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0BCA5" w14:textId="481F515C" w:rsidR="00445F66" w:rsidRDefault="00CA2E3B" w:rsidP="00A45A77">
      <w:pPr>
        <w:pStyle w:val="Heading1"/>
      </w:pPr>
      <w:r w:rsidRPr="00CA2E3B">
        <w:t>The Practicality of the Green School Module (Green School) in Training the Scientific Performance Skills of Junior High School Students</w:t>
      </w:r>
    </w:p>
    <w:p w14:paraId="748108EA" w14:textId="77777777" w:rsidR="00CA2E3B" w:rsidRPr="00CA2E3B" w:rsidRDefault="00CA2E3B" w:rsidP="00CA2E3B"/>
    <w:p w14:paraId="7811E5FF" w14:textId="41BF4298" w:rsidR="008067C1" w:rsidRPr="00CA2E3B" w:rsidRDefault="00CA2E3B" w:rsidP="00A45A77">
      <w:pPr>
        <w:pStyle w:val="Heading1"/>
        <w:rPr>
          <w:b w:val="0"/>
          <w:sz w:val="22"/>
          <w:lang w:val="id-ID"/>
        </w:rPr>
      </w:pPr>
      <w:r>
        <w:rPr>
          <w:b w:val="0"/>
          <w:sz w:val="24"/>
          <w:lang w:val="id-ID"/>
        </w:rPr>
        <w:t>Kepraktisan Modul Sekolah Hijau (</w:t>
      </w:r>
      <w:r>
        <w:rPr>
          <w:b w:val="0"/>
          <w:i/>
          <w:iCs/>
          <w:sz w:val="24"/>
          <w:lang w:val="id-ID"/>
        </w:rPr>
        <w:t>Green School</w:t>
      </w:r>
      <w:r>
        <w:rPr>
          <w:b w:val="0"/>
          <w:sz w:val="24"/>
          <w:lang w:val="id-ID"/>
        </w:rPr>
        <w:t>) dalam Melatih Keterampilan Kinerja Ilmiah Siswa SMP</w:t>
      </w:r>
    </w:p>
    <w:p w14:paraId="61B16298" w14:textId="77777777" w:rsidR="007048EC" w:rsidRPr="00445F66" w:rsidRDefault="007048EC" w:rsidP="007048EC">
      <w:pPr>
        <w:jc w:val="center"/>
        <w:rPr>
          <w:rFonts w:cs="Times New Roman"/>
          <w:lang w:val="en-ID"/>
        </w:rPr>
      </w:pPr>
    </w:p>
    <w:p w14:paraId="6D203DE7" w14:textId="2788B19C" w:rsidR="007048EC" w:rsidRPr="006621F9" w:rsidRDefault="00CA2E3B" w:rsidP="00A45A77">
      <w:pPr>
        <w:pStyle w:val="Heading3"/>
        <w:rPr>
          <w:sz w:val="20"/>
          <w:szCs w:val="22"/>
          <w:lang w:val="en-ID"/>
        </w:rPr>
      </w:pPr>
      <w:r>
        <w:rPr>
          <w:sz w:val="20"/>
          <w:szCs w:val="22"/>
          <w:lang w:val="id-ID"/>
        </w:rPr>
        <w:t>Hendra</w:t>
      </w:r>
      <w:r w:rsidR="00D62881" w:rsidRPr="00C8367D">
        <w:rPr>
          <w:sz w:val="20"/>
          <w:szCs w:val="22"/>
          <w:lang w:val="en-ID"/>
        </w:rPr>
        <w:t xml:space="preserve"> </w:t>
      </w:r>
      <w:r w:rsidR="00D62881" w:rsidRPr="00C8367D">
        <w:rPr>
          <w:sz w:val="20"/>
          <w:szCs w:val="22"/>
          <w:vertAlign w:val="superscript"/>
          <w:lang w:val="en-ID"/>
        </w:rPr>
        <w:t>(1) *</w:t>
      </w:r>
      <w:r w:rsidR="00D62881" w:rsidRPr="00C8367D">
        <w:rPr>
          <w:sz w:val="20"/>
          <w:szCs w:val="22"/>
          <w:lang w:val="en-ID"/>
        </w:rPr>
        <w:t xml:space="preserve">, </w:t>
      </w:r>
      <w:r>
        <w:rPr>
          <w:sz w:val="20"/>
          <w:szCs w:val="22"/>
          <w:lang w:val="id-ID"/>
        </w:rPr>
        <w:t>Muhammad Zaini</w:t>
      </w:r>
      <w:r w:rsidR="00D62881" w:rsidRPr="00C8367D">
        <w:rPr>
          <w:sz w:val="20"/>
          <w:szCs w:val="22"/>
          <w:lang w:val="en-ID"/>
        </w:rPr>
        <w:t xml:space="preserve"> </w:t>
      </w:r>
      <w:r w:rsidR="00D62881" w:rsidRPr="00C8367D">
        <w:rPr>
          <w:sz w:val="20"/>
          <w:szCs w:val="22"/>
          <w:vertAlign w:val="superscript"/>
          <w:lang w:val="en-ID"/>
        </w:rPr>
        <w:t>(2)</w:t>
      </w:r>
      <w:r w:rsidR="00D62881" w:rsidRPr="00C8367D">
        <w:rPr>
          <w:sz w:val="20"/>
          <w:szCs w:val="22"/>
          <w:lang w:val="en-ID"/>
        </w:rPr>
        <w:t xml:space="preserve">, </w:t>
      </w:r>
      <w:r>
        <w:rPr>
          <w:sz w:val="20"/>
          <w:szCs w:val="22"/>
          <w:lang w:val="id-ID"/>
        </w:rPr>
        <w:t>Dharmono</w:t>
      </w:r>
      <w:r w:rsidR="00D62881" w:rsidRPr="00C8367D">
        <w:rPr>
          <w:sz w:val="20"/>
          <w:szCs w:val="22"/>
          <w:lang w:val="en-ID"/>
        </w:rPr>
        <w:t xml:space="preserve"> </w:t>
      </w:r>
      <w:r w:rsidR="00D62881" w:rsidRPr="00C8367D">
        <w:rPr>
          <w:sz w:val="20"/>
          <w:szCs w:val="22"/>
          <w:vertAlign w:val="superscript"/>
          <w:lang w:val="en-ID"/>
        </w:rPr>
        <w:t>(3)</w:t>
      </w:r>
    </w:p>
    <w:p w14:paraId="08F3BB36" w14:textId="77777777" w:rsidR="007048EC" w:rsidRPr="00D62881" w:rsidRDefault="007048EC" w:rsidP="007048EC">
      <w:pPr>
        <w:jc w:val="center"/>
        <w:rPr>
          <w:rFonts w:cs="Times New Roman"/>
          <w:sz w:val="18"/>
          <w:lang w:val="en-ID"/>
        </w:rPr>
      </w:pPr>
    </w:p>
    <w:p w14:paraId="4F6826C0" w14:textId="77777777" w:rsidR="00CA2E3B" w:rsidRPr="00124D36" w:rsidRDefault="007048EC" w:rsidP="00CA2E3B">
      <w:pPr>
        <w:pStyle w:val="ListParagraph"/>
        <w:numPr>
          <w:ilvl w:val="0"/>
          <w:numId w:val="3"/>
        </w:numPr>
        <w:jc w:val="center"/>
        <w:rPr>
          <w:rFonts w:cs="Times New Roman"/>
          <w:sz w:val="18"/>
          <w:szCs w:val="18"/>
          <w:lang w:val="en-ID"/>
        </w:rPr>
      </w:pPr>
      <w:r w:rsidRPr="00D62881">
        <w:rPr>
          <w:rFonts w:cs="Times New Roman"/>
          <w:sz w:val="18"/>
          <w:vertAlign w:val="superscript"/>
          <w:lang w:val="en-ID"/>
        </w:rPr>
        <w:t>(1)</w:t>
      </w:r>
      <w:r w:rsidRPr="00D62881">
        <w:rPr>
          <w:rFonts w:cs="Times New Roman"/>
          <w:sz w:val="18"/>
          <w:lang w:val="en-ID"/>
        </w:rPr>
        <w:t xml:space="preserve"> </w:t>
      </w:r>
      <w:r w:rsidR="00CA2E3B" w:rsidRPr="00124D36">
        <w:rPr>
          <w:sz w:val="18"/>
          <w:szCs w:val="18"/>
        </w:rPr>
        <w:t>Master of Biology Education, Faculty of Teacher Training and Education, Lambung Mangkurat University, Banjarmasin City, South Kalimantan, Indonesia</w:t>
      </w:r>
    </w:p>
    <w:p w14:paraId="69A3833E" w14:textId="77777777" w:rsidR="00CA2E3B" w:rsidRPr="00124D36" w:rsidRDefault="00CA2E3B" w:rsidP="00CA2E3B">
      <w:pPr>
        <w:pStyle w:val="ListParagraph"/>
        <w:numPr>
          <w:ilvl w:val="0"/>
          <w:numId w:val="3"/>
        </w:numPr>
        <w:jc w:val="center"/>
        <w:rPr>
          <w:rFonts w:cs="Times New Roman"/>
          <w:sz w:val="18"/>
          <w:szCs w:val="18"/>
          <w:lang w:val="en-ID"/>
        </w:rPr>
      </w:pPr>
      <w:r w:rsidRPr="00124D36">
        <w:rPr>
          <w:sz w:val="18"/>
          <w:szCs w:val="18"/>
        </w:rPr>
        <w:t>Master of Biology Education, Faculty of Teacher Training and Education, Lambung Mangkurat University, Banjarmasin City, South Kalimantan, Indonesia</w:t>
      </w:r>
    </w:p>
    <w:p w14:paraId="40EEC627" w14:textId="77777777" w:rsidR="00CA2E3B" w:rsidRPr="00124D36" w:rsidRDefault="00CA2E3B" w:rsidP="00CA2E3B">
      <w:pPr>
        <w:pStyle w:val="ListParagraph"/>
        <w:numPr>
          <w:ilvl w:val="0"/>
          <w:numId w:val="3"/>
        </w:numPr>
        <w:jc w:val="center"/>
        <w:rPr>
          <w:rFonts w:cs="Times New Roman"/>
          <w:sz w:val="18"/>
          <w:szCs w:val="18"/>
          <w:lang w:val="en-ID"/>
        </w:rPr>
      </w:pPr>
      <w:r w:rsidRPr="00124D36">
        <w:rPr>
          <w:sz w:val="18"/>
          <w:szCs w:val="18"/>
        </w:rPr>
        <w:t>Master of Biology Education, Faculty of Teacher Training and Education, Lambung Mangkurat University, Banjarmasin City, South Kalimantan, Indonesia</w:t>
      </w:r>
    </w:p>
    <w:p w14:paraId="41F19456" w14:textId="3BC35387" w:rsidR="001E2AE4" w:rsidRPr="00D62881" w:rsidRDefault="001E2AE4" w:rsidP="00CA2E3B">
      <w:pPr>
        <w:ind w:firstLine="0"/>
        <w:jc w:val="center"/>
        <w:rPr>
          <w:rFonts w:cs="Times New Roman"/>
          <w:sz w:val="18"/>
          <w:lang w:val="en-ID"/>
        </w:rPr>
      </w:pPr>
    </w:p>
    <w:p w14:paraId="2A5BFA92" w14:textId="409A7422" w:rsidR="00CA2E3B" w:rsidRPr="00CA2E3B" w:rsidRDefault="00CA2E3B" w:rsidP="00CA2E3B">
      <w:pPr>
        <w:jc w:val="center"/>
        <w:rPr>
          <w:rFonts w:cs="Times New Roman"/>
          <w:iCs/>
          <w:sz w:val="18"/>
          <w:lang w:val="id-ID"/>
        </w:rPr>
      </w:pPr>
      <w:r>
        <w:rPr>
          <w:rFonts w:cs="Times New Roman"/>
          <w:i/>
          <w:sz w:val="18"/>
          <w:lang w:val="en-ID"/>
        </w:rPr>
        <w:t>Email:</w:t>
      </w:r>
      <w:r>
        <w:rPr>
          <w:rFonts w:cs="Times New Roman"/>
          <w:iCs/>
          <w:sz w:val="18"/>
          <w:lang w:val="id-ID"/>
        </w:rPr>
        <w:t>Hendra.s2pendbio@gmail.com</w:t>
      </w: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6"/>
        <w:gridCol w:w="1525"/>
        <w:gridCol w:w="6521"/>
      </w:tblGrid>
      <w:tr w:rsidR="00D62881" w14:paraId="2EFECB01" w14:textId="77777777" w:rsidTr="00E17581">
        <w:tc>
          <w:tcPr>
            <w:tcW w:w="2551" w:type="dxa"/>
            <w:gridSpan w:val="2"/>
            <w:tcBorders>
              <w:top w:val="nil"/>
              <w:bottom w:val="nil"/>
              <w:right w:val="nil"/>
            </w:tcBorders>
            <w:shd w:val="clear" w:color="auto" w:fill="17365D" w:themeFill="text2" w:themeFillShade="BF"/>
            <w:vAlign w:val="center"/>
          </w:tcPr>
          <w:p w14:paraId="3825AD53" w14:textId="77777777" w:rsidR="00D62881" w:rsidRPr="00D02E8F" w:rsidRDefault="006621F9" w:rsidP="00F37ABB">
            <w:pPr>
              <w:ind w:firstLine="0"/>
              <w:jc w:val="left"/>
              <w:rPr>
                <w:rFonts w:cs="Times New Roman"/>
                <w:b/>
                <w:lang w:val="en-ID"/>
              </w:rPr>
            </w:pPr>
            <w:r>
              <w:rPr>
                <w:rFonts w:cs="Times New Roman"/>
                <w:b/>
                <w:color w:val="FFFFFF" w:themeColor="background1"/>
                <w:sz w:val="20"/>
                <w:lang w:val="en-ID"/>
              </w:rPr>
              <w:t>Article Information</w:t>
            </w:r>
          </w:p>
        </w:tc>
        <w:tc>
          <w:tcPr>
            <w:tcW w:w="6521" w:type="dxa"/>
            <w:tcBorders>
              <w:top w:val="nil"/>
              <w:left w:val="nil"/>
              <w:bottom w:val="nil"/>
            </w:tcBorders>
            <w:shd w:val="clear" w:color="auto" w:fill="F7C81D"/>
            <w:vAlign w:val="center"/>
          </w:tcPr>
          <w:p w14:paraId="18772CCF" w14:textId="77777777" w:rsidR="00D62881" w:rsidRDefault="00D62881" w:rsidP="006621F9">
            <w:pPr>
              <w:ind w:firstLine="0"/>
              <w:jc w:val="center"/>
              <w:rPr>
                <w:rFonts w:cs="Times New Roman"/>
                <w:lang w:val="en-ID"/>
              </w:rPr>
            </w:pPr>
            <w:r>
              <w:rPr>
                <w:rFonts w:cs="Times New Roman"/>
                <w:b/>
                <w:lang w:val="en-ID"/>
              </w:rPr>
              <w:t>A</w:t>
            </w:r>
            <w:r w:rsidR="00F37ABB">
              <w:rPr>
                <w:rFonts w:cs="Times New Roman"/>
                <w:b/>
                <w:lang w:val="en-ID"/>
              </w:rPr>
              <w:t>bstra</w:t>
            </w:r>
            <w:r w:rsidR="006621F9">
              <w:rPr>
                <w:rFonts w:cs="Times New Roman"/>
                <w:b/>
                <w:lang w:val="en-ID"/>
              </w:rPr>
              <w:t>ct</w:t>
            </w:r>
          </w:p>
        </w:tc>
      </w:tr>
      <w:tr w:rsidR="00D62881" w14:paraId="5A95DA75" w14:textId="77777777" w:rsidTr="00613B41">
        <w:tc>
          <w:tcPr>
            <w:tcW w:w="2551" w:type="dxa"/>
            <w:gridSpan w:val="2"/>
            <w:tcBorders>
              <w:top w:val="nil"/>
              <w:bottom w:val="single" w:sz="12" w:space="0" w:color="E5B609"/>
              <w:right w:val="nil"/>
            </w:tcBorders>
          </w:tcPr>
          <w:p w14:paraId="7FBEBBFA" w14:textId="77777777" w:rsidR="00D62881" w:rsidRPr="00D97CB0" w:rsidRDefault="00D62881" w:rsidP="00D02E8F">
            <w:pPr>
              <w:ind w:firstLine="0"/>
              <w:jc w:val="left"/>
              <w:rPr>
                <w:rFonts w:cs="Times New Roman"/>
                <w:b/>
                <w:sz w:val="10"/>
                <w:lang w:val="en-ID"/>
              </w:rPr>
            </w:pPr>
          </w:p>
          <w:p w14:paraId="533E651F" w14:textId="77777777" w:rsidR="006621F9" w:rsidRPr="008502E0" w:rsidRDefault="006621F9" w:rsidP="006621F9">
            <w:pPr>
              <w:ind w:firstLine="0"/>
              <w:jc w:val="left"/>
              <w:rPr>
                <w:rFonts w:cs="Times New Roman"/>
                <w:b/>
                <w:sz w:val="18"/>
                <w:lang w:val="en-ID"/>
              </w:rPr>
            </w:pPr>
            <w:r w:rsidRPr="008502E0">
              <w:rPr>
                <w:rFonts w:cs="Times New Roman"/>
                <w:b/>
                <w:sz w:val="18"/>
                <w:lang w:val="en-ID"/>
              </w:rPr>
              <w:t>Keyword:</w:t>
            </w:r>
          </w:p>
          <w:p w14:paraId="418985A5" w14:textId="77777777" w:rsidR="00CA2E3B" w:rsidRPr="00CA2E3B" w:rsidRDefault="00CA2E3B" w:rsidP="00CA2E3B">
            <w:pPr>
              <w:ind w:firstLine="0"/>
              <w:jc w:val="left"/>
              <w:rPr>
                <w:rFonts w:cs="Times New Roman"/>
                <w:i/>
                <w:iCs/>
                <w:sz w:val="18"/>
                <w:lang w:val="en-ID"/>
              </w:rPr>
            </w:pPr>
            <w:r w:rsidRPr="00CA2E3B">
              <w:rPr>
                <w:rFonts w:cs="Times New Roman"/>
                <w:i/>
                <w:iCs/>
                <w:sz w:val="18"/>
                <w:lang w:val="en-ID"/>
              </w:rPr>
              <w:t>Practicality</w:t>
            </w:r>
          </w:p>
          <w:p w14:paraId="53D8EED2" w14:textId="77777777" w:rsidR="00CA2E3B" w:rsidRPr="00CA2E3B" w:rsidRDefault="00CA2E3B" w:rsidP="00CA2E3B">
            <w:pPr>
              <w:ind w:firstLine="0"/>
              <w:jc w:val="left"/>
              <w:rPr>
                <w:rFonts w:cs="Times New Roman"/>
                <w:i/>
                <w:iCs/>
                <w:sz w:val="18"/>
                <w:lang w:val="en-ID"/>
              </w:rPr>
            </w:pPr>
            <w:r w:rsidRPr="00CA2E3B">
              <w:rPr>
                <w:rFonts w:cs="Times New Roman"/>
                <w:i/>
                <w:iCs/>
                <w:sz w:val="18"/>
                <w:lang w:val="en-ID"/>
              </w:rPr>
              <w:t>Green School Module</w:t>
            </w:r>
          </w:p>
          <w:p w14:paraId="4C5B1FE2" w14:textId="1E1B4342" w:rsidR="006621F9" w:rsidRPr="00CA2E3B" w:rsidRDefault="00CA2E3B" w:rsidP="00CA2E3B">
            <w:pPr>
              <w:ind w:firstLine="0"/>
              <w:jc w:val="left"/>
              <w:rPr>
                <w:rFonts w:cs="Times New Roman"/>
                <w:i/>
                <w:iCs/>
                <w:sz w:val="18"/>
                <w:lang w:val="en-ID"/>
              </w:rPr>
            </w:pPr>
            <w:r w:rsidRPr="00CA2E3B">
              <w:rPr>
                <w:rFonts w:cs="Times New Roman"/>
                <w:i/>
                <w:iCs/>
                <w:sz w:val="18"/>
                <w:lang w:val="en-ID"/>
              </w:rPr>
              <w:t>Scientific Performance</w:t>
            </w:r>
          </w:p>
          <w:p w14:paraId="16EFEEAE" w14:textId="77777777" w:rsidR="00CA2E3B" w:rsidRDefault="00CA2E3B" w:rsidP="00CA2E3B">
            <w:pPr>
              <w:ind w:firstLine="0"/>
              <w:jc w:val="left"/>
              <w:rPr>
                <w:rFonts w:cs="Times New Roman"/>
                <w:sz w:val="18"/>
                <w:lang w:val="en-ID"/>
              </w:rPr>
            </w:pPr>
          </w:p>
          <w:p w14:paraId="5EE30AF9" w14:textId="77777777" w:rsidR="00D62881" w:rsidRPr="008502E0" w:rsidRDefault="00D62881" w:rsidP="006621F9">
            <w:pPr>
              <w:ind w:firstLine="0"/>
              <w:jc w:val="left"/>
              <w:rPr>
                <w:rFonts w:cs="Times New Roman"/>
                <w:b/>
                <w:sz w:val="18"/>
                <w:lang w:val="en-ID"/>
              </w:rPr>
            </w:pPr>
            <w:r w:rsidRPr="008502E0">
              <w:rPr>
                <w:rFonts w:cs="Times New Roman"/>
                <w:b/>
                <w:sz w:val="18"/>
                <w:lang w:val="en-ID"/>
              </w:rPr>
              <w:t>Kata Kunci:</w:t>
            </w:r>
          </w:p>
          <w:p w14:paraId="0F3CCFE5" w14:textId="77777777" w:rsidR="00CA2E3B" w:rsidRPr="00F51BAD" w:rsidRDefault="00CA2E3B" w:rsidP="00CA2E3B">
            <w:pPr>
              <w:ind w:firstLine="0"/>
              <w:jc w:val="left"/>
              <w:rPr>
                <w:rFonts w:cs="Times New Roman"/>
                <w:sz w:val="18"/>
                <w:lang w:val="en-ID"/>
              </w:rPr>
            </w:pPr>
            <w:r w:rsidRPr="00F51BAD">
              <w:rPr>
                <w:rFonts w:cs="Times New Roman"/>
                <w:sz w:val="18"/>
                <w:lang w:val="en-ID"/>
              </w:rPr>
              <w:t>Kepraktisan</w:t>
            </w:r>
          </w:p>
          <w:p w14:paraId="4230AF1F" w14:textId="0C4469F0" w:rsidR="00CA2E3B" w:rsidRPr="00CA2E3B" w:rsidRDefault="00CA2E3B" w:rsidP="00CA2E3B">
            <w:pPr>
              <w:ind w:firstLine="0"/>
              <w:jc w:val="left"/>
              <w:rPr>
                <w:rFonts w:cs="Times New Roman"/>
                <w:i/>
                <w:iCs/>
                <w:sz w:val="18"/>
                <w:lang w:val="id-ID"/>
              </w:rPr>
            </w:pPr>
            <w:r>
              <w:rPr>
                <w:rFonts w:cs="Times New Roman"/>
                <w:sz w:val="18"/>
                <w:lang w:val="id-ID"/>
              </w:rPr>
              <w:t>Modul Sekolah Hijau</w:t>
            </w:r>
          </w:p>
          <w:p w14:paraId="60BB0F1A" w14:textId="287F1C1E" w:rsidR="00CA2E3B" w:rsidRPr="00CA2E3B" w:rsidRDefault="00CA2E3B" w:rsidP="00CA2E3B">
            <w:pPr>
              <w:ind w:firstLine="0"/>
              <w:jc w:val="left"/>
              <w:rPr>
                <w:rFonts w:cs="Times New Roman"/>
                <w:sz w:val="18"/>
                <w:lang w:val="id-ID"/>
              </w:rPr>
            </w:pPr>
            <w:r>
              <w:rPr>
                <w:rFonts w:cs="Times New Roman"/>
                <w:sz w:val="18"/>
                <w:lang w:val="id-ID"/>
              </w:rPr>
              <w:t>Kinerja Ilmiah</w:t>
            </w:r>
          </w:p>
          <w:p w14:paraId="2A6EFAD6" w14:textId="77777777" w:rsidR="006621F9" w:rsidRPr="00F57490" w:rsidRDefault="006621F9" w:rsidP="006621F9">
            <w:pPr>
              <w:ind w:firstLine="0"/>
              <w:jc w:val="left"/>
              <w:rPr>
                <w:rFonts w:cs="Times New Roman"/>
                <w:sz w:val="18"/>
                <w:lang w:val="en-ID"/>
              </w:rPr>
            </w:pPr>
          </w:p>
        </w:tc>
        <w:tc>
          <w:tcPr>
            <w:tcW w:w="6521" w:type="dxa"/>
            <w:vMerge w:val="restart"/>
            <w:tcBorders>
              <w:top w:val="nil"/>
              <w:left w:val="nil"/>
            </w:tcBorders>
          </w:tcPr>
          <w:p w14:paraId="7E99AFB7" w14:textId="77777777" w:rsidR="00D97CB0" w:rsidRPr="00D97CB0" w:rsidRDefault="00D97CB0" w:rsidP="00D02E8F">
            <w:pPr>
              <w:ind w:firstLine="0"/>
              <w:rPr>
                <w:rFonts w:cs="Times New Roman"/>
                <w:sz w:val="10"/>
                <w:lang w:val="en-ID"/>
              </w:rPr>
            </w:pPr>
          </w:p>
          <w:p w14:paraId="67C9E22A" w14:textId="041EB7B2" w:rsidR="00D62881" w:rsidRDefault="00E43344" w:rsidP="00D02E8F">
            <w:pPr>
              <w:ind w:firstLine="0"/>
              <w:rPr>
                <w:rFonts w:cs="Times New Roman"/>
                <w:lang w:val="en-ID"/>
              </w:rPr>
            </w:pPr>
            <w:r w:rsidRPr="00E43344">
              <w:rPr>
                <w:rFonts w:cs="Times New Roman"/>
                <w:lang w:val="en-ID"/>
              </w:rPr>
              <w:t>This development research aims to describe the green school module on the scientific performance skills of junior high school students. The stages of development include self-evaluation, expert test, individual test, small group test, field test. The research subjects were five students for the response test and three observers for the green school module implementation test for the scientific performance skills of junior high school students. The type of data is descriptive data, using the instrument implementation of the module and student responses are used for the practicality of the content and the practicality of expectations. Technical data analysis was carried out in accordance with the objectives of the research which included the practicality of the module. The results showed that the module that had been developed was stated to be very practical based on the individual test. This module was stated to be very good with an average of 89.10%. The module is declared practical because the results of student responses with an average value of 88.34% with very good criteria, the results of the implementation of the module with an average value of 88.10% with criteria strongly agree. Based on this, the developed module is very practical to use and makes it easier for students to learn.</w:t>
            </w:r>
          </w:p>
          <w:p w14:paraId="2979ECE6" w14:textId="77777777" w:rsidR="00E43344" w:rsidRPr="00D97CB0" w:rsidRDefault="00E43344" w:rsidP="00D02E8F">
            <w:pPr>
              <w:ind w:firstLine="0"/>
              <w:rPr>
                <w:rFonts w:cs="Times New Roman"/>
                <w:sz w:val="10"/>
                <w:lang w:val="en-ID"/>
              </w:rPr>
            </w:pPr>
          </w:p>
          <w:p w14:paraId="46F641DE" w14:textId="77777777" w:rsidR="00D62881" w:rsidRPr="00F57490" w:rsidRDefault="00D97CB0" w:rsidP="00D02E8F">
            <w:pPr>
              <w:ind w:firstLine="0"/>
              <w:rPr>
                <w:rFonts w:cs="Times New Roman"/>
                <w:b/>
                <w:lang w:val="en-ID"/>
              </w:rPr>
            </w:pPr>
            <w:r>
              <w:rPr>
                <w:rFonts w:cs="Times New Roman"/>
                <w:b/>
                <w:lang w:val="en-ID"/>
              </w:rPr>
              <w:t>Abstra</w:t>
            </w:r>
            <w:r w:rsidR="006621F9">
              <w:rPr>
                <w:rFonts w:cs="Times New Roman"/>
                <w:b/>
                <w:lang w:val="en-ID"/>
              </w:rPr>
              <w:t>k</w:t>
            </w:r>
            <w:r w:rsidR="00D62881">
              <w:rPr>
                <w:rFonts w:cs="Times New Roman"/>
                <w:b/>
                <w:lang w:val="en-ID"/>
              </w:rPr>
              <w:t xml:space="preserve"> </w:t>
            </w:r>
          </w:p>
          <w:p w14:paraId="2857383A" w14:textId="77777777" w:rsidR="00D62881" w:rsidRDefault="00CA2E3B" w:rsidP="00F57490">
            <w:pPr>
              <w:ind w:firstLine="0"/>
              <w:rPr>
                <w:rFonts w:cs="Times New Roman"/>
                <w:szCs w:val="21"/>
                <w:lang w:val="id-ID"/>
              </w:rPr>
            </w:pPr>
            <w:r w:rsidRPr="00124D36">
              <w:rPr>
                <w:rFonts w:cs="Times New Roman"/>
                <w:szCs w:val="21"/>
              </w:rPr>
              <w:t xml:space="preserve">Penelitian pengembangan ini bertujuan </w:t>
            </w:r>
            <w:r w:rsidRPr="00124D36">
              <w:rPr>
                <w:rFonts w:cs="Times New Roman"/>
                <w:szCs w:val="21"/>
                <w:lang w:val="id-ID"/>
              </w:rPr>
              <w:t>m</w:t>
            </w:r>
            <w:r w:rsidRPr="00124D36">
              <w:rPr>
                <w:rFonts w:cs="Times New Roman"/>
                <w:szCs w:val="21"/>
              </w:rPr>
              <w:t xml:space="preserve">endeskripsikan </w:t>
            </w:r>
            <w:r>
              <w:rPr>
                <w:szCs w:val="21"/>
                <w:lang w:val="id-ID"/>
              </w:rPr>
              <w:t>modul sekolah hijau</w:t>
            </w:r>
            <w:r w:rsidRPr="00124D36">
              <w:rPr>
                <w:szCs w:val="21"/>
              </w:rPr>
              <w:t xml:space="preserve"> terhadap </w:t>
            </w:r>
            <w:r>
              <w:rPr>
                <w:szCs w:val="21"/>
                <w:lang w:val="id-ID"/>
              </w:rPr>
              <w:t>keterampilan kinerja ilmiah siswa SMP</w:t>
            </w:r>
            <w:r w:rsidRPr="00124D36">
              <w:rPr>
                <w:rFonts w:cs="Times New Roman"/>
                <w:szCs w:val="21"/>
              </w:rPr>
              <w:t>. Tahap-tahap pengembangan meliputi evaluasi diri</w:t>
            </w:r>
            <w:r w:rsidRPr="00124D36">
              <w:rPr>
                <w:rFonts w:cs="Times New Roman"/>
                <w:szCs w:val="21"/>
                <w:lang w:val="id-ID"/>
              </w:rPr>
              <w:t xml:space="preserve">, </w:t>
            </w:r>
            <w:r w:rsidRPr="00124D36">
              <w:rPr>
                <w:rFonts w:cs="Times New Roman"/>
                <w:szCs w:val="21"/>
              </w:rPr>
              <w:t>uji pakar</w:t>
            </w:r>
            <w:r w:rsidRPr="00124D36">
              <w:rPr>
                <w:rFonts w:cs="Times New Roman"/>
                <w:szCs w:val="21"/>
                <w:lang w:val="id-ID"/>
              </w:rPr>
              <w:t xml:space="preserve">, </w:t>
            </w:r>
            <w:r w:rsidRPr="00124D36">
              <w:rPr>
                <w:rFonts w:cs="Times New Roman"/>
                <w:szCs w:val="21"/>
              </w:rPr>
              <w:t>uji perorangan</w:t>
            </w:r>
            <w:r w:rsidRPr="00124D36">
              <w:rPr>
                <w:rFonts w:cs="Times New Roman"/>
                <w:szCs w:val="21"/>
                <w:lang w:val="id-ID"/>
              </w:rPr>
              <w:t xml:space="preserve">, </w:t>
            </w:r>
            <w:r w:rsidRPr="00124D36">
              <w:rPr>
                <w:rFonts w:cs="Times New Roman"/>
                <w:szCs w:val="21"/>
              </w:rPr>
              <w:t>uji kelompok kecil</w:t>
            </w:r>
            <w:r w:rsidRPr="00124D36">
              <w:rPr>
                <w:rFonts w:cs="Times New Roman"/>
                <w:szCs w:val="21"/>
                <w:lang w:val="id-ID"/>
              </w:rPr>
              <w:t xml:space="preserve">, </w:t>
            </w:r>
            <w:r w:rsidRPr="00124D36">
              <w:rPr>
                <w:rFonts w:cs="Times New Roman"/>
                <w:szCs w:val="21"/>
              </w:rPr>
              <w:t>uji lapangan</w:t>
            </w:r>
            <w:r w:rsidRPr="00124D36">
              <w:rPr>
                <w:rFonts w:cs="Times New Roman"/>
                <w:szCs w:val="21"/>
                <w:lang w:val="id-ID"/>
              </w:rPr>
              <w:t xml:space="preserve">. </w:t>
            </w:r>
            <w:r w:rsidRPr="00124D36">
              <w:rPr>
                <w:rFonts w:cs="Times New Roman"/>
                <w:szCs w:val="21"/>
              </w:rPr>
              <w:t xml:space="preserve">Subjek penelitian adalah lima </w:t>
            </w:r>
            <w:r>
              <w:rPr>
                <w:rFonts w:cs="Times New Roman"/>
                <w:szCs w:val="21"/>
                <w:lang w:val="id-ID"/>
              </w:rPr>
              <w:t>siswa</w:t>
            </w:r>
            <w:r w:rsidRPr="00124D36">
              <w:rPr>
                <w:rFonts w:cs="Times New Roman"/>
                <w:szCs w:val="21"/>
              </w:rPr>
              <w:t xml:space="preserve"> untuk uji respont dan tiga observer untuk uji keterlaksanaan </w:t>
            </w:r>
            <w:r>
              <w:rPr>
                <w:szCs w:val="21"/>
                <w:lang w:val="id-ID"/>
              </w:rPr>
              <w:t>modul sekolah hijau</w:t>
            </w:r>
            <w:r w:rsidRPr="00124D36">
              <w:rPr>
                <w:szCs w:val="21"/>
              </w:rPr>
              <w:t xml:space="preserve"> terhadap </w:t>
            </w:r>
            <w:r>
              <w:rPr>
                <w:szCs w:val="21"/>
                <w:lang w:val="id-ID"/>
              </w:rPr>
              <w:t>keterampilan kinerja ilmiah siswa SMP.</w:t>
            </w:r>
            <w:r w:rsidRPr="00124D36">
              <w:rPr>
                <w:rFonts w:cs="Times New Roman"/>
                <w:szCs w:val="21"/>
              </w:rPr>
              <w:t xml:space="preserve"> Jenis data yaitu data deskriptif, menggunakan instrument instrument keterlaksanaan </w:t>
            </w:r>
            <w:r>
              <w:rPr>
                <w:rFonts w:cs="Times New Roman"/>
                <w:szCs w:val="21"/>
                <w:lang w:val="id-ID"/>
              </w:rPr>
              <w:t>modul</w:t>
            </w:r>
            <w:r w:rsidRPr="00124D36">
              <w:rPr>
                <w:rFonts w:cs="Times New Roman"/>
                <w:szCs w:val="21"/>
              </w:rPr>
              <w:t xml:space="preserve"> dan respon </w:t>
            </w:r>
            <w:r>
              <w:rPr>
                <w:rFonts w:cs="Times New Roman"/>
                <w:szCs w:val="21"/>
                <w:lang w:val="id-ID"/>
              </w:rPr>
              <w:t>siswa</w:t>
            </w:r>
            <w:r w:rsidRPr="00124D36">
              <w:rPr>
                <w:rFonts w:cs="Times New Roman"/>
                <w:szCs w:val="21"/>
              </w:rPr>
              <w:t xml:space="preserve"> digunakan untuk kepraktisan isi dan kepraktisan harapan. Tek</w:t>
            </w:r>
            <w:r w:rsidRPr="00124D36">
              <w:rPr>
                <w:rFonts w:cs="Times New Roman"/>
                <w:szCs w:val="21"/>
                <w:lang w:val="id-ID"/>
              </w:rPr>
              <w:t>nis analisis data dilakukan sesuai dengan tujuan dari penelitian yang meliputi</w:t>
            </w:r>
            <w:r w:rsidRPr="00124D36">
              <w:rPr>
                <w:rFonts w:cs="Times New Roman"/>
                <w:szCs w:val="21"/>
              </w:rPr>
              <w:t xml:space="preserve"> </w:t>
            </w:r>
            <w:r w:rsidRPr="00124D36">
              <w:rPr>
                <w:rFonts w:cs="Times New Roman"/>
                <w:szCs w:val="21"/>
                <w:lang w:val="id-ID"/>
              </w:rPr>
              <w:t xml:space="preserve">kepraktisan </w:t>
            </w:r>
            <w:r>
              <w:rPr>
                <w:rFonts w:cs="Times New Roman"/>
                <w:szCs w:val="21"/>
                <w:lang w:val="id-ID"/>
              </w:rPr>
              <w:t>modul</w:t>
            </w:r>
            <w:r w:rsidRPr="00124D36">
              <w:rPr>
                <w:rFonts w:cs="Times New Roman"/>
                <w:szCs w:val="21"/>
              </w:rPr>
              <w:t>.</w:t>
            </w:r>
            <w:r w:rsidRPr="00124D36">
              <w:rPr>
                <w:rFonts w:cs="Times New Roman"/>
                <w:szCs w:val="21"/>
                <w:lang w:val="id-ID"/>
              </w:rPr>
              <w:t xml:space="preserve"> </w:t>
            </w:r>
            <w:r w:rsidRPr="00124D36">
              <w:rPr>
                <w:rFonts w:cs="Times New Roman"/>
                <w:szCs w:val="21"/>
              </w:rPr>
              <w:t>Hasil penelitian menunjukan</w:t>
            </w:r>
            <w:r w:rsidRPr="00124D36">
              <w:rPr>
                <w:rFonts w:cs="Times New Roman"/>
                <w:szCs w:val="21"/>
                <w:lang w:val="id-ID"/>
              </w:rPr>
              <w:t xml:space="preserve"> </w:t>
            </w:r>
            <w:r>
              <w:rPr>
                <w:szCs w:val="21"/>
                <w:lang w:val="id-ID"/>
              </w:rPr>
              <w:t>modul</w:t>
            </w:r>
            <w:r w:rsidRPr="00124D36">
              <w:rPr>
                <w:szCs w:val="21"/>
              </w:rPr>
              <w:t xml:space="preserve"> </w:t>
            </w:r>
            <w:r w:rsidRPr="00124D36">
              <w:rPr>
                <w:rFonts w:cs="Times New Roman"/>
                <w:szCs w:val="21"/>
              </w:rPr>
              <w:t>yang telah dikembangkan dinyatakan sangat praktis berdasarkan uji perorangan</w:t>
            </w:r>
            <w:r>
              <w:rPr>
                <w:rFonts w:cs="Times New Roman"/>
                <w:szCs w:val="21"/>
                <w:lang w:val="id-ID"/>
              </w:rPr>
              <w:t xml:space="preserve"> modul</w:t>
            </w:r>
            <w:r w:rsidRPr="00124D36">
              <w:rPr>
                <w:szCs w:val="21"/>
                <w:lang w:val="id-ID"/>
              </w:rPr>
              <w:t xml:space="preserve"> </w:t>
            </w:r>
            <w:r w:rsidRPr="00124D36">
              <w:rPr>
                <w:rFonts w:cs="Times New Roman"/>
                <w:szCs w:val="21"/>
              </w:rPr>
              <w:t>ini dinyatakan sangat baik dengan rata-rata 89,</w:t>
            </w:r>
            <w:r>
              <w:rPr>
                <w:rFonts w:cs="Times New Roman"/>
                <w:szCs w:val="21"/>
                <w:lang w:val="id-ID"/>
              </w:rPr>
              <w:t>10</w:t>
            </w:r>
            <w:r w:rsidRPr="00124D36">
              <w:rPr>
                <w:rFonts w:cs="Times New Roman"/>
                <w:szCs w:val="21"/>
              </w:rPr>
              <w:t xml:space="preserve">%. </w:t>
            </w:r>
            <w:r>
              <w:rPr>
                <w:rFonts w:cs="Times New Roman"/>
                <w:szCs w:val="21"/>
                <w:lang w:val="id-ID"/>
              </w:rPr>
              <w:t>modul</w:t>
            </w:r>
            <w:r w:rsidRPr="00124D36">
              <w:rPr>
                <w:szCs w:val="21"/>
              </w:rPr>
              <w:t xml:space="preserve"> </w:t>
            </w:r>
            <w:r w:rsidRPr="00124D36">
              <w:rPr>
                <w:rFonts w:cs="Times New Roman"/>
                <w:szCs w:val="21"/>
              </w:rPr>
              <w:t xml:space="preserve">dinyatakan praktis </w:t>
            </w:r>
            <w:r w:rsidRPr="00124D36">
              <w:rPr>
                <w:rFonts w:cs="Times New Roman"/>
                <w:szCs w:val="21"/>
                <w:lang w:val="id-ID"/>
              </w:rPr>
              <w:t>karena hasil</w:t>
            </w:r>
            <w:r w:rsidRPr="00124D36">
              <w:rPr>
                <w:rFonts w:cs="Times New Roman"/>
                <w:szCs w:val="21"/>
              </w:rPr>
              <w:t xml:space="preserve"> respon </w:t>
            </w:r>
            <w:r>
              <w:rPr>
                <w:rFonts w:cs="Times New Roman"/>
                <w:szCs w:val="21"/>
                <w:lang w:val="id-ID"/>
              </w:rPr>
              <w:t>siswa</w:t>
            </w:r>
            <w:r w:rsidRPr="00124D36">
              <w:rPr>
                <w:rFonts w:cs="Times New Roman"/>
                <w:szCs w:val="21"/>
              </w:rPr>
              <w:t xml:space="preserve"> dengan rata-rata nilai </w:t>
            </w:r>
            <w:r>
              <w:rPr>
                <w:rFonts w:cs="Times New Roman"/>
                <w:szCs w:val="21"/>
                <w:lang w:val="id-ID"/>
              </w:rPr>
              <w:t>88</w:t>
            </w:r>
            <w:r w:rsidRPr="00124D36">
              <w:rPr>
                <w:rFonts w:cs="Times New Roman"/>
                <w:szCs w:val="21"/>
              </w:rPr>
              <w:t>,</w:t>
            </w:r>
            <w:r>
              <w:rPr>
                <w:rFonts w:cs="Times New Roman"/>
                <w:szCs w:val="21"/>
                <w:lang w:val="id-ID"/>
              </w:rPr>
              <w:t>3</w:t>
            </w:r>
            <w:r w:rsidRPr="00124D36">
              <w:rPr>
                <w:rFonts w:cs="Times New Roman"/>
                <w:szCs w:val="21"/>
              </w:rPr>
              <w:t xml:space="preserve">4% dengan kriteria sangat baik, </w:t>
            </w:r>
            <w:r w:rsidRPr="00124D36">
              <w:rPr>
                <w:rFonts w:cs="Times New Roman"/>
                <w:szCs w:val="21"/>
                <w:lang w:val="id-ID"/>
              </w:rPr>
              <w:t xml:space="preserve">hasil </w:t>
            </w:r>
            <w:r w:rsidRPr="00124D36">
              <w:rPr>
                <w:rFonts w:cs="Times New Roman"/>
                <w:szCs w:val="21"/>
              </w:rPr>
              <w:t xml:space="preserve">keterlaksanaan </w:t>
            </w:r>
            <w:r w:rsidR="00E43344">
              <w:rPr>
                <w:rFonts w:cs="Times New Roman"/>
                <w:szCs w:val="21"/>
                <w:lang w:val="id-ID"/>
              </w:rPr>
              <w:t>modul dengan nilai</w:t>
            </w:r>
            <w:r w:rsidRPr="00124D36">
              <w:rPr>
                <w:rFonts w:cs="Times New Roman"/>
                <w:szCs w:val="21"/>
                <w:lang w:val="id-ID"/>
              </w:rPr>
              <w:t xml:space="preserve"> </w:t>
            </w:r>
            <w:r w:rsidRPr="00124D36">
              <w:rPr>
                <w:rFonts w:cs="Times New Roman"/>
                <w:szCs w:val="21"/>
              </w:rPr>
              <w:t xml:space="preserve">rata-rata </w:t>
            </w:r>
            <w:r w:rsidR="00E43344">
              <w:rPr>
                <w:rFonts w:cs="Times New Roman"/>
                <w:szCs w:val="21"/>
                <w:lang w:val="id-ID"/>
              </w:rPr>
              <w:t>88,10</w:t>
            </w:r>
            <w:r w:rsidRPr="00124D36">
              <w:rPr>
                <w:rFonts w:cs="Times New Roman"/>
                <w:szCs w:val="21"/>
                <w:lang w:val="id-ID"/>
              </w:rPr>
              <w:t>%</w:t>
            </w:r>
            <w:r w:rsidRPr="00124D36">
              <w:rPr>
                <w:rFonts w:cs="Times New Roman"/>
                <w:szCs w:val="21"/>
              </w:rPr>
              <w:t xml:space="preserve"> dengan kriteria sangat setuju</w:t>
            </w:r>
            <w:r w:rsidRPr="00124D36">
              <w:rPr>
                <w:rFonts w:cs="Times New Roman"/>
                <w:szCs w:val="21"/>
                <w:lang w:val="id-ID"/>
              </w:rPr>
              <w:t xml:space="preserve">. </w:t>
            </w:r>
            <w:r w:rsidRPr="00124D36">
              <w:rPr>
                <w:rFonts w:cs="Times New Roman"/>
                <w:szCs w:val="21"/>
              </w:rPr>
              <w:t xml:space="preserve">Berdasarkan hal tersebut </w:t>
            </w:r>
            <w:r w:rsidR="00E43344">
              <w:rPr>
                <w:rFonts w:cs="Times New Roman"/>
                <w:szCs w:val="21"/>
                <w:lang w:val="id-ID"/>
              </w:rPr>
              <w:t>modul</w:t>
            </w:r>
            <w:r w:rsidRPr="00124D36">
              <w:rPr>
                <w:rFonts w:cs="Times New Roman"/>
                <w:szCs w:val="21"/>
              </w:rPr>
              <w:t xml:space="preserve"> yang dikembangkan sangat praktis digunakan dan memudahkan </w:t>
            </w:r>
            <w:r w:rsidR="00E43344">
              <w:rPr>
                <w:rFonts w:cs="Times New Roman"/>
                <w:szCs w:val="21"/>
                <w:lang w:val="id-ID"/>
              </w:rPr>
              <w:t>siswa</w:t>
            </w:r>
            <w:r w:rsidRPr="00124D36">
              <w:rPr>
                <w:rFonts w:cs="Times New Roman"/>
                <w:szCs w:val="21"/>
              </w:rPr>
              <w:t xml:space="preserve"> dalam pembelajaran</w:t>
            </w:r>
            <w:r w:rsidRPr="00124D36">
              <w:rPr>
                <w:rFonts w:cs="Times New Roman"/>
                <w:szCs w:val="21"/>
                <w:lang w:val="id-ID"/>
              </w:rPr>
              <w:t>.</w:t>
            </w:r>
          </w:p>
          <w:p w14:paraId="7049CEF7" w14:textId="4582071A" w:rsidR="00E43344" w:rsidRDefault="00E43344" w:rsidP="00F57490">
            <w:pPr>
              <w:ind w:firstLine="0"/>
              <w:rPr>
                <w:rFonts w:cs="Times New Roman"/>
                <w:lang w:val="en-ID"/>
              </w:rPr>
            </w:pPr>
          </w:p>
        </w:tc>
      </w:tr>
      <w:tr w:rsidR="00D62881" w:rsidRPr="00D62881" w14:paraId="4C115165" w14:textId="77777777" w:rsidTr="00E17581">
        <w:tc>
          <w:tcPr>
            <w:tcW w:w="1026" w:type="dxa"/>
            <w:tcBorders>
              <w:top w:val="single" w:sz="12" w:space="0" w:color="E5B609"/>
              <w:bottom w:val="single" w:sz="12" w:space="0" w:color="17365D" w:themeColor="text2" w:themeShade="BF"/>
              <w:right w:val="nil"/>
            </w:tcBorders>
          </w:tcPr>
          <w:p w14:paraId="41EA96BE" w14:textId="77777777" w:rsidR="00D62881" w:rsidRPr="00D97CB0" w:rsidRDefault="00D62881" w:rsidP="00D02E8F">
            <w:pPr>
              <w:ind w:firstLine="0"/>
              <w:jc w:val="left"/>
              <w:rPr>
                <w:rFonts w:cs="Times New Roman"/>
                <w:sz w:val="10"/>
                <w:lang w:val="en-ID"/>
              </w:rPr>
            </w:pPr>
          </w:p>
          <w:p w14:paraId="5FA5C180" w14:textId="77777777" w:rsidR="00D62881" w:rsidRPr="00D62881" w:rsidRDefault="00D62881" w:rsidP="00D02E8F">
            <w:pPr>
              <w:ind w:firstLine="0"/>
              <w:jc w:val="left"/>
              <w:rPr>
                <w:rFonts w:cs="Times New Roman"/>
                <w:b/>
                <w:sz w:val="18"/>
                <w:lang w:val="en-ID"/>
              </w:rPr>
            </w:pPr>
            <w:r w:rsidRPr="00D62881">
              <w:rPr>
                <w:rFonts w:cs="Times New Roman"/>
                <w:b/>
                <w:sz w:val="18"/>
                <w:lang w:val="en-ID"/>
              </w:rPr>
              <w:t xml:space="preserve">History: </w:t>
            </w:r>
          </w:p>
          <w:p w14:paraId="74FD3A77" w14:textId="77777777" w:rsidR="00D62881" w:rsidRPr="00D62881" w:rsidRDefault="00D62881" w:rsidP="00AA0E77">
            <w:pPr>
              <w:ind w:firstLine="0"/>
              <w:jc w:val="left"/>
              <w:rPr>
                <w:rFonts w:cs="Times New Roman"/>
                <w:sz w:val="18"/>
                <w:lang w:val="en-ID"/>
              </w:rPr>
            </w:pPr>
            <w:r w:rsidRPr="00D62881">
              <w:rPr>
                <w:rFonts w:cs="Times New Roman"/>
                <w:sz w:val="18"/>
                <w:lang w:val="en-ID"/>
              </w:rPr>
              <w:t xml:space="preserve">Received </w:t>
            </w:r>
          </w:p>
          <w:p w14:paraId="31B8E7CF" w14:textId="77777777" w:rsidR="00D62881" w:rsidRPr="00D62881" w:rsidRDefault="00D62881" w:rsidP="00D02E8F">
            <w:pPr>
              <w:ind w:firstLine="0"/>
              <w:jc w:val="left"/>
              <w:rPr>
                <w:rFonts w:cs="Times New Roman"/>
                <w:sz w:val="18"/>
                <w:lang w:val="en-ID"/>
              </w:rPr>
            </w:pPr>
            <w:r w:rsidRPr="00D62881">
              <w:rPr>
                <w:rFonts w:cs="Times New Roman"/>
                <w:sz w:val="18"/>
                <w:lang w:val="en-ID"/>
              </w:rPr>
              <w:t>Accepted</w:t>
            </w:r>
          </w:p>
          <w:p w14:paraId="1DA1BE5A" w14:textId="77777777" w:rsidR="00D62881" w:rsidRPr="00D62881" w:rsidRDefault="00D62881" w:rsidP="00D02E8F">
            <w:pPr>
              <w:ind w:firstLine="0"/>
              <w:jc w:val="left"/>
              <w:rPr>
                <w:rFonts w:cs="Times New Roman"/>
                <w:sz w:val="18"/>
                <w:lang w:val="en-ID"/>
              </w:rPr>
            </w:pPr>
            <w:r w:rsidRPr="00D62881">
              <w:rPr>
                <w:rFonts w:cs="Times New Roman"/>
                <w:sz w:val="18"/>
                <w:lang w:val="en-ID"/>
              </w:rPr>
              <w:t>Published</w:t>
            </w:r>
          </w:p>
          <w:p w14:paraId="6110477A" w14:textId="77777777" w:rsidR="00D62881" w:rsidRPr="00D62881" w:rsidRDefault="00D62881" w:rsidP="00D02E8F">
            <w:pPr>
              <w:ind w:firstLine="0"/>
              <w:jc w:val="left"/>
              <w:rPr>
                <w:rFonts w:cs="Times New Roman"/>
                <w:sz w:val="18"/>
                <w:lang w:val="en-ID"/>
              </w:rPr>
            </w:pPr>
          </w:p>
        </w:tc>
        <w:tc>
          <w:tcPr>
            <w:tcW w:w="1525" w:type="dxa"/>
            <w:tcBorders>
              <w:top w:val="single" w:sz="12" w:space="0" w:color="E5B609"/>
              <w:left w:val="nil"/>
              <w:bottom w:val="single" w:sz="12" w:space="0" w:color="17365D" w:themeColor="text2" w:themeShade="BF"/>
              <w:right w:val="nil"/>
            </w:tcBorders>
          </w:tcPr>
          <w:p w14:paraId="489309C8" w14:textId="77777777" w:rsidR="00D62881" w:rsidRPr="00D97CB0" w:rsidRDefault="00D62881" w:rsidP="00AA0E77">
            <w:pPr>
              <w:ind w:left="-108" w:firstLine="0"/>
              <w:jc w:val="left"/>
              <w:rPr>
                <w:rFonts w:cs="Times New Roman"/>
                <w:sz w:val="10"/>
                <w:lang w:val="en-ID"/>
              </w:rPr>
            </w:pPr>
          </w:p>
          <w:p w14:paraId="4BEB1E2A" w14:textId="77777777" w:rsidR="00D62881" w:rsidRPr="00D62881" w:rsidRDefault="00D62881" w:rsidP="00AA0E77">
            <w:pPr>
              <w:ind w:left="-108" w:firstLine="0"/>
              <w:jc w:val="left"/>
              <w:rPr>
                <w:rFonts w:cs="Times New Roman"/>
                <w:sz w:val="18"/>
                <w:lang w:val="en-ID"/>
              </w:rPr>
            </w:pPr>
          </w:p>
          <w:p w14:paraId="15F1094D" w14:textId="77777777"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14:paraId="5AFE92DB" w14:textId="77777777"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14:paraId="7354CB20" w14:textId="77777777"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14:paraId="1701763A" w14:textId="77777777" w:rsidR="00D62881" w:rsidRPr="00D62881" w:rsidRDefault="00D62881" w:rsidP="00AA0E77">
            <w:pPr>
              <w:ind w:firstLine="0"/>
              <w:jc w:val="left"/>
              <w:rPr>
                <w:rFonts w:cs="Times New Roman"/>
                <w:sz w:val="18"/>
                <w:lang w:val="en-ID"/>
              </w:rPr>
            </w:pPr>
          </w:p>
        </w:tc>
        <w:tc>
          <w:tcPr>
            <w:tcW w:w="6521" w:type="dxa"/>
            <w:vMerge/>
            <w:tcBorders>
              <w:left w:val="nil"/>
              <w:bottom w:val="single" w:sz="12" w:space="0" w:color="17365D" w:themeColor="text2" w:themeShade="BF"/>
            </w:tcBorders>
          </w:tcPr>
          <w:p w14:paraId="2E213C41" w14:textId="77777777" w:rsidR="00D62881" w:rsidRPr="00D62881" w:rsidRDefault="00D62881" w:rsidP="007048EC">
            <w:pPr>
              <w:ind w:firstLine="0"/>
              <w:jc w:val="center"/>
              <w:rPr>
                <w:rFonts w:cs="Times New Roman"/>
                <w:lang w:val="en-ID"/>
              </w:rPr>
            </w:pPr>
          </w:p>
        </w:tc>
      </w:tr>
    </w:tbl>
    <w:p w14:paraId="4F6C69FB" w14:textId="730B5D3C" w:rsidR="00230A97" w:rsidRPr="00230A97" w:rsidRDefault="00230A97" w:rsidP="00230A97">
      <w:pPr>
        <w:spacing w:before="120" w:after="120"/>
        <w:ind w:firstLine="0"/>
        <w:rPr>
          <w:rFonts w:cs="Times New Roman"/>
          <w:sz w:val="16"/>
          <w:lang w:val="en-ID"/>
        </w:rPr>
      </w:pPr>
      <w:r w:rsidRPr="00230A97">
        <w:rPr>
          <w:rFonts w:cs="Times New Roman"/>
          <w:sz w:val="16"/>
          <w:lang w:val="en-ID"/>
        </w:rPr>
        <w:t xml:space="preserve">© </w:t>
      </w:r>
      <w:r w:rsidR="00607E21">
        <w:rPr>
          <w:rFonts w:cs="Times New Roman"/>
          <w:sz w:val="16"/>
          <w:lang w:val="en-ID"/>
        </w:rPr>
        <w:t>2021</w:t>
      </w:r>
      <w:r w:rsidRPr="00D6516A">
        <w:rPr>
          <w:rFonts w:cs="Times New Roman"/>
          <w:sz w:val="16"/>
          <w:lang w:val="en-ID"/>
        </w:rPr>
        <w:t xml:space="preserve"> </w:t>
      </w:r>
      <w:r w:rsidRPr="00230A97">
        <w:rPr>
          <w:rFonts w:cs="Times New Roman"/>
          <w:sz w:val="16"/>
          <w:lang w:val="en-ID"/>
        </w:rPr>
        <w:t>BIO-INOVED : Jurnal Biologi Inovasi Pendidikan</w:t>
      </w:r>
    </w:p>
    <w:p w14:paraId="0D2A974E" w14:textId="77777777" w:rsidR="008F4D81" w:rsidRDefault="008F4D81" w:rsidP="00230A97">
      <w:pPr>
        <w:ind w:firstLine="0"/>
        <w:rPr>
          <w:rFonts w:cs="Times New Roman"/>
          <w:color w:val="7F7F7F" w:themeColor="text1" w:themeTint="80"/>
          <w:sz w:val="18"/>
          <w:lang w:val="en-ID"/>
        </w:rPr>
        <w:sectPr w:rsidR="008F4D81" w:rsidSect="00223A93">
          <w:headerReference w:type="default" r:id="rId9"/>
          <w:footerReference w:type="default" r:id="rId10"/>
          <w:pgSz w:w="11907" w:h="16839" w:code="9"/>
          <w:pgMar w:top="1701" w:right="1418" w:bottom="1134" w:left="1418" w:header="567" w:footer="709" w:gutter="0"/>
          <w:cols w:space="708"/>
          <w:docGrid w:linePitch="360"/>
        </w:sectPr>
      </w:pPr>
    </w:p>
    <w:p w14:paraId="35FB4C00" w14:textId="77777777" w:rsidR="006621F9" w:rsidRDefault="006621F9" w:rsidP="00DE4512">
      <w:pPr>
        <w:rPr>
          <w:lang w:val="en-ID"/>
        </w:rPr>
      </w:pPr>
    </w:p>
    <w:p w14:paraId="049F6C7A" w14:textId="77777777" w:rsidR="001E2AE4" w:rsidRDefault="006621F9" w:rsidP="00A45A77">
      <w:pPr>
        <w:pStyle w:val="Heading4"/>
        <w:rPr>
          <w:lang w:val="en-ID"/>
        </w:rPr>
      </w:pPr>
      <w:r>
        <w:rPr>
          <w:lang w:val="en-ID"/>
        </w:rPr>
        <w:lastRenderedPageBreak/>
        <w:t>Introduction</w:t>
      </w:r>
    </w:p>
    <w:p w14:paraId="73113AF1" w14:textId="77777777" w:rsidR="00AA0E77" w:rsidRDefault="00AA0E77" w:rsidP="001E2AE4">
      <w:pPr>
        <w:rPr>
          <w:rFonts w:cs="Times New Roman"/>
          <w:lang w:val="en-ID"/>
        </w:rPr>
        <w:sectPr w:rsidR="00AA0E77" w:rsidSect="00223A93">
          <w:headerReference w:type="default" r:id="rId11"/>
          <w:type w:val="continuous"/>
          <w:pgSz w:w="11907" w:h="16839" w:code="9"/>
          <w:pgMar w:top="1701" w:right="1418" w:bottom="1134" w:left="1418" w:header="567" w:footer="709" w:gutter="0"/>
          <w:cols w:space="283"/>
          <w:docGrid w:linePitch="360"/>
        </w:sectPr>
      </w:pPr>
    </w:p>
    <w:p w14:paraId="669DCB0E" w14:textId="77777777" w:rsidR="00E43344" w:rsidRDefault="00E43344" w:rsidP="00E43344">
      <w:pPr>
        <w:ind w:firstLine="709"/>
        <w:rPr>
          <w:lang w:val="id-ID"/>
        </w:rPr>
      </w:pPr>
      <w:r w:rsidRPr="0001678E">
        <w:lastRenderedPageBreak/>
        <w:t>Pendidikan lingkungan yang dituangkan ke</w:t>
      </w:r>
      <w:r>
        <w:t xml:space="preserve"> dalam topik-topik bernuan</w:t>
      </w:r>
      <w:r w:rsidRPr="0001678E">
        <w:t>sa</w:t>
      </w:r>
      <w:r>
        <w:t xml:space="preserve"> </w:t>
      </w:r>
      <w:r w:rsidRPr="0001678E">
        <w:t>lingkungan akan mampu memberikan informasi yang akurat sehingga program</w:t>
      </w:r>
      <w:r>
        <w:t xml:space="preserve"> </w:t>
      </w:r>
      <w:r w:rsidRPr="0001678E">
        <w:t>kepedulian ling</w:t>
      </w:r>
      <w:r>
        <w:t xml:space="preserve">kungan akan lebih efektif (Supardi &amp; Setiahati, </w:t>
      </w:r>
      <w:r w:rsidRPr="006D794C">
        <w:t>2020).</w:t>
      </w:r>
      <w:r w:rsidRPr="0001678E">
        <w:t xml:space="preserve"> Dengan pendidikan</w:t>
      </w:r>
      <w:r>
        <w:t xml:space="preserve"> </w:t>
      </w:r>
      <w:r w:rsidRPr="0001678E">
        <w:t>lingkungan juga diharapkan agar manusia atau masyarakat dapat mengembangkan</w:t>
      </w:r>
      <w:r>
        <w:t xml:space="preserve"> </w:t>
      </w:r>
      <w:r w:rsidRPr="0001678E">
        <w:t>pengetahuan, pemahaman, keterampilan dan motivasi yang mengarah kepada</w:t>
      </w:r>
      <w:r>
        <w:t xml:space="preserve"> </w:t>
      </w:r>
      <w:r w:rsidRPr="0001678E">
        <w:t>pemerolehan sikap, nilai-nilai, dan mentalitas yang sangat diperlukan secara efektif</w:t>
      </w:r>
      <w:r>
        <w:t xml:space="preserve"> </w:t>
      </w:r>
      <w:r w:rsidRPr="0001678E">
        <w:t>dalam memecahkan berbagai isu dan masalah lingkungan.</w:t>
      </w:r>
    </w:p>
    <w:p w14:paraId="4E83B512" w14:textId="77777777" w:rsidR="00E43344" w:rsidRDefault="00E43344" w:rsidP="00E43344">
      <w:pPr>
        <w:ind w:firstLine="709"/>
        <w:rPr>
          <w:lang w:val="id-ID"/>
        </w:rPr>
      </w:pPr>
      <w:r w:rsidRPr="0001678E">
        <w:t>Kualitas lingkungan sudah mengalami perubahan yang perlu mendapat</w:t>
      </w:r>
      <w:r>
        <w:t xml:space="preserve"> </w:t>
      </w:r>
      <w:r w:rsidRPr="0001678E">
        <w:t>penanganan serius. S</w:t>
      </w:r>
      <w:r>
        <w:t>alah satu cara yang dapat dil</w:t>
      </w:r>
      <w:r>
        <w:rPr>
          <w:lang w:val="id-ID"/>
        </w:rPr>
        <w:t>akukan</w:t>
      </w:r>
      <w:r w:rsidRPr="0001678E">
        <w:t xml:space="preserve"> adalah melalui jalur</w:t>
      </w:r>
      <w:r>
        <w:t xml:space="preserve"> </w:t>
      </w:r>
      <w:r w:rsidRPr="0001678E">
        <w:t>pendidikan formal yang dipandan</w:t>
      </w:r>
      <w:r>
        <w:t xml:space="preserve">g sebagai mekanisme yang tepat </w:t>
      </w:r>
      <w:r>
        <w:rPr>
          <w:lang w:val="id-ID"/>
        </w:rPr>
        <w:t>u</w:t>
      </w:r>
      <w:r w:rsidRPr="0001678E">
        <w:t>ntuk</w:t>
      </w:r>
      <w:r>
        <w:t xml:space="preserve"> </w:t>
      </w:r>
      <w:r w:rsidRPr="0001678E">
        <w:t>mempromosikan kualitas lingkungan</w:t>
      </w:r>
      <w:r>
        <w:t xml:space="preserve"> sehingga sekolah perlu memberikan program ekskul sekolah hijau kepada para siswa</w:t>
      </w:r>
      <w:r w:rsidRPr="0001678E">
        <w:t>. Oleh karena itu topik-topik yang berhubungan</w:t>
      </w:r>
      <w:r>
        <w:t xml:space="preserve"> </w:t>
      </w:r>
      <w:r w:rsidRPr="0001678E">
        <w:t>dengan lingkungan dalam kurikulum agar pembelajarannya dilaksanakannya secara</w:t>
      </w:r>
      <w:r>
        <w:t xml:space="preserve"> </w:t>
      </w:r>
      <w:r w:rsidRPr="0001678E">
        <w:t>kontekstual.</w:t>
      </w:r>
    </w:p>
    <w:p w14:paraId="2DC65D57" w14:textId="77777777" w:rsidR="00E43344" w:rsidRDefault="00E43344" w:rsidP="00E43344">
      <w:pPr>
        <w:ind w:firstLine="709"/>
        <w:rPr>
          <w:lang w:val="id-ID"/>
        </w:rPr>
      </w:pPr>
      <w:r w:rsidRPr="0001678E">
        <w:t>Salah satu usaha yang perlu d</w:t>
      </w:r>
      <w:r>
        <w:t>ikembangkan adalah dengan mengg</w:t>
      </w:r>
      <w:r>
        <w:rPr>
          <w:lang w:val="id-ID"/>
        </w:rPr>
        <w:t>u</w:t>
      </w:r>
      <w:r w:rsidRPr="0001678E">
        <w:t xml:space="preserve">nakan </w:t>
      </w:r>
      <w:r w:rsidRPr="0001678E">
        <w:rPr>
          <w:i/>
        </w:rPr>
        <w:t>blueprint for</w:t>
      </w:r>
      <w:r>
        <w:rPr>
          <w:i/>
        </w:rPr>
        <w:t xml:space="preserve"> the</w:t>
      </w:r>
      <w:r w:rsidRPr="0001678E">
        <w:rPr>
          <w:i/>
        </w:rPr>
        <w:t xml:space="preserve"> </w:t>
      </w:r>
      <w:r>
        <w:rPr>
          <w:i/>
        </w:rPr>
        <w:t>Green School</w:t>
      </w:r>
      <w:r w:rsidRPr="0001678E">
        <w:t xml:space="preserve"> dalam membimbing siswa melakukan kegiatan pengelol</w:t>
      </w:r>
      <w:r>
        <w:t>a</w:t>
      </w:r>
      <w:r w:rsidRPr="0001678E">
        <w:t>an</w:t>
      </w:r>
      <w:r>
        <w:t xml:space="preserve"> </w:t>
      </w:r>
      <w:r w:rsidRPr="0001678E">
        <w:t>lingkungan sekolah sesuai dengan pengalaman hidup sehari-hari. Pengalaman-pengalaman seperti itu memiliki peranan yang sangat kritis dalam membentuk sikap</w:t>
      </w:r>
      <w:r>
        <w:t xml:space="preserve"> </w:t>
      </w:r>
      <w:r w:rsidRPr="0001678E">
        <w:t>hidup, nilai dan pola perilaku terhadap lingkungan alami. Cara yang dianggap cukup</w:t>
      </w:r>
      <w:r>
        <w:t xml:space="preserve"> </w:t>
      </w:r>
      <w:r w:rsidRPr="0001678E">
        <w:t>ampuh adalah menggunakan kegiatan berbasis proyek dalam rnelaksanakan tugas</w:t>
      </w:r>
      <w:r>
        <w:t xml:space="preserve"> </w:t>
      </w:r>
      <w:r w:rsidRPr="0001678E">
        <w:t>pembenahan lingkungan sesuai dengan kurikulum 2013.</w:t>
      </w:r>
    </w:p>
    <w:p w14:paraId="2DF7985D" w14:textId="77777777" w:rsidR="00E43344" w:rsidRDefault="00E43344" w:rsidP="00E43344">
      <w:pPr>
        <w:ind w:firstLine="709"/>
        <w:rPr>
          <w:lang w:val="id-ID"/>
        </w:rPr>
      </w:pPr>
      <w:r>
        <w:t xml:space="preserve">Beberapa penelitian terhadap sekolah dalam implementasi </w:t>
      </w:r>
      <w:r>
        <w:rPr>
          <w:i/>
        </w:rPr>
        <w:t>the</w:t>
      </w:r>
      <w:r w:rsidRPr="0001678E">
        <w:rPr>
          <w:i/>
        </w:rPr>
        <w:t xml:space="preserve"> </w:t>
      </w:r>
      <w:r>
        <w:rPr>
          <w:i/>
        </w:rPr>
        <w:t xml:space="preserve">Green School </w:t>
      </w:r>
      <w:r>
        <w:t xml:space="preserve">dilaporkan oleh </w:t>
      </w:r>
      <w:r w:rsidRPr="006D794C">
        <w:t>(Yerimadesi et al, 2017)</w:t>
      </w:r>
      <w:r>
        <w:t xml:space="preserve">, yang melaporkan, bahwa program </w:t>
      </w:r>
      <w:r>
        <w:rPr>
          <w:i/>
        </w:rPr>
        <w:t>the</w:t>
      </w:r>
      <w:r w:rsidRPr="0001678E">
        <w:rPr>
          <w:i/>
        </w:rPr>
        <w:t xml:space="preserve"> </w:t>
      </w:r>
      <w:r>
        <w:rPr>
          <w:i/>
        </w:rPr>
        <w:t xml:space="preserve">Green School </w:t>
      </w:r>
      <w:r>
        <w:t xml:space="preserve">di SMPN 26 Surabaya dapat meningkatkan motivasi belajar siswa. Menurut pendapat </w:t>
      </w:r>
      <w:r w:rsidRPr="006D794C">
        <w:t>Hervianto (2018).</w:t>
      </w:r>
      <w:r>
        <w:t xml:space="preserve"> melaporkan, bahwa program </w:t>
      </w:r>
      <w:r>
        <w:rPr>
          <w:i/>
        </w:rPr>
        <w:t>the</w:t>
      </w:r>
      <w:r w:rsidRPr="0001678E">
        <w:rPr>
          <w:i/>
        </w:rPr>
        <w:t xml:space="preserve"> </w:t>
      </w:r>
      <w:r>
        <w:rPr>
          <w:i/>
        </w:rPr>
        <w:t xml:space="preserve">Green School </w:t>
      </w:r>
      <w:r>
        <w:t xml:space="preserve">di SMPN Solear Tanggerang dapat meningkatkan sikap peduli lingkungan hidup.  Menurut pendapat Yunus &amp; </w:t>
      </w:r>
      <w:r w:rsidRPr="006D794C">
        <w:t>Mitrohardjono (2019)</w:t>
      </w:r>
      <w:r>
        <w:t xml:space="preserve"> melaporkan, bahwa program </w:t>
      </w:r>
      <w:r>
        <w:rPr>
          <w:i/>
        </w:rPr>
        <w:t>the</w:t>
      </w:r>
      <w:r w:rsidRPr="0001678E">
        <w:rPr>
          <w:i/>
        </w:rPr>
        <w:t xml:space="preserve"> </w:t>
      </w:r>
      <w:r>
        <w:rPr>
          <w:i/>
        </w:rPr>
        <w:t xml:space="preserve">Green School </w:t>
      </w:r>
      <w:r>
        <w:t xml:space="preserve">di SMP Islam Plus Baitul Ma’al Tangerang Selatan dapat menumbuhkan sikap peduli lingkungan hidup. Sekolah dengan program pembelajaran lingkungan seperti </w:t>
      </w:r>
      <w:r w:rsidRPr="00D75CF2">
        <w:rPr>
          <w:i/>
        </w:rPr>
        <w:t>green school</w:t>
      </w:r>
      <w:r>
        <w:t xml:space="preserve"> memiliki dampak positif terhadap sikap siswa yang lebih ramah lingkungan </w:t>
      </w:r>
      <w:r w:rsidRPr="006D794C">
        <w:t>(</w:t>
      </w:r>
      <w:proofErr w:type="gramStart"/>
      <w:r w:rsidRPr="006D794C">
        <w:t>Margalit  &amp;</w:t>
      </w:r>
      <w:proofErr w:type="gramEnd"/>
      <w:r w:rsidRPr="006D794C">
        <w:t xml:space="preserve"> Rubin, 2017)</w:t>
      </w:r>
      <w:r>
        <w:t xml:space="preserve">. Berdasarkan hasil-hasil penelitian tersebut, belum dilaporkan tentang keberadaan modul dalam melatihkan ketrampilan kerja ilmiah siswa SMP. Oleh sebab itu perlu </w:t>
      </w:r>
      <w:r>
        <w:lastRenderedPageBreak/>
        <w:t xml:space="preserve">dilakukan pengembangan modul </w:t>
      </w:r>
      <w:r>
        <w:rPr>
          <w:i/>
        </w:rPr>
        <w:t>the</w:t>
      </w:r>
      <w:r w:rsidRPr="0001678E">
        <w:rPr>
          <w:i/>
        </w:rPr>
        <w:t xml:space="preserve"> </w:t>
      </w:r>
      <w:r>
        <w:rPr>
          <w:i/>
        </w:rPr>
        <w:t xml:space="preserve">Green School </w:t>
      </w:r>
      <w:r>
        <w:t>layak digunakan untuk digunakan di SMP.</w:t>
      </w:r>
    </w:p>
    <w:p w14:paraId="0E9D05C0" w14:textId="77777777" w:rsidR="00E43344" w:rsidRDefault="00E43344" w:rsidP="00E43344">
      <w:pPr>
        <w:ind w:firstLine="709"/>
        <w:rPr>
          <w:lang w:val="id-ID"/>
        </w:rPr>
      </w:pPr>
      <w:r>
        <w:t>Berdasarkan pendapat</w:t>
      </w:r>
      <w:r w:rsidRPr="00D12927">
        <w:t xml:space="preserve"> </w:t>
      </w:r>
      <w:r>
        <w:t>Khayati</w:t>
      </w:r>
      <w:r w:rsidRPr="002E03C3">
        <w:t xml:space="preserve"> (2015)</w:t>
      </w:r>
      <w:r>
        <w:t xml:space="preserve"> modul</w:t>
      </w:r>
      <w:r w:rsidRPr="00D12927">
        <w:t xml:space="preserve"> adalah suatu bahan ajar yang dibuat sistematis menggunakan bahasa yang mudah dimengerti sesuai tingkat pengetahuan dan usia siswa untuk meminimalkan bimbingan pendidik dan mendorong kemandirian siswa dalam belajar.</w:t>
      </w:r>
      <w:r>
        <w:t xml:space="preserve"> Modul memiliki fungsi sebagai sarana belajar yang bersifat mandiri sehingga siswa bisa belajar sesuai dengan kecepatan masing-masing </w:t>
      </w:r>
      <w:r w:rsidRPr="002E03C3">
        <w:t>(Harahap &amp; Fauzi, 2017)</w:t>
      </w:r>
      <w:r>
        <w:t>. Berdasarkan pengertian dan fungsinya tersebut, maka modul memiliki kelebihan di antaranya</w:t>
      </w:r>
      <w:r w:rsidRPr="0089690E">
        <w:rPr>
          <w:rFonts w:ascii="Calibri" w:hAnsi="Calibri"/>
          <w:sz w:val="23"/>
          <w:szCs w:val="23"/>
          <w:lang w:val="en-ID"/>
        </w:rPr>
        <w:t xml:space="preserve"> </w:t>
      </w:r>
      <w:r w:rsidRPr="007A0D33">
        <w:rPr>
          <w:lang w:val="en-ID"/>
        </w:rPr>
        <w:t xml:space="preserve">dapat dijadikan sebagai bahan ajar mandiri </w:t>
      </w:r>
      <w:r>
        <w:rPr>
          <w:lang w:val="en-ID"/>
        </w:rPr>
        <w:t>guna</w:t>
      </w:r>
      <w:r w:rsidRPr="007A0D33">
        <w:rPr>
          <w:lang w:val="en-ID"/>
        </w:rPr>
        <w:t xml:space="preserve"> meningkatkan kemampuan peserta didik </w:t>
      </w:r>
      <w:r>
        <w:rPr>
          <w:lang w:val="en-ID"/>
        </w:rPr>
        <w:t xml:space="preserve">untuk belajar sendiri (Nurul, </w:t>
      </w:r>
      <w:r w:rsidRPr="002E03C3">
        <w:rPr>
          <w:lang w:val="en-ID"/>
        </w:rPr>
        <w:t>2021)</w:t>
      </w:r>
      <w:r>
        <w:rPr>
          <w:lang w:val="en-ID"/>
        </w:rPr>
        <w:t>.</w:t>
      </w:r>
    </w:p>
    <w:p w14:paraId="38F241AF" w14:textId="77777777" w:rsidR="00E43344" w:rsidRDefault="00E43344" w:rsidP="00E43344">
      <w:pPr>
        <w:ind w:firstLine="709"/>
        <w:rPr>
          <w:lang w:val="id-ID"/>
        </w:rPr>
      </w:pPr>
      <w:r>
        <w:t>Menurut berapa penelitian tentang pengembangan modul dalam upaya meningkatkan hasil belajar siswa SMP telah dilakukan bahwa pengembangan modul berdampak positif terhadap hasil belajar siswa SMP</w:t>
      </w:r>
      <w:r w:rsidRPr="000C6C9B">
        <w:rPr>
          <w:color w:val="FF0000"/>
        </w:rPr>
        <w:t>.</w:t>
      </w:r>
      <w:r>
        <w:rPr>
          <w:color w:val="FF0000"/>
        </w:rPr>
        <w:t xml:space="preserve"> </w:t>
      </w:r>
      <w:r w:rsidRPr="006B01EB">
        <w:t>Menurut pendapat</w:t>
      </w:r>
      <w:r>
        <w:t xml:space="preserve"> </w:t>
      </w:r>
      <w:r w:rsidRPr="006B01EB">
        <w:t>Triani et al (2018)</w:t>
      </w:r>
      <w:r>
        <w:t xml:space="preserve"> melaporkan bahwa pengembangan modul efektif meningkatkan hasil belajar IPA siswa SMP. Menurut pendapat </w:t>
      </w:r>
      <w:r w:rsidRPr="006B01EB">
        <w:t>Nasution (2016)</w:t>
      </w:r>
      <w:r>
        <w:t xml:space="preserve"> bahwa modul yang dikembangkan berhasil meningkatkan hasil belajar 75% siswa SMP mencapai KKM.  Berdasarkan hasil-hasil penelitian tersebut, belum dilaporkan tentang keberadaan modul dalam melatihkan ketrampilan kerja ilmiah siswa SMP. Oleh sebab itu perlu dilakukan pengembangan modul </w:t>
      </w:r>
      <w:r>
        <w:rPr>
          <w:i/>
        </w:rPr>
        <w:t>the</w:t>
      </w:r>
      <w:r w:rsidRPr="0001678E">
        <w:rPr>
          <w:i/>
        </w:rPr>
        <w:t xml:space="preserve"> </w:t>
      </w:r>
      <w:r>
        <w:rPr>
          <w:i/>
        </w:rPr>
        <w:t xml:space="preserve">Green School </w:t>
      </w:r>
      <w:r>
        <w:t>dalam melatihkan keterampilan kerja siswa untuk digunakan di SMP.</w:t>
      </w:r>
    </w:p>
    <w:p w14:paraId="40CEB37C" w14:textId="77777777" w:rsidR="00E43344" w:rsidRDefault="00E43344" w:rsidP="00E43344">
      <w:pPr>
        <w:ind w:firstLine="709"/>
        <w:rPr>
          <w:lang w:val="id-ID"/>
        </w:rPr>
      </w:pPr>
      <w:r>
        <w:t xml:space="preserve">Keterampilan kerja ilmiah adalah semua aktivitas sains yang melatih dan mengembangkan keterampilan sains dan sikap ilmiah. Menurut pendapat </w:t>
      </w:r>
      <w:r w:rsidRPr="006B01EB">
        <w:t xml:space="preserve">Trihastuti </w:t>
      </w:r>
      <w:r w:rsidRPr="006B01EB">
        <w:rPr>
          <w:i/>
        </w:rPr>
        <w:t xml:space="preserve">et al </w:t>
      </w:r>
      <w:r>
        <w:t>(</w:t>
      </w:r>
      <w:r w:rsidRPr="006B01EB">
        <w:t>2019)</w:t>
      </w:r>
      <w:r>
        <w:t xml:space="preserve"> </w:t>
      </w:r>
      <w:r w:rsidRPr="003A3AF1">
        <w:rPr>
          <w:lang w:val="en-ID"/>
        </w:rPr>
        <w:t xml:space="preserve">Kerja ilmiah </w:t>
      </w:r>
      <w:r>
        <w:rPr>
          <w:lang w:val="en-ID"/>
        </w:rPr>
        <w:t>adalah</w:t>
      </w:r>
      <w:r w:rsidRPr="003A3AF1">
        <w:rPr>
          <w:lang w:val="en-ID"/>
        </w:rPr>
        <w:t xml:space="preserve"> suatu kegiatan yang melatih siswa untuk tidak hanya menerima konsep jadi, melainkan menuntut siswa untuk membuktikan cara memperoleh konsep tersebut.</w:t>
      </w:r>
      <w:r>
        <w:rPr>
          <w:lang w:val="en-ID"/>
        </w:rPr>
        <w:t xml:space="preserve"> Berdasarkan pengertian tersebut, keterampilan kerja ilmiah pada padasarnya merupakan keterampilan siswa untuk belajar secara aktif melalui berbagai kegiatan ilmiah untuk mendapatkan sebuah konsep pembelajaran.</w:t>
      </w:r>
    </w:p>
    <w:p w14:paraId="54C87EE0" w14:textId="77777777" w:rsidR="00E43344" w:rsidRDefault="00E43344" w:rsidP="00E43344">
      <w:pPr>
        <w:ind w:firstLine="709"/>
        <w:rPr>
          <w:lang w:val="id-ID"/>
        </w:rPr>
      </w:pPr>
      <w:r>
        <w:t>Beberapa penelitian tentang k</w:t>
      </w:r>
      <w:r>
        <w:rPr>
          <w:rFonts w:ascii="Times-Roman" w:hAnsi="Times-Roman" w:cs="Times-Roman"/>
        </w:rPr>
        <w:t>eterampilan kerja ilmiah</w:t>
      </w:r>
      <w:r>
        <w:t xml:space="preserve"> pada siswa SMP telah dilakukan. Menurut pendapat </w:t>
      </w:r>
      <w:r w:rsidRPr="006B01EB">
        <w:t>Rosadi (2018)</w:t>
      </w:r>
      <w:r>
        <w:t xml:space="preserve"> melaporkan bahwa keterampilan kerja ilmiah siswa SMP dapat ditumbuhkan melalui pembelajaran dengan menggunakan panduan praktikum IPA terpadu berbasis inkuiri terbimbing. Menurut pendapat </w:t>
      </w:r>
      <w:r w:rsidRPr="006B01EB">
        <w:t xml:space="preserve">Trihastuti </w:t>
      </w:r>
      <w:r>
        <w:rPr>
          <w:i/>
        </w:rPr>
        <w:t xml:space="preserve">et al </w:t>
      </w:r>
      <w:r w:rsidRPr="006B01EB">
        <w:t>(2019)</w:t>
      </w:r>
      <w:r>
        <w:t xml:space="preserve"> melaporkan bahwa keterampilan kerja ilmiah siswa SMP dapat ditingkatkan melalui model pembelajaran berbeasis masalah. Pembelajaran yang mendorong partisipasi aktif siswa secara ilmiah seperti inkuiri mampu </w:t>
      </w:r>
      <w:r>
        <w:lastRenderedPageBreak/>
        <w:t xml:space="preserve">mengakomodasi keterampilan kerja ilmiah siswa (Muqsith, </w:t>
      </w:r>
      <w:r w:rsidRPr="006B01EB">
        <w:t>2021)</w:t>
      </w:r>
      <w:r>
        <w:t xml:space="preserve">. Berdasarkan hasil-hasil penelitian tersebut, belum dilaporkan tentang keberadaan modul </w:t>
      </w:r>
      <w:r>
        <w:rPr>
          <w:i/>
        </w:rPr>
        <w:t>the</w:t>
      </w:r>
      <w:r w:rsidRPr="0001678E">
        <w:rPr>
          <w:i/>
        </w:rPr>
        <w:t xml:space="preserve"> </w:t>
      </w:r>
      <w:r>
        <w:rPr>
          <w:i/>
        </w:rPr>
        <w:t xml:space="preserve">Green School </w:t>
      </w:r>
      <w:r>
        <w:t>dalam melatihkan keterampilan kerja ilmiah siswa untuk digunakan di SMP.</w:t>
      </w:r>
    </w:p>
    <w:p w14:paraId="2AB8479F" w14:textId="069C648A" w:rsidR="00E43344" w:rsidRPr="0089690E" w:rsidRDefault="00E43344" w:rsidP="00E43344">
      <w:pPr>
        <w:ind w:firstLine="709"/>
        <w:rPr>
          <w:lang w:val="id-ID"/>
        </w:rPr>
      </w:pPr>
      <w:r>
        <w:t xml:space="preserve">Berdasarkan uraian di atas, </w:t>
      </w:r>
      <w:r>
        <w:rPr>
          <w:lang w:val="id-ID"/>
        </w:rPr>
        <w:t>m</w:t>
      </w:r>
      <w:r w:rsidRPr="00100B2E">
        <w:t xml:space="preserve">aka peluang pegembangan modul berbasis sekolah hijau masih terbuka luas untuk dilakukan </w:t>
      </w:r>
      <w:r>
        <w:t>p</w:t>
      </w:r>
      <w:r w:rsidRPr="00E728DC">
        <w:rPr>
          <w:lang w:val="id-ID"/>
        </w:rPr>
        <w:t xml:space="preserve">engembangan </w:t>
      </w:r>
      <w:r>
        <w:t>m</w:t>
      </w:r>
      <w:r w:rsidRPr="00E728DC">
        <w:rPr>
          <w:lang w:val="id-ID"/>
        </w:rPr>
        <w:t xml:space="preserve">odul </w:t>
      </w:r>
      <w:r>
        <w:t>S</w:t>
      </w:r>
      <w:r w:rsidRPr="00E728DC">
        <w:rPr>
          <w:lang w:val="id-ID"/>
        </w:rPr>
        <w:t xml:space="preserve">ekolah Hijau </w:t>
      </w:r>
      <w:r>
        <w:t>(</w:t>
      </w:r>
      <w:r>
        <w:rPr>
          <w:i/>
          <w:lang w:val="id-ID"/>
        </w:rPr>
        <w:t>Green School</w:t>
      </w:r>
      <w:r>
        <w:t>)</w:t>
      </w:r>
      <w:r w:rsidRPr="00E728DC">
        <w:rPr>
          <w:lang w:val="id-ID"/>
        </w:rPr>
        <w:t xml:space="preserve"> </w:t>
      </w:r>
      <w:r>
        <w:t>d</w:t>
      </w:r>
      <w:r w:rsidRPr="00E728DC">
        <w:rPr>
          <w:lang w:val="id-ID"/>
        </w:rPr>
        <w:t xml:space="preserve">alam </w:t>
      </w:r>
      <w:r>
        <w:t>m</w:t>
      </w:r>
      <w:r w:rsidRPr="00E728DC">
        <w:rPr>
          <w:lang w:val="id-ID"/>
        </w:rPr>
        <w:t xml:space="preserve">elatih </w:t>
      </w:r>
      <w:r>
        <w:t>k</w:t>
      </w:r>
      <w:r w:rsidRPr="00E728DC">
        <w:rPr>
          <w:lang w:val="id-ID"/>
        </w:rPr>
        <w:t xml:space="preserve">eterampilan </w:t>
      </w:r>
      <w:r>
        <w:t>k</w:t>
      </w:r>
      <w:r w:rsidRPr="00E728DC">
        <w:rPr>
          <w:lang w:val="id-ID"/>
        </w:rPr>
        <w:t xml:space="preserve">erja </w:t>
      </w:r>
      <w:r>
        <w:t>ilmiah s</w:t>
      </w:r>
      <w:r w:rsidRPr="00E728DC">
        <w:rPr>
          <w:lang w:val="id-ID"/>
        </w:rPr>
        <w:t>iswa SMP</w:t>
      </w:r>
      <w:r w:rsidRPr="0001678E">
        <w:t>. Melalui penelitian ini diharapkan</w:t>
      </w:r>
      <w:r>
        <w:t xml:space="preserve"> </w:t>
      </w:r>
      <w:r w:rsidRPr="0001678E">
        <w:t>siswa lebih peduli terhadap lingkungan dengan menciptakan lingkungan belajar yang</w:t>
      </w:r>
      <w:r>
        <w:t xml:space="preserve"> </w:t>
      </w:r>
      <w:r w:rsidRPr="0001678E">
        <w:t>asri, menyenangkan, dan lingkungan sebagai sarana belajar bagi siswa khususnya</w:t>
      </w:r>
      <w:r>
        <w:t xml:space="preserve"> </w:t>
      </w:r>
      <w:r w:rsidRPr="0001678E">
        <w:t>konsep keanekaragaman hayati.</w:t>
      </w:r>
    </w:p>
    <w:p w14:paraId="770F1959" w14:textId="0607719A" w:rsidR="001E2AE4" w:rsidRPr="00E43344" w:rsidRDefault="001E2AE4" w:rsidP="00AA0E77">
      <w:pPr>
        <w:ind w:firstLine="0"/>
        <w:rPr>
          <w:rFonts w:cs="Times New Roman"/>
          <w:lang w:val="id-ID"/>
        </w:rPr>
      </w:pPr>
    </w:p>
    <w:p w14:paraId="20C3DB2E" w14:textId="77777777" w:rsidR="001E2AE4" w:rsidRDefault="006621F9" w:rsidP="00A45A77">
      <w:pPr>
        <w:pStyle w:val="Heading4"/>
        <w:rPr>
          <w:lang w:val="en-ID"/>
        </w:rPr>
      </w:pPr>
      <w:r>
        <w:rPr>
          <w:lang w:val="en-ID"/>
        </w:rPr>
        <w:t>Material and Method</w:t>
      </w:r>
    </w:p>
    <w:p w14:paraId="1951A87B" w14:textId="662FB4E0" w:rsidR="00E43344" w:rsidRPr="00726348" w:rsidRDefault="00E43344" w:rsidP="00E43344">
      <w:pPr>
        <w:rPr>
          <w:rFonts w:cs="Times New Roman"/>
          <w:color w:val="000000" w:themeColor="text1"/>
          <w:sz w:val="20"/>
          <w:lang w:val="id-ID"/>
        </w:rPr>
      </w:pPr>
      <w:r w:rsidRPr="00726348">
        <w:rPr>
          <w:bCs/>
          <w:color w:val="000000" w:themeColor="text1"/>
          <w:sz w:val="20"/>
          <w:lang w:val="id-ID"/>
        </w:rPr>
        <w:t xml:space="preserve">Jenis </w:t>
      </w:r>
      <w:r w:rsidRPr="00726348">
        <w:rPr>
          <w:bCs/>
          <w:color w:val="000000" w:themeColor="text1"/>
          <w:sz w:val="20"/>
        </w:rPr>
        <w:t xml:space="preserve">Penelitian </w:t>
      </w:r>
      <w:r w:rsidRPr="00726348">
        <w:rPr>
          <w:bCs/>
          <w:color w:val="000000" w:themeColor="text1"/>
          <w:sz w:val="20"/>
          <w:lang w:val="id-ID"/>
        </w:rPr>
        <w:t xml:space="preserve">yang digunakan mengacu pada penelitian Evaluasi Formatif </w:t>
      </w:r>
      <w:r w:rsidRPr="00726348">
        <w:rPr>
          <w:bCs/>
          <w:color w:val="000000" w:themeColor="text1"/>
          <w:sz w:val="20"/>
        </w:rPr>
        <w:t xml:space="preserve"> Tessmer.</w:t>
      </w:r>
      <w:r w:rsidRPr="00726348">
        <w:rPr>
          <w:bCs/>
          <w:color w:val="000000" w:themeColor="text1"/>
          <w:sz w:val="20"/>
          <w:lang w:val="id-ID"/>
        </w:rPr>
        <w:t xml:space="preserve"> Desain </w:t>
      </w:r>
      <w:r w:rsidRPr="00726348">
        <w:rPr>
          <w:rFonts w:cs="Times New Roman"/>
          <w:color w:val="000000" w:themeColor="text1"/>
          <w:sz w:val="20"/>
        </w:rPr>
        <w:t>evaluasi formatif Tessmer dipilih karena sistematis dan cocok untuk menguji penggunaan</w:t>
      </w:r>
      <w:r>
        <w:rPr>
          <w:rFonts w:cs="Times New Roman"/>
          <w:color w:val="000000" w:themeColor="text1"/>
          <w:sz w:val="20"/>
          <w:lang w:val="id-ID"/>
        </w:rPr>
        <w:t xml:space="preserve"> modul</w:t>
      </w:r>
      <w:r w:rsidRPr="00726348">
        <w:rPr>
          <w:rFonts w:cs="Times New Roman"/>
          <w:color w:val="000000" w:themeColor="text1"/>
          <w:sz w:val="20"/>
        </w:rPr>
        <w:t xml:space="preserve">. </w:t>
      </w:r>
      <w:r w:rsidRPr="00726348">
        <w:rPr>
          <w:rFonts w:cs="Times New Roman"/>
          <w:color w:val="000000" w:themeColor="text1"/>
          <w:sz w:val="20"/>
          <w:lang w:val="id-ID"/>
        </w:rPr>
        <w:t xml:space="preserve">Penelitian pendahuluan dilakukan untuk memperoleh produk awal, yaitu </w:t>
      </w:r>
      <w:r>
        <w:rPr>
          <w:rFonts w:cs="Times New Roman"/>
          <w:color w:val="000000" w:themeColor="text1"/>
          <w:sz w:val="20"/>
          <w:lang w:val="id-ID"/>
        </w:rPr>
        <w:t>modul sekolah hijau.</w:t>
      </w:r>
    </w:p>
    <w:p w14:paraId="6CB92AAE" w14:textId="77777777" w:rsidR="00E43344" w:rsidRPr="00384495" w:rsidRDefault="00E43344" w:rsidP="00E43344">
      <w:pPr>
        <w:rPr>
          <w:bCs/>
          <w:szCs w:val="21"/>
          <w:lang w:val="id-ID"/>
        </w:rPr>
      </w:pPr>
      <w:r w:rsidRPr="00384495">
        <w:rPr>
          <w:rFonts w:cs="Times New Roman"/>
          <w:szCs w:val="21"/>
          <w:lang w:val="id-ID"/>
        </w:rPr>
        <w:t>Desain produk awal</w:t>
      </w:r>
      <w:r w:rsidRPr="00384495">
        <w:rPr>
          <w:rFonts w:cs="Times New Roman"/>
          <w:szCs w:val="21"/>
        </w:rPr>
        <w:t xml:space="preserve"> </w:t>
      </w:r>
      <w:r w:rsidRPr="00384495">
        <w:rPr>
          <w:rFonts w:cs="Times New Roman"/>
          <w:szCs w:val="21"/>
          <w:lang w:val="id-ID"/>
        </w:rPr>
        <w:t xml:space="preserve">dikembangkan melalui evaluasi formatif sesuai dengan model Tessmer (1998). Adapun tahap-tahap dari pengembangannya terdiri dari 5 langkah </w:t>
      </w:r>
      <w:r w:rsidRPr="00384495">
        <w:rPr>
          <w:bCs/>
          <w:szCs w:val="21"/>
        </w:rPr>
        <w:t xml:space="preserve">yakni </w:t>
      </w:r>
      <w:r w:rsidRPr="00384495">
        <w:rPr>
          <w:i/>
          <w:iCs/>
          <w:szCs w:val="21"/>
          <w:lang w:val="id-ID"/>
        </w:rPr>
        <w:t>Self-evaluation</w:t>
      </w:r>
      <w:r w:rsidRPr="00384495">
        <w:rPr>
          <w:bCs/>
          <w:szCs w:val="21"/>
        </w:rPr>
        <w:t xml:space="preserve">, </w:t>
      </w:r>
      <w:r w:rsidRPr="00384495">
        <w:rPr>
          <w:bCs/>
          <w:szCs w:val="21"/>
          <w:lang w:val="id-ID"/>
        </w:rPr>
        <w:t>uji validasi ahli</w:t>
      </w:r>
      <w:r w:rsidRPr="00384495">
        <w:rPr>
          <w:bCs/>
          <w:szCs w:val="21"/>
        </w:rPr>
        <w:t xml:space="preserve">, uji </w:t>
      </w:r>
      <w:r w:rsidRPr="00384495">
        <w:rPr>
          <w:i/>
          <w:szCs w:val="21"/>
        </w:rPr>
        <w:t>o</w:t>
      </w:r>
      <w:r w:rsidRPr="00384495">
        <w:rPr>
          <w:i/>
          <w:szCs w:val="21"/>
          <w:lang w:val="id-ID"/>
        </w:rPr>
        <w:t>ne to one</w:t>
      </w:r>
      <w:r w:rsidRPr="00384495">
        <w:rPr>
          <w:bCs/>
          <w:szCs w:val="21"/>
        </w:rPr>
        <w:t xml:space="preserve">, uji </w:t>
      </w:r>
      <w:r w:rsidRPr="00384495">
        <w:rPr>
          <w:i/>
          <w:szCs w:val="21"/>
        </w:rPr>
        <w:t>small group</w:t>
      </w:r>
      <w:r w:rsidRPr="00384495">
        <w:rPr>
          <w:iCs/>
          <w:szCs w:val="21"/>
        </w:rPr>
        <w:t xml:space="preserve"> </w:t>
      </w:r>
      <w:r w:rsidRPr="00384495">
        <w:rPr>
          <w:bCs/>
          <w:szCs w:val="21"/>
          <w:lang w:val="id-ID"/>
        </w:rPr>
        <w:t xml:space="preserve">dan uji </w:t>
      </w:r>
      <w:r w:rsidRPr="00384495">
        <w:rPr>
          <w:i/>
          <w:szCs w:val="21"/>
        </w:rPr>
        <w:t>f</w:t>
      </w:r>
      <w:r w:rsidRPr="00384495">
        <w:rPr>
          <w:i/>
          <w:szCs w:val="21"/>
          <w:lang w:val="id-ID"/>
        </w:rPr>
        <w:t>ield test.</w:t>
      </w:r>
    </w:p>
    <w:p w14:paraId="16A757AA" w14:textId="4FE51EE1" w:rsidR="00E43344" w:rsidRPr="00384495" w:rsidRDefault="00E43344" w:rsidP="00E43344">
      <w:pPr>
        <w:ind w:firstLine="426"/>
        <w:rPr>
          <w:szCs w:val="21"/>
        </w:rPr>
      </w:pPr>
      <w:r w:rsidRPr="00384495">
        <w:rPr>
          <w:szCs w:val="21"/>
        </w:rPr>
        <w:t xml:space="preserve">Penilaian suatu kepraktisan </w:t>
      </w:r>
      <w:r>
        <w:rPr>
          <w:szCs w:val="21"/>
          <w:lang w:val="id-ID"/>
        </w:rPr>
        <w:t xml:space="preserve">modul, </w:t>
      </w:r>
      <w:r w:rsidRPr="00384495">
        <w:rPr>
          <w:szCs w:val="21"/>
        </w:rPr>
        <w:t xml:space="preserve">terdapat tiga parameter yang diujikan yaitu keterbacaan, keterlaksanaan, dan respons </w:t>
      </w:r>
      <w:r>
        <w:rPr>
          <w:szCs w:val="21"/>
          <w:lang w:val="id-ID"/>
        </w:rPr>
        <w:t>siswa</w:t>
      </w:r>
      <w:r w:rsidRPr="00384495">
        <w:rPr>
          <w:szCs w:val="21"/>
        </w:rPr>
        <w:t xml:space="preserve">. Keterbacaan diujikan pada uji </w:t>
      </w:r>
      <w:r w:rsidRPr="00384495">
        <w:rPr>
          <w:i/>
          <w:szCs w:val="21"/>
        </w:rPr>
        <w:t>o</w:t>
      </w:r>
      <w:r w:rsidRPr="00384495">
        <w:rPr>
          <w:i/>
          <w:szCs w:val="21"/>
          <w:lang w:val="id-ID"/>
        </w:rPr>
        <w:t xml:space="preserve">ne to one </w:t>
      </w:r>
      <w:r w:rsidRPr="00384495">
        <w:rPr>
          <w:iCs/>
          <w:szCs w:val="21"/>
        </w:rPr>
        <w:t xml:space="preserve">kepada tiga orang </w:t>
      </w:r>
      <w:r>
        <w:rPr>
          <w:iCs/>
          <w:szCs w:val="21"/>
          <w:lang w:val="id-ID"/>
        </w:rPr>
        <w:t>siswa</w:t>
      </w:r>
      <w:r w:rsidRPr="00384495">
        <w:rPr>
          <w:iCs/>
          <w:szCs w:val="21"/>
        </w:rPr>
        <w:t xml:space="preserve">. Keterlaksanaan dan juga respons </w:t>
      </w:r>
      <w:r>
        <w:rPr>
          <w:iCs/>
          <w:szCs w:val="21"/>
          <w:lang w:val="id-ID"/>
        </w:rPr>
        <w:t>siswa</w:t>
      </w:r>
      <w:r w:rsidRPr="00384495">
        <w:rPr>
          <w:iCs/>
          <w:szCs w:val="21"/>
        </w:rPr>
        <w:t xml:space="preserve"> diuji melalui </w:t>
      </w:r>
      <w:r w:rsidRPr="00384495">
        <w:rPr>
          <w:i/>
          <w:szCs w:val="21"/>
        </w:rPr>
        <w:t>small group</w:t>
      </w:r>
      <w:r w:rsidRPr="00384495">
        <w:rPr>
          <w:iCs/>
          <w:szCs w:val="21"/>
        </w:rPr>
        <w:t xml:space="preserve"> yang terdiri atas lima </w:t>
      </w:r>
      <w:r>
        <w:rPr>
          <w:iCs/>
          <w:szCs w:val="21"/>
          <w:lang w:val="id-ID"/>
        </w:rPr>
        <w:t>siswa</w:t>
      </w:r>
      <w:r w:rsidRPr="00384495">
        <w:rPr>
          <w:iCs/>
          <w:szCs w:val="21"/>
        </w:rPr>
        <w:t xml:space="preserve"> dan </w:t>
      </w:r>
      <w:r w:rsidRPr="00384495">
        <w:rPr>
          <w:i/>
          <w:szCs w:val="21"/>
        </w:rPr>
        <w:t>f</w:t>
      </w:r>
      <w:r w:rsidRPr="00384495">
        <w:rPr>
          <w:i/>
          <w:szCs w:val="21"/>
          <w:lang w:val="id-ID"/>
        </w:rPr>
        <w:t>ield test</w:t>
      </w:r>
      <w:r w:rsidRPr="00384495">
        <w:rPr>
          <w:szCs w:val="21"/>
        </w:rPr>
        <w:t xml:space="preserve"> yang terdiri atas </w:t>
      </w:r>
      <w:r>
        <w:rPr>
          <w:szCs w:val="21"/>
          <w:lang w:val="id-ID"/>
        </w:rPr>
        <w:t>20</w:t>
      </w:r>
      <w:r w:rsidRPr="00384495">
        <w:rPr>
          <w:szCs w:val="21"/>
        </w:rPr>
        <w:t xml:space="preserve"> </w:t>
      </w:r>
      <w:r>
        <w:rPr>
          <w:szCs w:val="21"/>
          <w:lang w:val="id-ID"/>
        </w:rPr>
        <w:t>siswa</w:t>
      </w:r>
      <w:r w:rsidRPr="00384495">
        <w:rPr>
          <w:szCs w:val="21"/>
        </w:rPr>
        <w:t xml:space="preserve">. </w:t>
      </w:r>
      <w:r>
        <w:rPr>
          <w:szCs w:val="21"/>
          <w:lang w:val="id-ID"/>
        </w:rPr>
        <w:t>Berdasarkan</w:t>
      </w:r>
      <w:r w:rsidRPr="00384495">
        <w:rPr>
          <w:szCs w:val="21"/>
        </w:rPr>
        <w:t xml:space="preserve"> hasil uji keterbacaan pada </w:t>
      </w:r>
      <w:r w:rsidRPr="00384495">
        <w:rPr>
          <w:i/>
          <w:iCs/>
          <w:szCs w:val="21"/>
        </w:rPr>
        <w:t>one to ono</w:t>
      </w:r>
      <w:r w:rsidRPr="00384495">
        <w:rPr>
          <w:szCs w:val="21"/>
        </w:rPr>
        <w:t xml:space="preserve"> diperoleh kepraktisan isi </w:t>
      </w:r>
      <w:r>
        <w:rPr>
          <w:szCs w:val="21"/>
          <w:lang w:val="id-ID"/>
        </w:rPr>
        <w:t>modul</w:t>
      </w:r>
      <w:r w:rsidRPr="00384495">
        <w:rPr>
          <w:i/>
          <w:iCs/>
          <w:szCs w:val="21"/>
        </w:rPr>
        <w:t xml:space="preserve">, </w:t>
      </w:r>
      <w:r w:rsidRPr="00384495">
        <w:rPr>
          <w:szCs w:val="21"/>
        </w:rPr>
        <w:t xml:space="preserve">selain itu pada uji </w:t>
      </w:r>
      <w:r w:rsidRPr="00384495">
        <w:rPr>
          <w:i/>
          <w:iCs/>
          <w:szCs w:val="21"/>
        </w:rPr>
        <w:t>small group</w:t>
      </w:r>
      <w:r w:rsidRPr="00384495">
        <w:rPr>
          <w:szCs w:val="21"/>
        </w:rPr>
        <w:t xml:space="preserve"> diperoleh nilai keterlaksanaan harapan atau respons </w:t>
      </w:r>
      <w:r>
        <w:rPr>
          <w:szCs w:val="21"/>
          <w:lang w:val="id-ID"/>
        </w:rPr>
        <w:t>siswa</w:t>
      </w:r>
      <w:r w:rsidRPr="00384495">
        <w:rPr>
          <w:szCs w:val="21"/>
        </w:rPr>
        <w:t xml:space="preserve"> harapan, sedangkan dari </w:t>
      </w:r>
      <w:r w:rsidRPr="00384495">
        <w:rPr>
          <w:i/>
          <w:iCs/>
          <w:szCs w:val="21"/>
        </w:rPr>
        <w:t>field test</w:t>
      </w:r>
      <w:r w:rsidRPr="00384495">
        <w:rPr>
          <w:szCs w:val="21"/>
        </w:rPr>
        <w:t xml:space="preserve"> diperoleh nilai keterlaksanaan aktual atau respons </w:t>
      </w:r>
      <w:r>
        <w:rPr>
          <w:szCs w:val="21"/>
          <w:lang w:val="id-ID"/>
        </w:rPr>
        <w:t>siswa</w:t>
      </w:r>
      <w:r w:rsidRPr="00384495">
        <w:rPr>
          <w:szCs w:val="21"/>
        </w:rPr>
        <w:t xml:space="preserve"> aktual. </w:t>
      </w:r>
    </w:p>
    <w:p w14:paraId="10FBD0D4" w14:textId="77777777" w:rsidR="00571A84" w:rsidRPr="001E2AE4" w:rsidRDefault="00571A84" w:rsidP="00414738">
      <w:pPr>
        <w:rPr>
          <w:rFonts w:cs="Times New Roman"/>
          <w:lang w:val="en-ID"/>
        </w:rPr>
      </w:pPr>
    </w:p>
    <w:p w14:paraId="278711DC" w14:textId="77777777" w:rsidR="001E2AE4" w:rsidRDefault="006621F9" w:rsidP="00A45A77">
      <w:pPr>
        <w:pStyle w:val="Heading4"/>
        <w:rPr>
          <w:lang w:val="en-ID"/>
        </w:rPr>
      </w:pPr>
      <w:r>
        <w:rPr>
          <w:lang w:val="en-ID"/>
        </w:rPr>
        <w:t>Results and Discussion</w:t>
      </w:r>
    </w:p>
    <w:p w14:paraId="1A2087C3" w14:textId="5CFCAD68" w:rsidR="00E43344" w:rsidRPr="00384495" w:rsidRDefault="00E43344" w:rsidP="00E43344">
      <w:pPr>
        <w:pStyle w:val="ListParagraph"/>
        <w:ind w:left="142" w:firstLine="709"/>
        <w:rPr>
          <w:szCs w:val="21"/>
          <w:lang w:val="id-ID"/>
        </w:rPr>
      </w:pPr>
      <w:r>
        <w:rPr>
          <w:szCs w:val="21"/>
          <w:lang w:val="id-ID"/>
        </w:rPr>
        <w:t>Secara terperinci hasil k</w:t>
      </w:r>
      <w:r w:rsidRPr="00384495">
        <w:rPr>
          <w:szCs w:val="21"/>
          <w:lang w:val="en-ID"/>
        </w:rPr>
        <w:t xml:space="preserve">epraktisan </w:t>
      </w:r>
      <w:r>
        <w:rPr>
          <w:szCs w:val="21"/>
          <w:lang w:val="id-ID"/>
        </w:rPr>
        <w:t>modul sekolah hijau didapatkan pada data dibawah ini.</w:t>
      </w:r>
    </w:p>
    <w:p w14:paraId="6D04FC69" w14:textId="4D20268F" w:rsidR="00E43344" w:rsidRPr="00384495" w:rsidRDefault="00E43344" w:rsidP="00E43344">
      <w:pPr>
        <w:pStyle w:val="ListParagraph"/>
        <w:numPr>
          <w:ilvl w:val="0"/>
          <w:numId w:val="4"/>
        </w:numPr>
        <w:ind w:left="426" w:hanging="284"/>
        <w:rPr>
          <w:b/>
          <w:bCs/>
          <w:szCs w:val="21"/>
          <w:lang w:val="en-ID"/>
        </w:rPr>
      </w:pPr>
      <w:r w:rsidRPr="00384495">
        <w:rPr>
          <w:b/>
          <w:bCs/>
          <w:szCs w:val="21"/>
          <w:lang w:val="en-ID"/>
        </w:rPr>
        <w:t xml:space="preserve">Keterbacaan </w:t>
      </w:r>
      <w:r>
        <w:rPr>
          <w:b/>
          <w:bCs/>
          <w:szCs w:val="21"/>
          <w:lang w:val="id-ID"/>
        </w:rPr>
        <w:t>Siswa</w:t>
      </w:r>
    </w:p>
    <w:p w14:paraId="7354274D" w14:textId="24FA49B3" w:rsidR="00E43344" w:rsidRDefault="00E43344" w:rsidP="00E43344">
      <w:pPr>
        <w:pStyle w:val="ListParagraph"/>
        <w:spacing w:after="240"/>
        <w:ind w:left="142" w:firstLine="709"/>
        <w:rPr>
          <w:rFonts w:cs="Times New Roman"/>
          <w:szCs w:val="21"/>
        </w:rPr>
      </w:pPr>
      <w:r w:rsidRPr="00384495">
        <w:rPr>
          <w:rFonts w:cs="Times New Roman"/>
          <w:szCs w:val="21"/>
        </w:rPr>
        <w:t xml:space="preserve">Kepraktisan isi </w:t>
      </w:r>
      <w:r>
        <w:rPr>
          <w:szCs w:val="21"/>
          <w:lang w:val="id-ID"/>
        </w:rPr>
        <w:t>modul</w:t>
      </w:r>
      <w:r w:rsidRPr="00384495">
        <w:rPr>
          <w:szCs w:val="21"/>
        </w:rPr>
        <w:t xml:space="preserve"> bertujuan untuk mengetahui sejauh mana kepraktisan </w:t>
      </w:r>
      <w:r>
        <w:rPr>
          <w:szCs w:val="21"/>
          <w:lang w:val="id-ID"/>
        </w:rPr>
        <w:t>modul</w:t>
      </w:r>
      <w:r w:rsidRPr="00384495">
        <w:rPr>
          <w:szCs w:val="21"/>
        </w:rPr>
        <w:t xml:space="preserve"> yang digunakan yang dikembangkan terhadap </w:t>
      </w:r>
      <w:r>
        <w:rPr>
          <w:szCs w:val="21"/>
          <w:lang w:val="id-ID"/>
        </w:rPr>
        <w:t>siswa</w:t>
      </w:r>
      <w:r w:rsidRPr="00384495">
        <w:rPr>
          <w:szCs w:val="21"/>
        </w:rPr>
        <w:t xml:space="preserve"> yang menggunakannya pada saat pembelajran. Adapun kepraktisan isi atau Uji keterbacaan </w:t>
      </w:r>
      <w:r>
        <w:rPr>
          <w:szCs w:val="21"/>
          <w:lang w:val="id-ID"/>
        </w:rPr>
        <w:t>siswa</w:t>
      </w:r>
      <w:r w:rsidRPr="00384495">
        <w:rPr>
          <w:szCs w:val="21"/>
        </w:rPr>
        <w:t xml:space="preserve"> </w:t>
      </w:r>
      <w:r w:rsidRPr="00384495">
        <w:rPr>
          <w:rFonts w:cs="Times New Roman"/>
          <w:szCs w:val="21"/>
        </w:rPr>
        <w:t xml:space="preserve">didapatkan berdasarkan tiga orang </w:t>
      </w:r>
      <w:r>
        <w:rPr>
          <w:rFonts w:cs="Times New Roman"/>
          <w:szCs w:val="21"/>
          <w:lang w:val="id-ID"/>
        </w:rPr>
        <w:t>siswa</w:t>
      </w:r>
      <w:r w:rsidRPr="00384495">
        <w:rPr>
          <w:rFonts w:cs="Times New Roman"/>
          <w:szCs w:val="21"/>
        </w:rPr>
        <w:t xml:space="preserve"> yang secara rinci tertera pada </w:t>
      </w:r>
      <w:r>
        <w:rPr>
          <w:rFonts w:cs="Times New Roman"/>
          <w:szCs w:val="21"/>
          <w:lang w:val="id-ID"/>
        </w:rPr>
        <w:t>t</w:t>
      </w:r>
      <w:r w:rsidRPr="00384495">
        <w:rPr>
          <w:rFonts w:cs="Times New Roman"/>
          <w:szCs w:val="21"/>
        </w:rPr>
        <w:t>abel 1 dibawah ini.</w:t>
      </w:r>
    </w:p>
    <w:p w14:paraId="30EA1FE3" w14:textId="77777777" w:rsidR="00907C87" w:rsidRPr="00384495" w:rsidRDefault="00907C87" w:rsidP="00E43344">
      <w:pPr>
        <w:pStyle w:val="ListParagraph"/>
        <w:spacing w:after="240"/>
        <w:ind w:left="142" w:firstLine="709"/>
        <w:rPr>
          <w:rFonts w:cs="Times New Roman"/>
          <w:szCs w:val="21"/>
        </w:rPr>
      </w:pPr>
    </w:p>
    <w:p w14:paraId="302547E5" w14:textId="1D58057D" w:rsidR="00E43344" w:rsidRPr="006F2736" w:rsidRDefault="00E43344" w:rsidP="00E43344">
      <w:pPr>
        <w:autoSpaceDE w:val="0"/>
        <w:autoSpaceDN w:val="0"/>
        <w:adjustRightInd w:val="0"/>
        <w:ind w:firstLine="0"/>
        <w:jc w:val="center"/>
        <w:rPr>
          <w:rFonts w:cs="Times New Roman"/>
          <w:sz w:val="20"/>
          <w:szCs w:val="20"/>
          <w:lang w:val="id-ID"/>
        </w:rPr>
      </w:pPr>
      <w:r w:rsidRPr="006A5190">
        <w:rPr>
          <w:rFonts w:cs="Times New Roman"/>
          <w:sz w:val="20"/>
          <w:szCs w:val="20"/>
        </w:rPr>
        <w:lastRenderedPageBreak/>
        <w:t xml:space="preserve">Tabel 1 Keterbacaan </w:t>
      </w:r>
      <w:r w:rsidR="006F2736">
        <w:rPr>
          <w:rFonts w:cs="Times New Roman"/>
          <w:sz w:val="20"/>
          <w:szCs w:val="20"/>
          <w:lang w:val="id-ID"/>
        </w:rPr>
        <w:t>Siswa</w:t>
      </w:r>
    </w:p>
    <w:tbl>
      <w:tblPr>
        <w:tblW w:w="5000" w:type="pct"/>
        <w:tblLook w:val="04A0" w:firstRow="1" w:lastRow="0" w:firstColumn="1" w:lastColumn="0" w:noHBand="0" w:noVBand="1"/>
      </w:tblPr>
      <w:tblGrid>
        <w:gridCol w:w="1781"/>
        <w:gridCol w:w="621"/>
        <w:gridCol w:w="621"/>
        <w:gridCol w:w="621"/>
        <w:gridCol w:w="966"/>
      </w:tblGrid>
      <w:tr w:rsidR="00E43344" w:rsidRPr="006F2736" w14:paraId="3EE6843E" w14:textId="77777777" w:rsidTr="00BF1318">
        <w:trPr>
          <w:trHeight w:val="325"/>
        </w:trPr>
        <w:tc>
          <w:tcPr>
            <w:tcW w:w="1932" w:type="pct"/>
            <w:vMerge w:val="restart"/>
            <w:tcBorders>
              <w:top w:val="single" w:sz="4" w:space="0" w:color="auto"/>
              <w:bottom w:val="single" w:sz="4" w:space="0" w:color="auto"/>
            </w:tcBorders>
            <w:shd w:val="clear" w:color="auto" w:fill="auto"/>
            <w:vAlign w:val="center"/>
            <w:hideMark/>
          </w:tcPr>
          <w:p w14:paraId="4392B9AB"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eastAsia="id-ID"/>
              </w:rPr>
              <w:t>Aspek yang dinilai</w:t>
            </w:r>
          </w:p>
        </w:tc>
        <w:tc>
          <w:tcPr>
            <w:tcW w:w="2021" w:type="pct"/>
            <w:gridSpan w:val="3"/>
            <w:tcBorders>
              <w:top w:val="single" w:sz="4" w:space="0" w:color="auto"/>
              <w:bottom w:val="single" w:sz="4" w:space="0" w:color="auto"/>
            </w:tcBorders>
            <w:shd w:val="clear" w:color="auto" w:fill="auto"/>
            <w:noWrap/>
            <w:vAlign w:val="center"/>
            <w:hideMark/>
          </w:tcPr>
          <w:p w14:paraId="6EE9B9D2"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Siswa</w:t>
            </w:r>
          </w:p>
        </w:tc>
        <w:tc>
          <w:tcPr>
            <w:tcW w:w="1048" w:type="pct"/>
            <w:vMerge w:val="restart"/>
            <w:tcBorders>
              <w:top w:val="single" w:sz="4" w:space="0" w:color="auto"/>
              <w:bottom w:val="single" w:sz="4" w:space="0" w:color="auto"/>
            </w:tcBorders>
            <w:shd w:val="clear" w:color="auto" w:fill="auto"/>
            <w:noWrap/>
            <w:vAlign w:val="center"/>
            <w:hideMark/>
          </w:tcPr>
          <w:p w14:paraId="178AB24A"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Rata-rata</w:t>
            </w:r>
          </w:p>
        </w:tc>
      </w:tr>
      <w:tr w:rsidR="00E43344" w:rsidRPr="006F2736" w14:paraId="3FDA45FA" w14:textId="77777777" w:rsidTr="00BF1318">
        <w:trPr>
          <w:trHeight w:val="130"/>
        </w:trPr>
        <w:tc>
          <w:tcPr>
            <w:tcW w:w="1932" w:type="pct"/>
            <w:vMerge/>
            <w:tcBorders>
              <w:top w:val="single" w:sz="4" w:space="0" w:color="auto"/>
              <w:bottom w:val="single" w:sz="4" w:space="0" w:color="auto"/>
            </w:tcBorders>
            <w:vAlign w:val="center"/>
            <w:hideMark/>
          </w:tcPr>
          <w:p w14:paraId="2C6C23AE" w14:textId="77777777" w:rsidR="00E43344" w:rsidRPr="006F2736" w:rsidRDefault="00E43344" w:rsidP="006951F5">
            <w:pPr>
              <w:ind w:firstLine="0"/>
              <w:jc w:val="left"/>
              <w:rPr>
                <w:rFonts w:eastAsia="Times New Roman"/>
                <w:color w:val="000000"/>
                <w:sz w:val="18"/>
                <w:szCs w:val="18"/>
                <w:lang w:val="id-ID" w:eastAsia="id-ID"/>
              </w:rPr>
            </w:pPr>
          </w:p>
        </w:tc>
        <w:tc>
          <w:tcPr>
            <w:tcW w:w="674" w:type="pct"/>
            <w:tcBorders>
              <w:top w:val="single" w:sz="4" w:space="0" w:color="auto"/>
              <w:bottom w:val="single" w:sz="4" w:space="0" w:color="auto"/>
            </w:tcBorders>
            <w:shd w:val="clear" w:color="auto" w:fill="auto"/>
            <w:noWrap/>
            <w:vAlign w:val="center"/>
            <w:hideMark/>
          </w:tcPr>
          <w:p w14:paraId="4BA185EE"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I</w:t>
            </w:r>
          </w:p>
        </w:tc>
        <w:tc>
          <w:tcPr>
            <w:tcW w:w="674" w:type="pct"/>
            <w:tcBorders>
              <w:top w:val="single" w:sz="4" w:space="0" w:color="auto"/>
              <w:bottom w:val="single" w:sz="4" w:space="0" w:color="auto"/>
            </w:tcBorders>
            <w:shd w:val="clear" w:color="auto" w:fill="auto"/>
            <w:noWrap/>
            <w:vAlign w:val="center"/>
            <w:hideMark/>
          </w:tcPr>
          <w:p w14:paraId="0E9BCC63"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II</w:t>
            </w:r>
          </w:p>
        </w:tc>
        <w:tc>
          <w:tcPr>
            <w:tcW w:w="674" w:type="pct"/>
            <w:tcBorders>
              <w:top w:val="single" w:sz="4" w:space="0" w:color="auto"/>
              <w:bottom w:val="single" w:sz="4" w:space="0" w:color="auto"/>
            </w:tcBorders>
            <w:shd w:val="clear" w:color="auto" w:fill="auto"/>
            <w:noWrap/>
            <w:vAlign w:val="center"/>
            <w:hideMark/>
          </w:tcPr>
          <w:p w14:paraId="09FCAC0A"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II</w:t>
            </w:r>
          </w:p>
        </w:tc>
        <w:tc>
          <w:tcPr>
            <w:tcW w:w="1048" w:type="pct"/>
            <w:vMerge/>
            <w:tcBorders>
              <w:top w:val="single" w:sz="4" w:space="0" w:color="auto"/>
              <w:bottom w:val="single" w:sz="4" w:space="0" w:color="auto"/>
            </w:tcBorders>
            <w:vAlign w:val="center"/>
            <w:hideMark/>
          </w:tcPr>
          <w:p w14:paraId="3D60A658" w14:textId="77777777" w:rsidR="00E43344" w:rsidRPr="006F2736" w:rsidRDefault="00E43344" w:rsidP="006951F5">
            <w:pPr>
              <w:ind w:firstLine="0"/>
              <w:jc w:val="left"/>
              <w:rPr>
                <w:rFonts w:eastAsia="Times New Roman"/>
                <w:color w:val="000000"/>
                <w:sz w:val="18"/>
                <w:szCs w:val="18"/>
                <w:lang w:val="id-ID" w:eastAsia="id-ID"/>
              </w:rPr>
            </w:pPr>
          </w:p>
        </w:tc>
      </w:tr>
      <w:tr w:rsidR="00E43344" w:rsidRPr="006F2736" w14:paraId="74BE26B2" w14:textId="77777777" w:rsidTr="00BF1318">
        <w:trPr>
          <w:trHeight w:val="300"/>
        </w:trPr>
        <w:tc>
          <w:tcPr>
            <w:tcW w:w="1932" w:type="pct"/>
            <w:tcBorders>
              <w:top w:val="single" w:sz="4" w:space="0" w:color="auto"/>
            </w:tcBorders>
            <w:shd w:val="clear" w:color="auto" w:fill="auto"/>
            <w:vAlign w:val="center"/>
            <w:hideMark/>
          </w:tcPr>
          <w:p w14:paraId="33BB50A7" w14:textId="548FFDEC" w:rsidR="00E43344" w:rsidRPr="006F2736" w:rsidRDefault="00E43344" w:rsidP="00E43344">
            <w:pPr>
              <w:pStyle w:val="ListParagraph"/>
              <w:numPr>
                <w:ilvl w:val="0"/>
                <w:numId w:val="5"/>
              </w:num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Kesesuaian</w:t>
            </w:r>
            <w:r w:rsidRPr="006F2736">
              <w:rPr>
                <w:rFonts w:eastAsia="Times New Roman"/>
                <w:color w:val="000000"/>
                <w:sz w:val="18"/>
                <w:szCs w:val="18"/>
                <w:lang w:val="id-ID" w:eastAsia="id-ID"/>
              </w:rPr>
              <w:t xml:space="preserve"> </w:t>
            </w:r>
            <w:r w:rsidRPr="006F2736">
              <w:rPr>
                <w:rFonts w:eastAsia="Times New Roman"/>
                <w:color w:val="000000"/>
                <w:sz w:val="18"/>
                <w:szCs w:val="18"/>
                <w:lang w:eastAsia="id-ID"/>
              </w:rPr>
              <w:t>kurikulum</w:t>
            </w:r>
          </w:p>
        </w:tc>
        <w:tc>
          <w:tcPr>
            <w:tcW w:w="674" w:type="pct"/>
            <w:tcBorders>
              <w:top w:val="single" w:sz="4" w:space="0" w:color="auto"/>
            </w:tcBorders>
            <w:shd w:val="clear" w:color="auto" w:fill="auto"/>
            <w:noWrap/>
            <w:vAlign w:val="center"/>
            <w:hideMark/>
          </w:tcPr>
          <w:p w14:paraId="3411DF6D"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tcBorders>
              <w:top w:val="single" w:sz="4" w:space="0" w:color="auto"/>
            </w:tcBorders>
            <w:shd w:val="clear" w:color="auto" w:fill="auto"/>
            <w:noWrap/>
            <w:vAlign w:val="center"/>
            <w:hideMark/>
          </w:tcPr>
          <w:p w14:paraId="2CB51A63"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tcBorders>
              <w:top w:val="single" w:sz="4" w:space="0" w:color="auto"/>
            </w:tcBorders>
            <w:shd w:val="clear" w:color="auto" w:fill="auto"/>
            <w:noWrap/>
            <w:vAlign w:val="center"/>
            <w:hideMark/>
          </w:tcPr>
          <w:p w14:paraId="3AC20DE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tcBorders>
              <w:top w:val="single" w:sz="4" w:space="0" w:color="auto"/>
            </w:tcBorders>
            <w:shd w:val="clear" w:color="auto" w:fill="auto"/>
            <w:noWrap/>
            <w:vAlign w:val="center"/>
            <w:hideMark/>
          </w:tcPr>
          <w:p w14:paraId="419B0FE9"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1E00BF7F" w14:textId="77777777" w:rsidTr="00BF1318">
        <w:trPr>
          <w:trHeight w:val="300"/>
        </w:trPr>
        <w:tc>
          <w:tcPr>
            <w:tcW w:w="1932" w:type="pct"/>
            <w:shd w:val="clear" w:color="auto" w:fill="auto"/>
            <w:vAlign w:val="center"/>
            <w:hideMark/>
          </w:tcPr>
          <w:p w14:paraId="3DDF7EB0" w14:textId="19E072AC" w:rsidR="00E43344" w:rsidRPr="006F2736" w:rsidRDefault="00E43344" w:rsidP="00E43344">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2.  Akurat dan terkini</w:t>
            </w:r>
          </w:p>
        </w:tc>
        <w:tc>
          <w:tcPr>
            <w:tcW w:w="674" w:type="pct"/>
            <w:shd w:val="clear" w:color="auto" w:fill="auto"/>
            <w:noWrap/>
            <w:vAlign w:val="center"/>
            <w:hideMark/>
          </w:tcPr>
          <w:p w14:paraId="420C01E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61B0C358"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5542E00F"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019A782B"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026CC2D4" w14:textId="77777777" w:rsidTr="00BF1318">
        <w:trPr>
          <w:trHeight w:val="300"/>
        </w:trPr>
        <w:tc>
          <w:tcPr>
            <w:tcW w:w="1932" w:type="pct"/>
            <w:shd w:val="clear" w:color="auto" w:fill="auto"/>
            <w:vAlign w:val="center"/>
            <w:hideMark/>
          </w:tcPr>
          <w:p w14:paraId="1DBF359E" w14:textId="70BF2AA6" w:rsidR="00E43344" w:rsidRPr="006F2736" w:rsidRDefault="00E43344" w:rsidP="00E43344">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3.  Bahasa jelas dan ringkas</w:t>
            </w:r>
          </w:p>
        </w:tc>
        <w:tc>
          <w:tcPr>
            <w:tcW w:w="674" w:type="pct"/>
            <w:shd w:val="clear" w:color="auto" w:fill="auto"/>
            <w:noWrap/>
            <w:vAlign w:val="center"/>
            <w:hideMark/>
          </w:tcPr>
          <w:p w14:paraId="4B78C281"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72CAB7B9"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65F72918"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55F06558"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3,33</w:t>
            </w:r>
          </w:p>
        </w:tc>
      </w:tr>
      <w:tr w:rsidR="00E43344" w:rsidRPr="006F2736" w14:paraId="27F4F53D" w14:textId="77777777" w:rsidTr="00BF1318">
        <w:trPr>
          <w:trHeight w:val="300"/>
        </w:trPr>
        <w:tc>
          <w:tcPr>
            <w:tcW w:w="1932" w:type="pct"/>
            <w:shd w:val="clear" w:color="auto" w:fill="auto"/>
            <w:vAlign w:val="center"/>
            <w:hideMark/>
          </w:tcPr>
          <w:p w14:paraId="217AFB09" w14:textId="2B7F7ABB" w:rsidR="00E43344" w:rsidRPr="006F2736" w:rsidRDefault="00E43344" w:rsidP="006F2736">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4.  Membangkitkan motivasi dan minat</w:t>
            </w:r>
          </w:p>
        </w:tc>
        <w:tc>
          <w:tcPr>
            <w:tcW w:w="674" w:type="pct"/>
            <w:shd w:val="clear" w:color="auto" w:fill="auto"/>
            <w:noWrap/>
            <w:vAlign w:val="center"/>
            <w:hideMark/>
          </w:tcPr>
          <w:p w14:paraId="05FD4EB5"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61C13657"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4C4E9779"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7E15DE1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40F328FE" w14:textId="77777777" w:rsidTr="00BF1318">
        <w:trPr>
          <w:trHeight w:val="300"/>
        </w:trPr>
        <w:tc>
          <w:tcPr>
            <w:tcW w:w="1932" w:type="pct"/>
            <w:shd w:val="clear" w:color="auto" w:fill="auto"/>
            <w:vAlign w:val="center"/>
            <w:hideMark/>
          </w:tcPr>
          <w:p w14:paraId="7B70EE83" w14:textId="1FF7511B" w:rsidR="00E43344" w:rsidRPr="006F2736" w:rsidRDefault="00E43344" w:rsidP="006F2736">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5.  Membangkitkan partisipasi siswa</w:t>
            </w:r>
          </w:p>
        </w:tc>
        <w:tc>
          <w:tcPr>
            <w:tcW w:w="674" w:type="pct"/>
            <w:shd w:val="clear" w:color="auto" w:fill="auto"/>
            <w:noWrap/>
            <w:vAlign w:val="center"/>
            <w:hideMark/>
          </w:tcPr>
          <w:p w14:paraId="367B112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2A4CC414"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5E0B09BB"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68813C4C"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711B6580" w14:textId="77777777" w:rsidTr="00BF1318">
        <w:trPr>
          <w:trHeight w:val="300"/>
        </w:trPr>
        <w:tc>
          <w:tcPr>
            <w:tcW w:w="1932" w:type="pct"/>
            <w:shd w:val="clear" w:color="auto" w:fill="auto"/>
            <w:vAlign w:val="center"/>
            <w:hideMark/>
          </w:tcPr>
          <w:p w14:paraId="4B787C01" w14:textId="5608F42F" w:rsidR="00E43344" w:rsidRPr="006F2736" w:rsidRDefault="00E43344" w:rsidP="006F2736">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6.  Kualitas penulisan modul</w:t>
            </w:r>
          </w:p>
        </w:tc>
        <w:tc>
          <w:tcPr>
            <w:tcW w:w="674" w:type="pct"/>
            <w:shd w:val="clear" w:color="auto" w:fill="auto"/>
            <w:noWrap/>
            <w:vAlign w:val="center"/>
            <w:hideMark/>
          </w:tcPr>
          <w:p w14:paraId="683A0322"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14972837"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05EE78F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1048" w:type="pct"/>
            <w:shd w:val="clear" w:color="auto" w:fill="auto"/>
            <w:noWrap/>
            <w:vAlign w:val="center"/>
            <w:hideMark/>
          </w:tcPr>
          <w:p w14:paraId="28A23015"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3,33</w:t>
            </w:r>
          </w:p>
        </w:tc>
      </w:tr>
      <w:tr w:rsidR="00E43344" w:rsidRPr="006F2736" w14:paraId="20436DCB" w14:textId="77777777" w:rsidTr="00BF1318">
        <w:trPr>
          <w:trHeight w:val="300"/>
        </w:trPr>
        <w:tc>
          <w:tcPr>
            <w:tcW w:w="1932" w:type="pct"/>
            <w:shd w:val="clear" w:color="auto" w:fill="auto"/>
            <w:vAlign w:val="center"/>
            <w:hideMark/>
          </w:tcPr>
          <w:p w14:paraId="4311D177" w14:textId="1E5FDB8A" w:rsidR="00E43344" w:rsidRPr="006F2736" w:rsidRDefault="00E43344" w:rsidP="00E43344">
            <w:pPr>
              <w:ind w:firstLine="0"/>
              <w:jc w:val="left"/>
              <w:rPr>
                <w:rFonts w:eastAsia="Times New Roman"/>
                <w:color w:val="000000"/>
                <w:sz w:val="18"/>
                <w:szCs w:val="18"/>
                <w:lang w:val="id-ID" w:eastAsia="id-ID"/>
              </w:rPr>
            </w:pPr>
            <w:r w:rsidRPr="006F2736">
              <w:rPr>
                <w:rFonts w:eastAsia="Times New Roman"/>
                <w:color w:val="000000"/>
                <w:sz w:val="18"/>
                <w:szCs w:val="18"/>
                <w:lang w:eastAsia="id-ID"/>
              </w:rPr>
              <w:t>7.  Kebahasaan</w:t>
            </w:r>
          </w:p>
        </w:tc>
        <w:tc>
          <w:tcPr>
            <w:tcW w:w="674" w:type="pct"/>
            <w:shd w:val="clear" w:color="auto" w:fill="auto"/>
            <w:noWrap/>
            <w:vAlign w:val="center"/>
            <w:hideMark/>
          </w:tcPr>
          <w:p w14:paraId="1D9DA6B6"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44115DD9"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694A1D7B"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1048" w:type="pct"/>
            <w:shd w:val="clear" w:color="auto" w:fill="auto"/>
            <w:noWrap/>
            <w:vAlign w:val="center"/>
            <w:hideMark/>
          </w:tcPr>
          <w:p w14:paraId="5B59D4BE"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3,33</w:t>
            </w:r>
          </w:p>
        </w:tc>
      </w:tr>
      <w:tr w:rsidR="00E43344" w:rsidRPr="006F2736" w14:paraId="649BA309" w14:textId="77777777" w:rsidTr="00BF1318">
        <w:trPr>
          <w:trHeight w:val="300"/>
        </w:trPr>
        <w:tc>
          <w:tcPr>
            <w:tcW w:w="1932" w:type="pct"/>
            <w:shd w:val="clear" w:color="auto" w:fill="auto"/>
            <w:vAlign w:val="center"/>
            <w:hideMark/>
          </w:tcPr>
          <w:p w14:paraId="55D7C662" w14:textId="31674F1E" w:rsidR="00E43344" w:rsidRPr="006F2736" w:rsidRDefault="00E43344" w:rsidP="006F2736">
            <w:pPr>
              <w:ind w:left="426" w:hanging="426"/>
              <w:jc w:val="left"/>
              <w:rPr>
                <w:rFonts w:eastAsia="Times New Roman"/>
                <w:color w:val="000000"/>
                <w:sz w:val="18"/>
                <w:szCs w:val="18"/>
                <w:lang w:val="id-ID" w:eastAsia="id-ID"/>
              </w:rPr>
            </w:pPr>
            <w:r w:rsidRPr="006F2736">
              <w:rPr>
                <w:rFonts w:eastAsia="Times New Roman"/>
                <w:color w:val="000000"/>
                <w:sz w:val="18"/>
                <w:szCs w:val="18"/>
                <w:lang w:val="id-ID" w:eastAsia="id-ID"/>
              </w:rPr>
              <w:t xml:space="preserve">    </w:t>
            </w:r>
            <w:r w:rsidRPr="006F2736">
              <w:rPr>
                <w:rFonts w:eastAsia="Times New Roman"/>
                <w:color w:val="000000"/>
                <w:sz w:val="18"/>
                <w:szCs w:val="18"/>
                <w:lang w:eastAsia="id-ID"/>
              </w:rPr>
              <w:t>a. Bahasa sesuai Usia</w:t>
            </w:r>
          </w:p>
        </w:tc>
        <w:tc>
          <w:tcPr>
            <w:tcW w:w="674" w:type="pct"/>
            <w:shd w:val="clear" w:color="auto" w:fill="auto"/>
            <w:noWrap/>
            <w:vAlign w:val="center"/>
            <w:hideMark/>
          </w:tcPr>
          <w:p w14:paraId="51E27BEF"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78B973F6"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7DA29308"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60EFA50C"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122BD4A2" w14:textId="77777777" w:rsidTr="00BF1318">
        <w:trPr>
          <w:trHeight w:val="300"/>
        </w:trPr>
        <w:tc>
          <w:tcPr>
            <w:tcW w:w="1932" w:type="pct"/>
            <w:shd w:val="clear" w:color="auto" w:fill="auto"/>
            <w:vAlign w:val="center"/>
            <w:hideMark/>
          </w:tcPr>
          <w:p w14:paraId="41CA7CC4" w14:textId="655E40B8" w:rsidR="00E43344" w:rsidRPr="006F2736" w:rsidRDefault="00E43344" w:rsidP="006F2736">
            <w:pPr>
              <w:ind w:left="426" w:hanging="426"/>
              <w:jc w:val="left"/>
              <w:rPr>
                <w:rFonts w:eastAsia="Times New Roman"/>
                <w:color w:val="000000"/>
                <w:sz w:val="18"/>
                <w:szCs w:val="18"/>
                <w:lang w:val="id-ID" w:eastAsia="id-ID"/>
              </w:rPr>
            </w:pPr>
            <w:r w:rsidRPr="006F2736">
              <w:rPr>
                <w:rFonts w:eastAsia="Times New Roman"/>
                <w:color w:val="000000"/>
                <w:sz w:val="18"/>
                <w:szCs w:val="18"/>
                <w:lang w:val="id-ID" w:eastAsia="id-ID"/>
              </w:rPr>
              <w:t xml:space="preserve">    </w:t>
            </w:r>
            <w:r w:rsidRPr="006F2736">
              <w:rPr>
                <w:rFonts w:eastAsia="Times New Roman"/>
                <w:color w:val="000000"/>
                <w:sz w:val="18"/>
                <w:szCs w:val="18"/>
                <w:lang w:eastAsia="id-ID"/>
              </w:rPr>
              <w:t>b. Istilah tepat dan dapat dipahami</w:t>
            </w:r>
          </w:p>
        </w:tc>
        <w:tc>
          <w:tcPr>
            <w:tcW w:w="674" w:type="pct"/>
            <w:shd w:val="clear" w:color="auto" w:fill="auto"/>
            <w:noWrap/>
            <w:vAlign w:val="center"/>
            <w:hideMark/>
          </w:tcPr>
          <w:p w14:paraId="102145A5"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677987A2"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3C5530A3"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2B37AE7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23F4D566" w14:textId="77777777" w:rsidTr="00BF1318">
        <w:trPr>
          <w:trHeight w:val="300"/>
        </w:trPr>
        <w:tc>
          <w:tcPr>
            <w:tcW w:w="1932" w:type="pct"/>
            <w:shd w:val="clear" w:color="auto" w:fill="auto"/>
            <w:vAlign w:val="center"/>
            <w:hideMark/>
          </w:tcPr>
          <w:p w14:paraId="36890B71" w14:textId="7B1CB152" w:rsidR="00E43344" w:rsidRPr="006F2736" w:rsidRDefault="00E43344" w:rsidP="006F2736">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8.  Gambar yang disajikan menarik</w:t>
            </w:r>
          </w:p>
        </w:tc>
        <w:tc>
          <w:tcPr>
            <w:tcW w:w="674" w:type="pct"/>
            <w:shd w:val="clear" w:color="auto" w:fill="auto"/>
            <w:noWrap/>
            <w:vAlign w:val="center"/>
            <w:hideMark/>
          </w:tcPr>
          <w:p w14:paraId="4288B78E"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11F6A3B2"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3DF2A6BA"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shd w:val="clear" w:color="auto" w:fill="auto"/>
            <w:noWrap/>
            <w:vAlign w:val="center"/>
            <w:hideMark/>
          </w:tcPr>
          <w:p w14:paraId="20F2F6DA"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4,00</w:t>
            </w:r>
          </w:p>
        </w:tc>
      </w:tr>
      <w:tr w:rsidR="00E43344" w:rsidRPr="006F2736" w14:paraId="76C97331" w14:textId="77777777" w:rsidTr="00BF1318">
        <w:trPr>
          <w:trHeight w:val="300"/>
        </w:trPr>
        <w:tc>
          <w:tcPr>
            <w:tcW w:w="1932" w:type="pct"/>
            <w:shd w:val="clear" w:color="auto" w:fill="auto"/>
            <w:vAlign w:val="center"/>
            <w:hideMark/>
          </w:tcPr>
          <w:p w14:paraId="02AB797C" w14:textId="4DDF1DE2" w:rsidR="00E43344" w:rsidRPr="006F2736" w:rsidRDefault="00E43344" w:rsidP="006F2736">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9.  Kemutakhiran konten (fakta, konsep)</w:t>
            </w:r>
          </w:p>
        </w:tc>
        <w:tc>
          <w:tcPr>
            <w:tcW w:w="674" w:type="pct"/>
            <w:shd w:val="clear" w:color="auto" w:fill="auto"/>
            <w:noWrap/>
            <w:vAlign w:val="center"/>
            <w:hideMark/>
          </w:tcPr>
          <w:p w14:paraId="07602BD8"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0F7EADE1"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shd w:val="clear" w:color="auto" w:fill="auto"/>
            <w:noWrap/>
            <w:vAlign w:val="center"/>
            <w:hideMark/>
          </w:tcPr>
          <w:p w14:paraId="09E141E3"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1048" w:type="pct"/>
            <w:shd w:val="clear" w:color="auto" w:fill="auto"/>
            <w:noWrap/>
            <w:vAlign w:val="center"/>
            <w:hideMark/>
          </w:tcPr>
          <w:p w14:paraId="21A94BB0"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3,33</w:t>
            </w:r>
          </w:p>
        </w:tc>
      </w:tr>
      <w:tr w:rsidR="00E43344" w:rsidRPr="006F2736" w14:paraId="7CCB03DA" w14:textId="77777777" w:rsidTr="00BF1318">
        <w:trPr>
          <w:trHeight w:val="300"/>
        </w:trPr>
        <w:tc>
          <w:tcPr>
            <w:tcW w:w="1932" w:type="pct"/>
            <w:shd w:val="clear" w:color="auto" w:fill="auto"/>
            <w:vAlign w:val="center"/>
            <w:hideMark/>
          </w:tcPr>
          <w:p w14:paraId="2955159A" w14:textId="7512BD48" w:rsidR="00E43344" w:rsidRPr="006F2736" w:rsidRDefault="00E43344" w:rsidP="006F2736">
            <w:pPr>
              <w:ind w:left="284" w:hanging="284"/>
              <w:jc w:val="left"/>
              <w:rPr>
                <w:rFonts w:eastAsia="Times New Roman"/>
                <w:color w:val="000000"/>
                <w:sz w:val="18"/>
                <w:szCs w:val="18"/>
                <w:lang w:val="id-ID" w:eastAsia="id-ID"/>
              </w:rPr>
            </w:pPr>
            <w:r w:rsidRPr="006F2736">
              <w:rPr>
                <w:rFonts w:eastAsia="Times New Roman"/>
                <w:color w:val="000000"/>
                <w:sz w:val="18"/>
                <w:szCs w:val="18"/>
                <w:lang w:eastAsia="id-ID"/>
              </w:rPr>
              <w:t>10. Sistematis sesuai struktur keilmuan</w:t>
            </w:r>
          </w:p>
        </w:tc>
        <w:tc>
          <w:tcPr>
            <w:tcW w:w="674" w:type="pct"/>
            <w:shd w:val="clear" w:color="auto" w:fill="auto"/>
            <w:noWrap/>
            <w:vAlign w:val="center"/>
            <w:hideMark/>
          </w:tcPr>
          <w:p w14:paraId="402A7B4E"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38C92851"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674" w:type="pct"/>
            <w:shd w:val="clear" w:color="auto" w:fill="auto"/>
            <w:noWrap/>
            <w:vAlign w:val="center"/>
            <w:hideMark/>
          </w:tcPr>
          <w:p w14:paraId="181C821F"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1048" w:type="pct"/>
            <w:shd w:val="clear" w:color="auto" w:fill="auto"/>
            <w:noWrap/>
            <w:vAlign w:val="center"/>
            <w:hideMark/>
          </w:tcPr>
          <w:p w14:paraId="18B898CF"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3,67</w:t>
            </w:r>
          </w:p>
        </w:tc>
      </w:tr>
      <w:tr w:rsidR="00E43344" w:rsidRPr="006F2736" w14:paraId="4713EF6B" w14:textId="77777777" w:rsidTr="00BF1318">
        <w:trPr>
          <w:trHeight w:val="300"/>
        </w:trPr>
        <w:tc>
          <w:tcPr>
            <w:tcW w:w="1932" w:type="pct"/>
            <w:tcBorders>
              <w:bottom w:val="single" w:sz="4" w:space="0" w:color="auto"/>
            </w:tcBorders>
            <w:shd w:val="clear" w:color="auto" w:fill="auto"/>
            <w:vAlign w:val="center"/>
            <w:hideMark/>
          </w:tcPr>
          <w:p w14:paraId="135FCD6A" w14:textId="574A9C80" w:rsidR="00E43344" w:rsidRPr="006F2736" w:rsidRDefault="00E43344" w:rsidP="006F2736">
            <w:pPr>
              <w:ind w:left="426" w:hanging="426"/>
              <w:jc w:val="left"/>
              <w:rPr>
                <w:rFonts w:eastAsia="Times New Roman"/>
                <w:color w:val="000000"/>
                <w:sz w:val="18"/>
                <w:szCs w:val="18"/>
                <w:lang w:val="id-ID" w:eastAsia="id-ID"/>
              </w:rPr>
            </w:pPr>
            <w:r w:rsidRPr="006F2736">
              <w:rPr>
                <w:rFonts w:eastAsia="Times New Roman"/>
                <w:color w:val="000000"/>
                <w:sz w:val="18"/>
                <w:szCs w:val="18"/>
                <w:lang w:eastAsia="id-ID"/>
              </w:rPr>
              <w:t>11.  Tabel sesuai konten(fakta/konsep)</w:t>
            </w:r>
          </w:p>
        </w:tc>
        <w:tc>
          <w:tcPr>
            <w:tcW w:w="674" w:type="pct"/>
            <w:tcBorders>
              <w:bottom w:val="single" w:sz="4" w:space="0" w:color="auto"/>
            </w:tcBorders>
            <w:shd w:val="clear" w:color="auto" w:fill="auto"/>
            <w:noWrap/>
            <w:vAlign w:val="center"/>
            <w:hideMark/>
          </w:tcPr>
          <w:p w14:paraId="5D5821DD" w14:textId="77777777" w:rsidR="00E43344" w:rsidRPr="006F2736" w:rsidRDefault="00E43344" w:rsidP="00BF1318">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tcBorders>
              <w:bottom w:val="single" w:sz="4" w:space="0" w:color="auto"/>
            </w:tcBorders>
            <w:shd w:val="clear" w:color="auto" w:fill="auto"/>
            <w:noWrap/>
            <w:vAlign w:val="center"/>
            <w:hideMark/>
          </w:tcPr>
          <w:p w14:paraId="19180AA2" w14:textId="77777777" w:rsidR="00E43344" w:rsidRPr="006F2736" w:rsidRDefault="00E43344" w:rsidP="00BF1318">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w:t>
            </w:r>
          </w:p>
        </w:tc>
        <w:tc>
          <w:tcPr>
            <w:tcW w:w="674" w:type="pct"/>
            <w:tcBorders>
              <w:bottom w:val="single" w:sz="4" w:space="0" w:color="auto"/>
            </w:tcBorders>
            <w:shd w:val="clear" w:color="auto" w:fill="auto"/>
            <w:noWrap/>
            <w:vAlign w:val="center"/>
            <w:hideMark/>
          </w:tcPr>
          <w:p w14:paraId="4A5C992E" w14:textId="77777777" w:rsidR="00E43344" w:rsidRPr="006F2736" w:rsidRDefault="00E43344" w:rsidP="00BF1318">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4</w:t>
            </w:r>
          </w:p>
        </w:tc>
        <w:tc>
          <w:tcPr>
            <w:tcW w:w="1048" w:type="pct"/>
            <w:tcBorders>
              <w:bottom w:val="single" w:sz="4" w:space="0" w:color="auto"/>
            </w:tcBorders>
            <w:shd w:val="clear" w:color="auto" w:fill="auto"/>
            <w:noWrap/>
            <w:vAlign w:val="center"/>
            <w:hideMark/>
          </w:tcPr>
          <w:p w14:paraId="5D6D599E" w14:textId="77777777" w:rsidR="00E43344" w:rsidRPr="006F2736" w:rsidRDefault="00E43344" w:rsidP="006951F5">
            <w:pPr>
              <w:ind w:firstLine="0"/>
              <w:jc w:val="center"/>
              <w:rPr>
                <w:rFonts w:eastAsia="Times New Roman"/>
                <w:color w:val="000000"/>
                <w:sz w:val="18"/>
                <w:szCs w:val="18"/>
                <w:lang w:val="id-ID" w:eastAsia="id-ID"/>
              </w:rPr>
            </w:pPr>
            <w:r w:rsidRPr="006F2736">
              <w:rPr>
                <w:rFonts w:eastAsia="Times New Roman"/>
                <w:color w:val="000000"/>
                <w:sz w:val="18"/>
                <w:szCs w:val="18"/>
                <w:lang w:val="id-ID" w:eastAsia="id-ID"/>
              </w:rPr>
              <w:t>3,33</w:t>
            </w:r>
          </w:p>
        </w:tc>
      </w:tr>
      <w:tr w:rsidR="00E43344" w:rsidRPr="006F2736" w14:paraId="5C29219D" w14:textId="77777777" w:rsidTr="00BF1318">
        <w:trPr>
          <w:trHeight w:val="230"/>
        </w:trPr>
        <w:tc>
          <w:tcPr>
            <w:tcW w:w="1932" w:type="pct"/>
            <w:tcBorders>
              <w:top w:val="single" w:sz="4" w:space="0" w:color="auto"/>
              <w:bottom w:val="single" w:sz="4" w:space="0" w:color="auto"/>
            </w:tcBorders>
            <w:shd w:val="clear" w:color="auto" w:fill="auto"/>
            <w:noWrap/>
            <w:vAlign w:val="center"/>
            <w:hideMark/>
          </w:tcPr>
          <w:p w14:paraId="62D4C0B9"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Jumlah</w:t>
            </w:r>
          </w:p>
        </w:tc>
        <w:tc>
          <w:tcPr>
            <w:tcW w:w="674" w:type="pct"/>
            <w:tcBorders>
              <w:top w:val="single" w:sz="4" w:space="0" w:color="auto"/>
              <w:bottom w:val="single" w:sz="4" w:space="0" w:color="auto"/>
            </w:tcBorders>
            <w:shd w:val="clear" w:color="auto" w:fill="auto"/>
            <w:noWrap/>
            <w:vAlign w:val="center"/>
            <w:hideMark/>
          </w:tcPr>
          <w:p w14:paraId="16F265C8" w14:textId="77777777" w:rsidR="00E43344" w:rsidRPr="006F2736" w:rsidRDefault="00E43344" w:rsidP="00BF1318">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47</w:t>
            </w:r>
          </w:p>
        </w:tc>
        <w:tc>
          <w:tcPr>
            <w:tcW w:w="674" w:type="pct"/>
            <w:tcBorders>
              <w:top w:val="single" w:sz="4" w:space="0" w:color="auto"/>
              <w:bottom w:val="single" w:sz="4" w:space="0" w:color="auto"/>
            </w:tcBorders>
            <w:shd w:val="clear" w:color="auto" w:fill="auto"/>
            <w:noWrap/>
            <w:vAlign w:val="center"/>
            <w:hideMark/>
          </w:tcPr>
          <w:p w14:paraId="6C3764B3" w14:textId="77777777" w:rsidR="00E43344" w:rsidRPr="006F2736" w:rsidRDefault="00E43344" w:rsidP="00BF1318">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44</w:t>
            </w:r>
          </w:p>
        </w:tc>
        <w:tc>
          <w:tcPr>
            <w:tcW w:w="674" w:type="pct"/>
            <w:tcBorders>
              <w:top w:val="single" w:sz="4" w:space="0" w:color="auto"/>
              <w:bottom w:val="single" w:sz="4" w:space="0" w:color="auto"/>
            </w:tcBorders>
            <w:shd w:val="clear" w:color="auto" w:fill="auto"/>
            <w:noWrap/>
            <w:vAlign w:val="center"/>
            <w:hideMark/>
          </w:tcPr>
          <w:p w14:paraId="241F05F7" w14:textId="77777777" w:rsidR="00E43344" w:rsidRPr="006F2736" w:rsidRDefault="00E43344" w:rsidP="00BF1318">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48</w:t>
            </w:r>
          </w:p>
        </w:tc>
        <w:tc>
          <w:tcPr>
            <w:tcW w:w="1048" w:type="pct"/>
            <w:tcBorders>
              <w:top w:val="single" w:sz="4" w:space="0" w:color="auto"/>
              <w:bottom w:val="single" w:sz="4" w:space="0" w:color="auto"/>
            </w:tcBorders>
            <w:shd w:val="clear" w:color="auto" w:fill="auto"/>
            <w:noWrap/>
            <w:vAlign w:val="bottom"/>
            <w:hideMark/>
          </w:tcPr>
          <w:p w14:paraId="55348D9A" w14:textId="77777777" w:rsidR="00E43344" w:rsidRPr="006F2736" w:rsidRDefault="00E43344" w:rsidP="006951F5">
            <w:pPr>
              <w:ind w:firstLine="0"/>
              <w:jc w:val="center"/>
              <w:rPr>
                <w:rFonts w:eastAsia="Times New Roman"/>
                <w:color w:val="000000"/>
                <w:sz w:val="18"/>
                <w:szCs w:val="18"/>
                <w:lang w:val="id-ID" w:eastAsia="id-ID"/>
              </w:rPr>
            </w:pPr>
          </w:p>
        </w:tc>
      </w:tr>
      <w:tr w:rsidR="00E43344" w:rsidRPr="006F2736" w14:paraId="41305738" w14:textId="77777777" w:rsidTr="00BF1318">
        <w:trPr>
          <w:trHeight w:val="192"/>
        </w:trPr>
        <w:tc>
          <w:tcPr>
            <w:tcW w:w="1932" w:type="pct"/>
            <w:tcBorders>
              <w:top w:val="single" w:sz="4" w:space="0" w:color="auto"/>
              <w:bottom w:val="single" w:sz="4" w:space="0" w:color="auto"/>
            </w:tcBorders>
            <w:shd w:val="clear" w:color="auto" w:fill="auto"/>
            <w:noWrap/>
            <w:vAlign w:val="center"/>
            <w:hideMark/>
          </w:tcPr>
          <w:p w14:paraId="30FB679E"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Persentase (%)</w:t>
            </w:r>
          </w:p>
        </w:tc>
        <w:tc>
          <w:tcPr>
            <w:tcW w:w="674" w:type="pct"/>
            <w:tcBorders>
              <w:top w:val="single" w:sz="4" w:space="0" w:color="auto"/>
              <w:bottom w:val="single" w:sz="4" w:space="0" w:color="auto"/>
            </w:tcBorders>
            <w:shd w:val="clear" w:color="auto" w:fill="auto"/>
            <w:noWrap/>
            <w:vAlign w:val="center"/>
            <w:hideMark/>
          </w:tcPr>
          <w:p w14:paraId="37C2DB3C" w14:textId="77777777" w:rsidR="00E43344" w:rsidRPr="006F2736" w:rsidRDefault="00E43344" w:rsidP="00BF1318">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90,38</w:t>
            </w:r>
          </w:p>
        </w:tc>
        <w:tc>
          <w:tcPr>
            <w:tcW w:w="674" w:type="pct"/>
            <w:tcBorders>
              <w:top w:val="single" w:sz="4" w:space="0" w:color="auto"/>
              <w:bottom w:val="single" w:sz="4" w:space="0" w:color="auto"/>
            </w:tcBorders>
            <w:shd w:val="clear" w:color="auto" w:fill="auto"/>
            <w:noWrap/>
            <w:vAlign w:val="center"/>
            <w:hideMark/>
          </w:tcPr>
          <w:p w14:paraId="49616789" w14:textId="77777777" w:rsidR="00E43344" w:rsidRPr="006F2736" w:rsidRDefault="00E43344" w:rsidP="00BF1318">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84,62</w:t>
            </w:r>
          </w:p>
        </w:tc>
        <w:tc>
          <w:tcPr>
            <w:tcW w:w="674" w:type="pct"/>
            <w:tcBorders>
              <w:top w:val="single" w:sz="4" w:space="0" w:color="auto"/>
              <w:bottom w:val="single" w:sz="4" w:space="0" w:color="auto"/>
            </w:tcBorders>
            <w:shd w:val="clear" w:color="auto" w:fill="auto"/>
            <w:noWrap/>
            <w:vAlign w:val="center"/>
            <w:hideMark/>
          </w:tcPr>
          <w:p w14:paraId="38CDCB56" w14:textId="77777777" w:rsidR="00E43344" w:rsidRPr="006F2736" w:rsidRDefault="00E43344" w:rsidP="00BF1318">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92,31</w:t>
            </w:r>
          </w:p>
        </w:tc>
        <w:tc>
          <w:tcPr>
            <w:tcW w:w="1048" w:type="pct"/>
            <w:tcBorders>
              <w:top w:val="single" w:sz="4" w:space="0" w:color="auto"/>
              <w:bottom w:val="single" w:sz="4" w:space="0" w:color="auto"/>
            </w:tcBorders>
            <w:shd w:val="clear" w:color="auto" w:fill="auto"/>
            <w:noWrap/>
            <w:vAlign w:val="bottom"/>
            <w:hideMark/>
          </w:tcPr>
          <w:p w14:paraId="49FE708B" w14:textId="77777777" w:rsidR="00E43344" w:rsidRPr="006F2736" w:rsidRDefault="00E43344" w:rsidP="006951F5">
            <w:pPr>
              <w:ind w:firstLine="0"/>
              <w:jc w:val="center"/>
              <w:rPr>
                <w:rFonts w:eastAsia="Times New Roman"/>
                <w:color w:val="000000"/>
                <w:sz w:val="18"/>
                <w:szCs w:val="18"/>
                <w:lang w:val="id-ID" w:eastAsia="id-ID"/>
              </w:rPr>
            </w:pPr>
          </w:p>
        </w:tc>
      </w:tr>
      <w:tr w:rsidR="00E43344" w:rsidRPr="006F2736" w14:paraId="5EDBC098" w14:textId="77777777" w:rsidTr="00BF1318">
        <w:trPr>
          <w:trHeight w:val="167"/>
        </w:trPr>
        <w:tc>
          <w:tcPr>
            <w:tcW w:w="1932" w:type="pct"/>
            <w:tcBorders>
              <w:top w:val="single" w:sz="4" w:space="0" w:color="auto"/>
              <w:bottom w:val="single" w:sz="4" w:space="0" w:color="auto"/>
            </w:tcBorders>
            <w:shd w:val="clear" w:color="auto" w:fill="auto"/>
            <w:noWrap/>
            <w:vAlign w:val="center"/>
            <w:hideMark/>
          </w:tcPr>
          <w:p w14:paraId="768EC732" w14:textId="33AAC8BD"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Rata-rata (%)</w:t>
            </w:r>
          </w:p>
        </w:tc>
        <w:tc>
          <w:tcPr>
            <w:tcW w:w="2021" w:type="pct"/>
            <w:gridSpan w:val="3"/>
            <w:tcBorders>
              <w:top w:val="single" w:sz="4" w:space="0" w:color="auto"/>
              <w:bottom w:val="single" w:sz="4" w:space="0" w:color="auto"/>
            </w:tcBorders>
            <w:shd w:val="clear" w:color="auto" w:fill="auto"/>
            <w:noWrap/>
            <w:vAlign w:val="bottom"/>
            <w:hideMark/>
          </w:tcPr>
          <w:p w14:paraId="5E7CD0C8"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89,10</w:t>
            </w:r>
          </w:p>
        </w:tc>
        <w:tc>
          <w:tcPr>
            <w:tcW w:w="1048" w:type="pct"/>
            <w:tcBorders>
              <w:top w:val="single" w:sz="4" w:space="0" w:color="auto"/>
              <w:bottom w:val="single" w:sz="4" w:space="0" w:color="auto"/>
            </w:tcBorders>
            <w:shd w:val="clear" w:color="auto" w:fill="auto"/>
            <w:noWrap/>
            <w:vAlign w:val="bottom"/>
            <w:hideMark/>
          </w:tcPr>
          <w:p w14:paraId="7562802A" w14:textId="77777777" w:rsidR="00E43344" w:rsidRPr="006F2736" w:rsidRDefault="00E43344" w:rsidP="006951F5">
            <w:pPr>
              <w:ind w:firstLine="0"/>
              <w:jc w:val="center"/>
              <w:rPr>
                <w:rFonts w:eastAsia="Times New Roman"/>
                <w:color w:val="000000"/>
                <w:sz w:val="18"/>
                <w:szCs w:val="18"/>
                <w:lang w:val="id-ID" w:eastAsia="id-ID"/>
              </w:rPr>
            </w:pPr>
          </w:p>
        </w:tc>
      </w:tr>
      <w:tr w:rsidR="00E43344" w:rsidRPr="006F2736" w14:paraId="7FE087EE" w14:textId="77777777" w:rsidTr="00BF1318">
        <w:trPr>
          <w:trHeight w:val="308"/>
        </w:trPr>
        <w:tc>
          <w:tcPr>
            <w:tcW w:w="1932" w:type="pct"/>
            <w:tcBorders>
              <w:top w:val="single" w:sz="4" w:space="0" w:color="auto"/>
              <w:bottom w:val="single" w:sz="4" w:space="0" w:color="auto"/>
            </w:tcBorders>
            <w:shd w:val="clear" w:color="auto" w:fill="auto"/>
            <w:noWrap/>
            <w:vAlign w:val="center"/>
            <w:hideMark/>
          </w:tcPr>
          <w:p w14:paraId="2F787271"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Kriteria</w:t>
            </w:r>
          </w:p>
        </w:tc>
        <w:tc>
          <w:tcPr>
            <w:tcW w:w="2021" w:type="pct"/>
            <w:gridSpan w:val="3"/>
            <w:tcBorders>
              <w:top w:val="single" w:sz="4" w:space="0" w:color="auto"/>
              <w:bottom w:val="single" w:sz="4" w:space="0" w:color="auto"/>
            </w:tcBorders>
            <w:shd w:val="clear" w:color="auto" w:fill="auto"/>
            <w:noWrap/>
            <w:vAlign w:val="center"/>
            <w:hideMark/>
          </w:tcPr>
          <w:p w14:paraId="3ACB301E" w14:textId="77777777" w:rsidR="00E43344" w:rsidRPr="006F2736" w:rsidRDefault="00E43344" w:rsidP="006951F5">
            <w:pPr>
              <w:ind w:firstLine="0"/>
              <w:jc w:val="center"/>
              <w:rPr>
                <w:rFonts w:eastAsia="Times New Roman"/>
                <w:b/>
                <w:bCs/>
                <w:color w:val="000000"/>
                <w:sz w:val="18"/>
                <w:szCs w:val="18"/>
                <w:lang w:val="id-ID" w:eastAsia="id-ID"/>
              </w:rPr>
            </w:pPr>
            <w:r w:rsidRPr="006F2736">
              <w:rPr>
                <w:rFonts w:eastAsia="Times New Roman"/>
                <w:b/>
                <w:bCs/>
                <w:color w:val="000000"/>
                <w:sz w:val="18"/>
                <w:szCs w:val="18"/>
                <w:lang w:val="id-ID" w:eastAsia="id-ID"/>
              </w:rPr>
              <w:t>Sangat Baik</w:t>
            </w:r>
          </w:p>
        </w:tc>
        <w:tc>
          <w:tcPr>
            <w:tcW w:w="1048" w:type="pct"/>
            <w:tcBorders>
              <w:top w:val="single" w:sz="4" w:space="0" w:color="auto"/>
              <w:bottom w:val="single" w:sz="4" w:space="0" w:color="auto"/>
            </w:tcBorders>
            <w:shd w:val="clear" w:color="auto" w:fill="auto"/>
            <w:noWrap/>
            <w:vAlign w:val="bottom"/>
            <w:hideMark/>
          </w:tcPr>
          <w:p w14:paraId="2001CB4A" w14:textId="77777777" w:rsidR="00E43344" w:rsidRPr="006F2736" w:rsidRDefault="00E43344" w:rsidP="006951F5">
            <w:pPr>
              <w:ind w:firstLine="0"/>
              <w:jc w:val="center"/>
              <w:rPr>
                <w:rFonts w:eastAsia="Times New Roman"/>
                <w:color w:val="000000"/>
                <w:sz w:val="18"/>
                <w:szCs w:val="18"/>
                <w:lang w:val="id-ID" w:eastAsia="id-ID"/>
              </w:rPr>
            </w:pPr>
          </w:p>
        </w:tc>
      </w:tr>
    </w:tbl>
    <w:p w14:paraId="51128936" w14:textId="77777777" w:rsidR="00BF1318" w:rsidRPr="006931CE" w:rsidRDefault="00BF1318" w:rsidP="00BF1318">
      <w:pPr>
        <w:widowControl w:val="0"/>
        <w:autoSpaceDE w:val="0"/>
        <w:autoSpaceDN w:val="0"/>
        <w:adjustRightInd w:val="0"/>
        <w:ind w:right="-20" w:firstLine="0"/>
        <w:contextualSpacing/>
        <w:jc w:val="right"/>
        <w:rPr>
          <w:w w:val="102"/>
          <w:sz w:val="20"/>
          <w:szCs w:val="20"/>
        </w:rPr>
      </w:pPr>
      <w:r>
        <w:rPr>
          <w:sz w:val="20"/>
          <w:szCs w:val="20"/>
        </w:rPr>
        <w:t>(Sumber: Hasil Olah Data</w:t>
      </w:r>
      <w:r>
        <w:rPr>
          <w:w w:val="102"/>
          <w:sz w:val="20"/>
          <w:szCs w:val="20"/>
        </w:rPr>
        <w:t>)</w:t>
      </w:r>
    </w:p>
    <w:p w14:paraId="0889680E" w14:textId="726B4C7C" w:rsidR="00445F66" w:rsidRDefault="00445F66" w:rsidP="00BF1318">
      <w:pPr>
        <w:jc w:val="center"/>
      </w:pPr>
    </w:p>
    <w:p w14:paraId="2616F652" w14:textId="4B094303" w:rsidR="006F2736" w:rsidRDefault="00906E9A" w:rsidP="00120E5D">
      <w:r w:rsidRPr="00906E9A">
        <w:t>Hasil uji keterbacaan terhadap modul sekolah hijau (</w:t>
      </w:r>
      <w:r w:rsidRPr="00906E9A">
        <w:rPr>
          <w:i/>
        </w:rPr>
        <w:t>green school</w:t>
      </w:r>
      <w:r w:rsidRPr="00906E9A">
        <w:t xml:space="preserve">) </w:t>
      </w:r>
      <w:r>
        <w:t xml:space="preserve">pada tabel 1 </w:t>
      </w:r>
      <w:r w:rsidRPr="00906E9A">
        <w:t>menunjukan hasil dengan rata-rata 89,10% dengan kategori sangat baik. Kategori sangat baik memiliki arti bahwa modul sekolah hijau (</w:t>
      </w:r>
      <w:r>
        <w:rPr>
          <w:i/>
        </w:rPr>
        <w:t>G</w:t>
      </w:r>
      <w:r w:rsidRPr="00906E9A">
        <w:rPr>
          <w:i/>
        </w:rPr>
        <w:t>reen school</w:t>
      </w:r>
      <w:r w:rsidRPr="00906E9A">
        <w:t>) yang dikembangkan sudah sesuai dengan kebutuhan siswa yang dilihat dari nilai rata-rata persentase dan saran-saran yang telah peneliti refisi. Hasil kepraktisan isi siswa tersebut menunjukkan bahwa modul sekolah hijau (</w:t>
      </w:r>
      <w:r>
        <w:t>G</w:t>
      </w:r>
      <w:r w:rsidRPr="00906E9A">
        <w:rPr>
          <w:i/>
        </w:rPr>
        <w:t>reen school</w:t>
      </w:r>
      <w:r w:rsidRPr="00906E9A">
        <w:t>) yang dikembangkan layak digunakan untuk uji selanjutnya dalam upaya meningkatkan kemampuan berpikir kritis siswa. Hasil tahap uji keterbacaan siswa (</w:t>
      </w:r>
      <w:r>
        <w:t>O</w:t>
      </w:r>
      <w:r w:rsidRPr="00906E9A">
        <w:rPr>
          <w:i/>
        </w:rPr>
        <w:t>ne to one</w:t>
      </w:r>
      <w:r w:rsidRPr="00906E9A">
        <w:t>) modul sekolah hijau (</w:t>
      </w:r>
      <w:r>
        <w:rPr>
          <w:i/>
        </w:rPr>
        <w:t>G</w:t>
      </w:r>
      <w:r w:rsidRPr="00906E9A">
        <w:rPr>
          <w:i/>
        </w:rPr>
        <w:t>reen school</w:t>
      </w:r>
      <w:r w:rsidRPr="00906E9A">
        <w:t>) ini bertujuan untuk menilai aspek tampilan dan aspek penyajian modul sekolah hijau (</w:t>
      </w:r>
      <w:r>
        <w:rPr>
          <w:i/>
        </w:rPr>
        <w:t>G</w:t>
      </w:r>
      <w:r w:rsidRPr="00906E9A">
        <w:rPr>
          <w:i/>
        </w:rPr>
        <w:t>reen school</w:t>
      </w:r>
      <w:r w:rsidRPr="00906E9A">
        <w:t>).</w:t>
      </w:r>
    </w:p>
    <w:p w14:paraId="287F36D0" w14:textId="77777777" w:rsidR="006F1EC4" w:rsidRPr="002320EC" w:rsidRDefault="006F1EC4" w:rsidP="006F1EC4">
      <w:pPr>
        <w:ind w:left="142" w:right="33" w:firstLine="709"/>
        <w:contextualSpacing/>
        <w:rPr>
          <w:color w:val="000000"/>
          <w:szCs w:val="28"/>
        </w:rPr>
      </w:pPr>
      <w:r w:rsidRPr="00066DF9">
        <w:rPr>
          <w:szCs w:val="28"/>
          <w:lang w:val="id-ID"/>
        </w:rPr>
        <w:t xml:space="preserve">Tahap uji keterbacaan </w:t>
      </w:r>
      <w:r>
        <w:rPr>
          <w:szCs w:val="28"/>
          <w:lang w:val="id-ID"/>
        </w:rPr>
        <w:t>siswa</w:t>
      </w:r>
      <w:r w:rsidRPr="00066DF9">
        <w:rPr>
          <w:szCs w:val="28"/>
          <w:lang w:val="id-ID"/>
        </w:rPr>
        <w:t xml:space="preserve"> terhadap </w:t>
      </w:r>
      <w:r>
        <w:rPr>
          <w:szCs w:val="28"/>
        </w:rPr>
        <w:t>Modul</w:t>
      </w:r>
      <w:r w:rsidRPr="00066DF9">
        <w:rPr>
          <w:szCs w:val="28"/>
          <w:lang w:val="id-ID"/>
        </w:rPr>
        <w:t xml:space="preserve"> </w:t>
      </w:r>
      <w:r w:rsidRPr="00066DF9">
        <w:rPr>
          <w:color w:val="000000"/>
          <w:szCs w:val="28"/>
          <w:lang w:val="id-ID"/>
        </w:rPr>
        <w:t>yang dikembangkan</w:t>
      </w:r>
      <w:r w:rsidRPr="00066DF9">
        <w:rPr>
          <w:color w:val="000000"/>
          <w:szCs w:val="28"/>
        </w:rPr>
        <w:t xml:space="preserve"> </w:t>
      </w:r>
      <w:r w:rsidRPr="00066DF9">
        <w:rPr>
          <w:color w:val="000000"/>
          <w:szCs w:val="28"/>
          <w:lang w:val="id-ID"/>
        </w:rPr>
        <w:t xml:space="preserve">memperoleh nilai </w:t>
      </w:r>
      <w:r w:rsidRPr="00066DF9">
        <w:rPr>
          <w:color w:val="000000"/>
          <w:szCs w:val="28"/>
        </w:rPr>
        <w:t xml:space="preserve">yang relative tinggi. </w:t>
      </w:r>
      <w:r w:rsidRPr="00066DF9">
        <w:rPr>
          <w:color w:val="000000"/>
          <w:szCs w:val="28"/>
          <w:lang w:val="id-ID"/>
        </w:rPr>
        <w:t xml:space="preserve">Penyajian isi </w:t>
      </w:r>
      <w:r>
        <w:rPr>
          <w:color w:val="000000"/>
          <w:szCs w:val="28"/>
          <w:lang w:val="id-ID"/>
        </w:rPr>
        <w:t>Modul</w:t>
      </w:r>
      <w:r w:rsidRPr="00066DF9">
        <w:rPr>
          <w:i/>
          <w:iCs/>
          <w:color w:val="000000"/>
          <w:szCs w:val="28"/>
          <w:lang w:val="id-ID"/>
        </w:rPr>
        <w:t xml:space="preserve"> </w:t>
      </w:r>
      <w:r w:rsidRPr="00066DF9">
        <w:rPr>
          <w:color w:val="000000"/>
          <w:szCs w:val="28"/>
          <w:lang w:val="id-ID"/>
        </w:rPr>
        <w:t xml:space="preserve">yang bagus dan kompleks dapat membantu </w:t>
      </w:r>
      <w:r>
        <w:rPr>
          <w:color w:val="000000"/>
          <w:szCs w:val="28"/>
          <w:lang w:val="id-ID"/>
        </w:rPr>
        <w:t>siswa</w:t>
      </w:r>
      <w:r w:rsidRPr="00066DF9">
        <w:rPr>
          <w:color w:val="000000"/>
          <w:szCs w:val="28"/>
          <w:lang w:val="id-ID"/>
        </w:rPr>
        <w:t xml:space="preserve"> </w:t>
      </w:r>
      <w:r>
        <w:rPr>
          <w:color w:val="000000"/>
          <w:szCs w:val="28"/>
          <w:lang w:val="id-ID"/>
        </w:rPr>
        <w:t>Untuk</w:t>
      </w:r>
      <w:r w:rsidRPr="00066DF9">
        <w:rPr>
          <w:color w:val="000000"/>
          <w:szCs w:val="28"/>
          <w:lang w:val="id-ID"/>
        </w:rPr>
        <w:t xml:space="preserve"> pemecahan masalah secara empiris. Hal ini didukung juga oleh beberapa  hal diantaranya, isi </w:t>
      </w:r>
      <w:r>
        <w:rPr>
          <w:szCs w:val="28"/>
        </w:rPr>
        <w:lastRenderedPageBreak/>
        <w:t>Modul</w:t>
      </w:r>
      <w:r w:rsidRPr="00066DF9">
        <w:rPr>
          <w:color w:val="000000"/>
          <w:szCs w:val="28"/>
          <w:lang w:val="id-ID"/>
        </w:rPr>
        <w:t xml:space="preserve"> yang dikembangkan mudah dipahami, </w:t>
      </w:r>
      <w:r w:rsidRPr="002320EC">
        <w:rPr>
          <w:color w:val="000000"/>
          <w:szCs w:val="28"/>
          <w:lang w:val="id-ID"/>
        </w:rPr>
        <w:t xml:space="preserve">memiliki gambar yang jelas lengkap dengan keterangan pada gambar tersebut dan sebagainya. </w:t>
      </w:r>
      <w:r w:rsidRPr="002320EC">
        <w:rPr>
          <w:szCs w:val="28"/>
          <w:lang w:val="id-ID"/>
        </w:rPr>
        <w:t xml:space="preserve">Khairoh </w:t>
      </w:r>
      <w:r w:rsidRPr="002320EC">
        <w:rPr>
          <w:i/>
          <w:szCs w:val="28"/>
          <w:lang w:val="id-ID"/>
        </w:rPr>
        <w:t>et al</w:t>
      </w:r>
      <w:r w:rsidRPr="002320EC">
        <w:rPr>
          <w:szCs w:val="28"/>
          <w:lang w:val="id-ID"/>
        </w:rPr>
        <w:t xml:space="preserve">. (2014) </w:t>
      </w:r>
      <w:r w:rsidRPr="002320EC">
        <w:rPr>
          <w:color w:val="000000"/>
          <w:szCs w:val="28"/>
          <w:lang w:val="id-ID"/>
        </w:rPr>
        <w:t>menyatakan bahwa pembaca akan mudah Untuk mempelajari sebuah buku dengan adanya gambar yang menarik, karena tampilan gambar dapat memperlancar pemahaman dan memperkuat ingatan siswa pada suatu materi.</w:t>
      </w:r>
      <w:r w:rsidRPr="002320EC">
        <w:rPr>
          <w:color w:val="000000"/>
          <w:szCs w:val="28"/>
        </w:rPr>
        <w:t xml:space="preserve"> </w:t>
      </w:r>
    </w:p>
    <w:p w14:paraId="33668ECC" w14:textId="34F36947" w:rsidR="006F1EC4" w:rsidRPr="002320EC" w:rsidRDefault="006F1EC4" w:rsidP="006F1EC4">
      <w:pPr>
        <w:ind w:left="142" w:right="33" w:firstLine="709"/>
        <w:contextualSpacing/>
        <w:rPr>
          <w:szCs w:val="24"/>
          <w:lang w:val="id-ID"/>
        </w:rPr>
      </w:pPr>
      <w:r w:rsidRPr="002320EC">
        <w:rPr>
          <w:color w:val="000000"/>
          <w:szCs w:val="24"/>
          <w:lang w:val="id-ID"/>
        </w:rPr>
        <w:t xml:space="preserve">Hasil uji keterbacaan </w:t>
      </w:r>
      <w:r w:rsidRPr="002320EC">
        <w:rPr>
          <w:szCs w:val="24"/>
          <w:lang w:val="id-ID"/>
        </w:rPr>
        <w:t xml:space="preserve">didapatkan </w:t>
      </w:r>
      <w:r w:rsidRPr="002320EC">
        <w:rPr>
          <w:color w:val="000000"/>
          <w:szCs w:val="24"/>
          <w:lang w:val="id-ID"/>
        </w:rPr>
        <w:t xml:space="preserve">kategori </w:t>
      </w:r>
      <w:r w:rsidRPr="002320EC">
        <w:rPr>
          <w:i/>
          <w:iCs/>
          <w:color w:val="000000"/>
          <w:szCs w:val="24"/>
          <w:lang w:val="id-ID"/>
        </w:rPr>
        <w:t>sangat baik</w:t>
      </w:r>
      <w:r w:rsidRPr="002320EC">
        <w:rPr>
          <w:color w:val="000000"/>
          <w:szCs w:val="24"/>
          <w:lang w:val="id-ID"/>
        </w:rPr>
        <w:t xml:space="preserve"> </w:t>
      </w:r>
      <w:r w:rsidRPr="002320EC">
        <w:rPr>
          <w:szCs w:val="24"/>
          <w:lang w:val="id-ID"/>
        </w:rPr>
        <w:t xml:space="preserve">yang artinya </w:t>
      </w:r>
      <w:r w:rsidRPr="002320EC">
        <w:rPr>
          <w:bCs/>
          <w:szCs w:val="24"/>
          <w:lang w:val="it-IT"/>
        </w:rPr>
        <w:t xml:space="preserve">Modul Sekolah Hijau </w:t>
      </w:r>
      <w:r w:rsidRPr="002320EC">
        <w:rPr>
          <w:bCs/>
          <w:iCs/>
          <w:szCs w:val="24"/>
          <w:lang w:val="it-IT"/>
        </w:rPr>
        <w:t>(</w:t>
      </w:r>
      <w:r w:rsidRPr="002320EC">
        <w:rPr>
          <w:bCs/>
          <w:i/>
          <w:szCs w:val="24"/>
          <w:lang w:val="it-IT"/>
        </w:rPr>
        <w:t>Green School</w:t>
      </w:r>
      <w:r w:rsidRPr="002320EC">
        <w:rPr>
          <w:bCs/>
          <w:iCs/>
          <w:szCs w:val="24"/>
          <w:lang w:val="it-IT"/>
        </w:rPr>
        <w:t>)</w:t>
      </w:r>
      <w:r w:rsidRPr="002320EC">
        <w:rPr>
          <w:bCs/>
          <w:iCs/>
          <w:szCs w:val="24"/>
          <w:lang w:val="id-ID"/>
        </w:rPr>
        <w:t xml:space="preserve"> </w:t>
      </w:r>
      <w:r w:rsidRPr="002320EC">
        <w:rPr>
          <w:szCs w:val="24"/>
          <w:lang w:val="id-ID"/>
        </w:rPr>
        <w:t xml:space="preserve">tersebut </w:t>
      </w:r>
      <w:r w:rsidRPr="002320EC">
        <w:rPr>
          <w:szCs w:val="24"/>
        </w:rPr>
        <w:t>dapat</w:t>
      </w:r>
      <w:r w:rsidRPr="002320EC">
        <w:rPr>
          <w:szCs w:val="24"/>
          <w:lang w:val="id-ID"/>
        </w:rPr>
        <w:t xml:space="preserve"> dipahami dan mudah diaplikasikan materinya Untuk kehidupan sehari-hari </w:t>
      </w:r>
      <w:r w:rsidRPr="002320EC">
        <w:rPr>
          <w:szCs w:val="24"/>
        </w:rPr>
        <w:t xml:space="preserve">oleh </w:t>
      </w:r>
      <w:r w:rsidRPr="002320EC">
        <w:rPr>
          <w:szCs w:val="24"/>
          <w:lang w:val="id-ID"/>
        </w:rPr>
        <w:t xml:space="preserve">siswa. Uji keterbacaan ini sangat penting untuk dilakukan agar </w:t>
      </w:r>
      <w:r w:rsidRPr="002320EC">
        <w:rPr>
          <w:bCs/>
          <w:szCs w:val="24"/>
          <w:lang w:val="it-IT"/>
        </w:rPr>
        <w:t xml:space="preserve">Modul Sekolah Hijau </w:t>
      </w:r>
      <w:r w:rsidRPr="002320EC">
        <w:rPr>
          <w:bCs/>
          <w:iCs/>
          <w:szCs w:val="24"/>
          <w:lang w:val="it-IT"/>
        </w:rPr>
        <w:t>(</w:t>
      </w:r>
      <w:r w:rsidRPr="002320EC">
        <w:rPr>
          <w:bCs/>
          <w:i/>
          <w:szCs w:val="24"/>
          <w:lang w:val="it-IT"/>
        </w:rPr>
        <w:t>Green School</w:t>
      </w:r>
      <w:r w:rsidRPr="002320EC">
        <w:rPr>
          <w:bCs/>
          <w:iCs/>
          <w:szCs w:val="24"/>
          <w:lang w:val="it-IT"/>
        </w:rPr>
        <w:t>)</w:t>
      </w:r>
      <w:r w:rsidRPr="002320EC">
        <w:rPr>
          <w:bCs/>
          <w:iCs/>
          <w:szCs w:val="24"/>
          <w:lang w:val="id-ID"/>
        </w:rPr>
        <w:t xml:space="preserve"> </w:t>
      </w:r>
      <w:r w:rsidRPr="002320EC">
        <w:rPr>
          <w:szCs w:val="24"/>
          <w:lang w:val="id-ID"/>
        </w:rPr>
        <w:t>yang telah dikembangkan ini dapat sesuai dengan kondisi siswa atau pembaca yang akan menggunakannya Untuk pembelajaran dilapangan secara nyata</w:t>
      </w:r>
      <w:r w:rsidRPr="002320EC">
        <w:rPr>
          <w:color w:val="000000"/>
          <w:szCs w:val="24"/>
          <w:lang w:val="id-ID"/>
        </w:rPr>
        <w:t xml:space="preserve">. Hasil uji keterbacaan siswa tahap bertujuan </w:t>
      </w:r>
      <w:r w:rsidRPr="002320EC">
        <w:rPr>
          <w:szCs w:val="24"/>
        </w:rPr>
        <w:t>untuk memperoleh bukti-bukti empirik tentang kelayakan produk awal secara terbatas</w:t>
      </w:r>
      <w:r w:rsidRPr="002320EC">
        <w:rPr>
          <w:szCs w:val="24"/>
          <w:lang w:val="id-ID"/>
        </w:rPr>
        <w:t xml:space="preserve"> (Putri </w:t>
      </w:r>
      <w:r w:rsidRPr="002320EC">
        <w:rPr>
          <w:i/>
          <w:szCs w:val="24"/>
          <w:lang w:val="id-ID"/>
        </w:rPr>
        <w:t>et al</w:t>
      </w:r>
      <w:r w:rsidRPr="002320EC">
        <w:rPr>
          <w:szCs w:val="24"/>
          <w:lang w:val="id-ID"/>
        </w:rPr>
        <w:t xml:space="preserve">., 2020). Khairiyah </w:t>
      </w:r>
      <w:r w:rsidRPr="002320EC">
        <w:rPr>
          <w:i/>
          <w:szCs w:val="24"/>
          <w:lang w:val="id-ID"/>
        </w:rPr>
        <w:t>et al</w:t>
      </w:r>
      <w:r w:rsidR="002320EC" w:rsidRPr="002320EC">
        <w:rPr>
          <w:szCs w:val="24"/>
          <w:lang w:val="id-ID"/>
        </w:rPr>
        <w:t>. (201</w:t>
      </w:r>
      <w:r w:rsidR="002320EC" w:rsidRPr="002320EC">
        <w:rPr>
          <w:szCs w:val="24"/>
        </w:rPr>
        <w:t>4</w:t>
      </w:r>
      <w:r w:rsidRPr="002320EC">
        <w:rPr>
          <w:szCs w:val="24"/>
          <w:lang w:val="id-ID"/>
        </w:rPr>
        <w:t xml:space="preserve">) </w:t>
      </w:r>
      <w:r w:rsidRPr="002320EC">
        <w:rPr>
          <w:color w:val="000000"/>
          <w:szCs w:val="24"/>
          <w:lang w:val="id-ID"/>
        </w:rPr>
        <w:t>mengatakan bahwa keterbacaan (</w:t>
      </w:r>
      <w:r w:rsidRPr="002320EC">
        <w:rPr>
          <w:i/>
          <w:color w:val="000000"/>
          <w:szCs w:val="24"/>
          <w:lang w:val="id-ID"/>
        </w:rPr>
        <w:t>rediability</w:t>
      </w:r>
      <w:r w:rsidRPr="002320EC">
        <w:rPr>
          <w:color w:val="000000"/>
          <w:szCs w:val="24"/>
          <w:lang w:val="id-ID"/>
        </w:rPr>
        <w:t xml:space="preserve">) merupakan tolak ukur tentang kesesuaian atau tidaknya materi yang ada pada bahan bacaan yang </w:t>
      </w:r>
      <w:r w:rsidRPr="002320EC">
        <w:rPr>
          <w:szCs w:val="24"/>
          <w:lang w:val="id-ID"/>
        </w:rPr>
        <w:t xml:space="preserve">dikembangkan bagi pembaca (siswa). Hal ini sejalan dengan Putra </w:t>
      </w:r>
      <w:r w:rsidRPr="002320EC">
        <w:rPr>
          <w:i/>
          <w:szCs w:val="24"/>
          <w:lang w:val="id-ID"/>
        </w:rPr>
        <w:t>et al</w:t>
      </w:r>
      <w:r w:rsidRPr="002320EC">
        <w:rPr>
          <w:szCs w:val="24"/>
          <w:lang w:val="id-ID"/>
        </w:rPr>
        <w:t>. (2021) menjelaskan bahwa tes perorangan penting untuk dilakukan agar bahan ajar yang dikembangkan sesuai dengan kondisi siswa dilapangan. Selain itu, mengajar materi yang sesuai dengan kebutuhan siswa.</w:t>
      </w:r>
    </w:p>
    <w:p w14:paraId="0080FBA9" w14:textId="42FD7F4C" w:rsidR="006F1EC4" w:rsidRPr="00066DF9" w:rsidRDefault="006F1EC4" w:rsidP="006F1EC4">
      <w:pPr>
        <w:ind w:left="142" w:right="33" w:firstLine="709"/>
        <w:contextualSpacing/>
        <w:rPr>
          <w:szCs w:val="24"/>
          <w:lang w:val="id-ID"/>
        </w:rPr>
      </w:pPr>
      <w:r w:rsidRPr="002320EC">
        <w:rPr>
          <w:szCs w:val="24"/>
          <w:lang w:val="id-ID"/>
        </w:rPr>
        <w:t xml:space="preserve">Pembuatan sebuah </w:t>
      </w:r>
      <w:r w:rsidRPr="002320EC">
        <w:rPr>
          <w:bCs/>
          <w:szCs w:val="24"/>
          <w:lang w:val="it-IT"/>
        </w:rPr>
        <w:t xml:space="preserve">Modul Sekolah Hijau </w:t>
      </w:r>
      <w:r w:rsidRPr="002320EC">
        <w:rPr>
          <w:bCs/>
          <w:iCs/>
          <w:szCs w:val="24"/>
          <w:lang w:val="it-IT"/>
        </w:rPr>
        <w:t>(</w:t>
      </w:r>
      <w:r w:rsidRPr="002320EC">
        <w:rPr>
          <w:bCs/>
          <w:i/>
          <w:szCs w:val="24"/>
          <w:lang w:val="it-IT"/>
        </w:rPr>
        <w:t>Green School</w:t>
      </w:r>
      <w:r w:rsidRPr="002320EC">
        <w:rPr>
          <w:bCs/>
          <w:iCs/>
          <w:szCs w:val="24"/>
          <w:lang w:val="it-IT"/>
        </w:rPr>
        <w:t>)</w:t>
      </w:r>
      <w:r w:rsidRPr="002320EC">
        <w:rPr>
          <w:szCs w:val="24"/>
          <w:lang w:val="id-ID"/>
        </w:rPr>
        <w:t xml:space="preserve"> harusnya memperhatikan aspek tampilan dan penyajian Untuk pengembangannya. Hasil yang didapatkan dari kedua aspek pada </w:t>
      </w:r>
      <w:r w:rsidRPr="002320EC">
        <w:rPr>
          <w:bCs/>
          <w:szCs w:val="24"/>
          <w:lang w:val="it-IT"/>
        </w:rPr>
        <w:t xml:space="preserve">Modul Sekolah Hijau </w:t>
      </w:r>
      <w:r w:rsidRPr="002320EC">
        <w:rPr>
          <w:bCs/>
          <w:iCs/>
          <w:szCs w:val="24"/>
          <w:lang w:val="it-IT"/>
        </w:rPr>
        <w:t>(</w:t>
      </w:r>
      <w:r w:rsidRPr="002320EC">
        <w:rPr>
          <w:bCs/>
          <w:i/>
          <w:szCs w:val="24"/>
          <w:lang w:val="it-IT"/>
        </w:rPr>
        <w:t>Green School</w:t>
      </w:r>
      <w:r w:rsidRPr="002320EC">
        <w:rPr>
          <w:bCs/>
          <w:iCs/>
          <w:szCs w:val="24"/>
          <w:lang w:val="it-IT"/>
        </w:rPr>
        <w:t>)</w:t>
      </w:r>
      <w:r w:rsidRPr="002320EC">
        <w:rPr>
          <w:bCs/>
          <w:iCs/>
          <w:szCs w:val="24"/>
          <w:lang w:val="id-ID"/>
        </w:rPr>
        <w:t xml:space="preserve"> </w:t>
      </w:r>
      <w:r w:rsidRPr="002320EC">
        <w:rPr>
          <w:szCs w:val="24"/>
          <w:lang w:val="id-ID"/>
        </w:rPr>
        <w:t>yang dikembangkan mendapatkan hasil sekurang-kurangnya sangat baik.  Tampila</w:t>
      </w:r>
      <w:r w:rsidRPr="002320EC">
        <w:rPr>
          <w:szCs w:val="24"/>
        </w:rPr>
        <w:t>n</w:t>
      </w:r>
      <w:r w:rsidRPr="002320EC">
        <w:rPr>
          <w:szCs w:val="24"/>
          <w:lang w:val="id-ID"/>
        </w:rPr>
        <w:t xml:space="preserve"> hendaknya dibuat semenarik mungkin untuk memudahkan pembaca u</w:t>
      </w:r>
      <w:r w:rsidRPr="002320EC">
        <w:rPr>
          <w:szCs w:val="24"/>
        </w:rPr>
        <w:t>ntuk</w:t>
      </w:r>
      <w:r w:rsidRPr="002320EC">
        <w:rPr>
          <w:szCs w:val="24"/>
          <w:lang w:val="id-ID"/>
        </w:rPr>
        <w:t xml:space="preserve"> memahami materi, karena </w:t>
      </w:r>
      <w:r w:rsidRPr="002320EC">
        <w:rPr>
          <w:color w:val="000000"/>
          <w:szCs w:val="24"/>
          <w:lang w:val="id-ID"/>
        </w:rPr>
        <w:t xml:space="preserve">pembaca akan mudah Untuk mempelajari sebuah buku dengan adanya gambar yang menarik, karena tampilan gambar dapat memperlancar pemahaman dan memperkuat ingatan siswa pada suatu </w:t>
      </w:r>
      <w:r w:rsidRPr="002320EC">
        <w:rPr>
          <w:szCs w:val="24"/>
          <w:lang w:val="id-ID"/>
        </w:rPr>
        <w:t xml:space="preserve">materi (Khairoh </w:t>
      </w:r>
      <w:r w:rsidRPr="002320EC">
        <w:rPr>
          <w:i/>
          <w:szCs w:val="24"/>
          <w:lang w:val="id-ID"/>
        </w:rPr>
        <w:t>et al</w:t>
      </w:r>
      <w:r w:rsidRPr="002320EC">
        <w:rPr>
          <w:szCs w:val="24"/>
          <w:lang w:val="id-ID"/>
        </w:rPr>
        <w:t xml:space="preserve">., 2014). Sedangkan penyajian materi konsep pada </w:t>
      </w:r>
      <w:r w:rsidRPr="002320EC">
        <w:rPr>
          <w:bCs/>
          <w:szCs w:val="24"/>
          <w:lang w:val="it-IT"/>
        </w:rPr>
        <w:t xml:space="preserve">Modul Sekolah Hijau </w:t>
      </w:r>
      <w:r w:rsidRPr="002320EC">
        <w:rPr>
          <w:bCs/>
          <w:iCs/>
          <w:szCs w:val="24"/>
          <w:lang w:val="it-IT"/>
        </w:rPr>
        <w:t>(</w:t>
      </w:r>
      <w:r w:rsidRPr="002320EC">
        <w:rPr>
          <w:bCs/>
          <w:i/>
          <w:szCs w:val="24"/>
          <w:lang w:val="it-IT"/>
        </w:rPr>
        <w:t>Green School</w:t>
      </w:r>
      <w:r w:rsidRPr="002320EC">
        <w:rPr>
          <w:bCs/>
          <w:iCs/>
          <w:szCs w:val="24"/>
          <w:lang w:val="it-IT"/>
        </w:rPr>
        <w:t>)</w:t>
      </w:r>
      <w:r w:rsidRPr="002320EC">
        <w:rPr>
          <w:szCs w:val="24"/>
          <w:lang w:val="id-ID"/>
        </w:rPr>
        <w:t xml:space="preserve"> ini dilakukan dengan runtut dan sistematis agar meningkatkan minat siswa untuk belajar. Hal tersebut sejalan menurut Depdiknas, (2008) bahwa penyajian materi pada sebuah buku harus dilakukan</w:t>
      </w:r>
      <w:r w:rsidRPr="00066DF9">
        <w:rPr>
          <w:szCs w:val="24"/>
          <w:lang w:val="id-ID"/>
        </w:rPr>
        <w:t xml:space="preserve"> bersistem, lugas, dan mudah dipahami sehingga dapat menumbuhkan motivasi pembaca untuk mengetahui lebih jauh materi yang disajikan.</w:t>
      </w:r>
    </w:p>
    <w:p w14:paraId="7DC1BCD9" w14:textId="77777777" w:rsidR="006F1EC4" w:rsidRPr="002320EC" w:rsidRDefault="006F1EC4" w:rsidP="006F1EC4">
      <w:r w:rsidRPr="00066DF9">
        <w:t>Menurut</w:t>
      </w:r>
      <w:r w:rsidRPr="00066DF9">
        <w:rPr>
          <w:color w:val="00B0F0"/>
        </w:rPr>
        <w:t xml:space="preserve"> </w:t>
      </w:r>
      <w:r w:rsidRPr="006070C6">
        <w:rPr>
          <w:szCs w:val="24"/>
        </w:rPr>
        <w:t xml:space="preserve">Khairoh </w:t>
      </w:r>
      <w:r w:rsidRPr="006070C6">
        <w:rPr>
          <w:i/>
          <w:szCs w:val="24"/>
        </w:rPr>
        <w:t>et al</w:t>
      </w:r>
      <w:r w:rsidRPr="006070C6">
        <w:rPr>
          <w:szCs w:val="24"/>
        </w:rPr>
        <w:t>., (2014)</w:t>
      </w:r>
      <w:r w:rsidRPr="00066DF9">
        <w:rPr>
          <w:szCs w:val="24"/>
        </w:rPr>
        <w:t xml:space="preserve"> </w:t>
      </w:r>
      <w:r w:rsidRPr="00066DF9">
        <w:t xml:space="preserve">bahwa uji keterbacaan dilakukan untuk memperoleh data </w:t>
      </w:r>
      <w:r w:rsidRPr="00066DF9">
        <w:lastRenderedPageBreak/>
        <w:t xml:space="preserve">tentang kesalahan yang terjadi, tata bahasa yang kurang baik, pengejaan yang salah, tanda baca yang salah, dan petunjuk yang tidak jelas. Selain itu juga berfokus pada kriteria intrinsik, seperti kesesuaian contoh, sistematika materi dan kemudahan penggunaan, materi yang menarik, dan kepuasan peserta didik terhadap materi. Hal ini juga </w:t>
      </w:r>
      <w:r w:rsidRPr="002320EC">
        <w:t>dijelaskan Akbar (2013) bahwa validasi bertujuan untuk mengetahui kelebihan atau kekurangan sisi relevansi, akurasi, kebahasaan juga kesesuaiannya dengan pembelajaran yang terpusat pada siswa.</w:t>
      </w:r>
    </w:p>
    <w:p w14:paraId="0C76D7EE" w14:textId="77777777" w:rsidR="006F1EC4" w:rsidRPr="00066DF9" w:rsidRDefault="006F1EC4" w:rsidP="006F1EC4">
      <w:pPr>
        <w:ind w:right="33" w:firstLine="709"/>
        <w:contextualSpacing/>
        <w:rPr>
          <w:szCs w:val="24"/>
          <w:lang w:val="id-ID"/>
        </w:rPr>
      </w:pPr>
      <w:r w:rsidRPr="002320EC">
        <w:rPr>
          <w:szCs w:val="24"/>
          <w:lang w:val="id-ID"/>
        </w:rPr>
        <w:t xml:space="preserve">Hasil uji keterbacaan siswa diperoleh beberapa komentar dan saran-saran dari siswa Untuk belajar salah satunya adalah lebih memperbanyak gambar pada </w:t>
      </w:r>
      <w:r w:rsidRPr="002320EC">
        <w:rPr>
          <w:bCs/>
          <w:szCs w:val="24"/>
          <w:lang w:val="it-IT"/>
        </w:rPr>
        <w:t xml:space="preserve">Modul Sekolah Hijau </w:t>
      </w:r>
      <w:r w:rsidRPr="002320EC">
        <w:rPr>
          <w:bCs/>
          <w:iCs/>
          <w:szCs w:val="24"/>
          <w:lang w:val="it-IT"/>
        </w:rPr>
        <w:t>(</w:t>
      </w:r>
      <w:r w:rsidRPr="002320EC">
        <w:rPr>
          <w:bCs/>
          <w:i/>
          <w:szCs w:val="24"/>
          <w:lang w:val="it-IT"/>
        </w:rPr>
        <w:t>Green School</w:t>
      </w:r>
      <w:r w:rsidRPr="002320EC">
        <w:rPr>
          <w:bCs/>
          <w:iCs/>
          <w:szCs w:val="24"/>
          <w:lang w:val="it-IT"/>
        </w:rPr>
        <w:t>)</w:t>
      </w:r>
      <w:r w:rsidRPr="002320EC">
        <w:rPr>
          <w:szCs w:val="24"/>
          <w:lang w:val="id-ID"/>
        </w:rPr>
        <w:t xml:space="preserve">. Hal tersebut membuktikan, bahwa siswa mengharapkan </w:t>
      </w:r>
      <w:r w:rsidRPr="002320EC">
        <w:rPr>
          <w:szCs w:val="28"/>
        </w:rPr>
        <w:t>Modul</w:t>
      </w:r>
      <w:r w:rsidRPr="002320EC">
        <w:rPr>
          <w:szCs w:val="24"/>
          <w:lang w:val="id-ID"/>
        </w:rPr>
        <w:t xml:space="preserve"> yang akan mereka gunakan diUntuk pembelajaran IPA dapat membantu serta mempermudah mereka mendeskripsikan </w:t>
      </w:r>
      <w:r w:rsidRPr="002320EC">
        <w:rPr>
          <w:szCs w:val="24"/>
        </w:rPr>
        <w:t xml:space="preserve">jenis tumbuhan obat pada </w:t>
      </w:r>
      <w:r w:rsidRPr="002320EC">
        <w:rPr>
          <w:szCs w:val="24"/>
          <w:lang w:val="id-ID"/>
        </w:rPr>
        <w:t>suatu daerah. Mulyati (2002) menjelaskan gambar atau foto pada suatu sumber belajar berfungsi memperjelas informasi, membantu ingatan dan pemahaman, memberikan variasi agar tidak membosankan, dan memperindah agar menarik minat pembaca. Sehingga peneliti merasa</w:t>
      </w:r>
      <w:r w:rsidRPr="00066DF9">
        <w:rPr>
          <w:szCs w:val="24"/>
          <w:lang w:val="id-ID"/>
        </w:rPr>
        <w:t xml:space="preserve"> perlu melakukan revisi berdasarkan saran dan komentar dari </w:t>
      </w:r>
      <w:r>
        <w:rPr>
          <w:szCs w:val="24"/>
          <w:lang w:val="id-ID"/>
        </w:rPr>
        <w:t>siswa</w:t>
      </w:r>
      <w:r w:rsidRPr="00066DF9">
        <w:rPr>
          <w:szCs w:val="24"/>
          <w:lang w:val="id-ID"/>
        </w:rPr>
        <w:t xml:space="preserve"> terhadap</w:t>
      </w:r>
      <w:r w:rsidRPr="00066DF9">
        <w:rPr>
          <w:szCs w:val="28"/>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lang w:val="id-ID"/>
        </w:rPr>
        <w:t xml:space="preserve">yang telah dikembangkan untuk lebih menyempurnakan produk ini dan hal itu juga penting dilakukan agar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lang w:val="id-ID"/>
        </w:rPr>
        <w:t xml:space="preserve">yang dikembangkan dapat memenuhi tuntutan </w:t>
      </w:r>
      <w:r>
        <w:rPr>
          <w:szCs w:val="24"/>
          <w:lang w:val="id-ID"/>
        </w:rPr>
        <w:t>siswa</w:t>
      </w:r>
      <w:r w:rsidRPr="00066DF9">
        <w:rPr>
          <w:szCs w:val="24"/>
          <w:lang w:val="id-ID"/>
        </w:rPr>
        <w:t xml:space="preserve"> agar dapat belajar lebih optimal dengan bahan ajar yang berkualitas. Langkah selanjutnya ialah masuk ke</w:t>
      </w:r>
      <w:r>
        <w:rPr>
          <w:szCs w:val="24"/>
          <w:lang w:val="id-ID"/>
        </w:rPr>
        <w:t>Untuk</w:t>
      </w:r>
      <w:r w:rsidRPr="00066DF9">
        <w:rPr>
          <w:szCs w:val="24"/>
          <w:lang w:val="id-ID"/>
        </w:rPr>
        <w:t xml:space="preserve"> tahap uji kelompok kecil. </w:t>
      </w:r>
    </w:p>
    <w:p w14:paraId="3DE1A7D2" w14:textId="77777777" w:rsidR="00906E9A" w:rsidRDefault="00906E9A" w:rsidP="006F1EC4">
      <w:pPr>
        <w:ind w:firstLine="0"/>
      </w:pPr>
    </w:p>
    <w:p w14:paraId="7696CBF8" w14:textId="779FBBED" w:rsidR="00906E9A" w:rsidRPr="00384495" w:rsidRDefault="00A24EAC" w:rsidP="006F1EC4">
      <w:pPr>
        <w:pStyle w:val="ListParagraph"/>
        <w:numPr>
          <w:ilvl w:val="0"/>
          <w:numId w:val="4"/>
        </w:numPr>
        <w:ind w:left="284" w:hanging="284"/>
        <w:rPr>
          <w:b/>
          <w:bCs/>
          <w:szCs w:val="21"/>
          <w:lang w:val="en-ID"/>
        </w:rPr>
      </w:pPr>
      <w:r>
        <w:rPr>
          <w:b/>
          <w:bCs/>
          <w:szCs w:val="21"/>
          <w:lang w:val="en-ID"/>
        </w:rPr>
        <w:t>Respon Siswa</w:t>
      </w:r>
    </w:p>
    <w:p w14:paraId="353D93FD" w14:textId="2867FE43" w:rsidR="00906E9A" w:rsidRDefault="000C0987" w:rsidP="00120E5D">
      <w:r w:rsidRPr="000C0987">
        <w:t>Respon siswa diperoleh dari tahap uji kelompok kecil yang dilakukan oleh tiga siswa untuk memperoleh hasil kepraktisan harapan sedangkan hasil kepraktisan aktual diperoleh dari tahap uji lapangan yang terdiri dari 20 orang siswa. Data kepraktisan harapan dan</w:t>
      </w:r>
      <w:r>
        <w:t xml:space="preserve"> aktual disajikan dalam Tabel 2.</w:t>
      </w:r>
    </w:p>
    <w:p w14:paraId="38922682" w14:textId="77777777" w:rsidR="006F1EC4" w:rsidRDefault="006F1EC4" w:rsidP="00120E5D"/>
    <w:p w14:paraId="7F28F949" w14:textId="5D04799E" w:rsidR="00A24EAC" w:rsidRPr="006F2736" w:rsidRDefault="00A24EAC" w:rsidP="00A24EAC">
      <w:pPr>
        <w:autoSpaceDE w:val="0"/>
        <w:autoSpaceDN w:val="0"/>
        <w:adjustRightInd w:val="0"/>
        <w:ind w:firstLine="0"/>
        <w:jc w:val="center"/>
        <w:rPr>
          <w:rFonts w:cs="Times New Roman"/>
          <w:sz w:val="20"/>
          <w:szCs w:val="20"/>
          <w:lang w:val="id-ID"/>
        </w:rPr>
      </w:pPr>
      <w:r w:rsidRPr="006A5190">
        <w:rPr>
          <w:rFonts w:cs="Times New Roman"/>
          <w:sz w:val="20"/>
          <w:szCs w:val="20"/>
        </w:rPr>
        <w:t xml:space="preserve">Tabel </w:t>
      </w:r>
      <w:r w:rsidR="000C0987">
        <w:rPr>
          <w:rFonts w:cs="Times New Roman"/>
          <w:sz w:val="20"/>
          <w:szCs w:val="20"/>
        </w:rPr>
        <w:t>2</w:t>
      </w:r>
      <w:r w:rsidRPr="006A5190">
        <w:rPr>
          <w:rFonts w:cs="Times New Roman"/>
          <w:sz w:val="20"/>
          <w:szCs w:val="20"/>
        </w:rPr>
        <w:t xml:space="preserve"> </w:t>
      </w:r>
      <w:r w:rsidRPr="00A24EAC">
        <w:rPr>
          <w:rFonts w:cs="Times New Roman"/>
          <w:sz w:val="20"/>
          <w:szCs w:val="20"/>
        </w:rPr>
        <w:t>Kepraktisan Harapan dan Aktual Siswa</w:t>
      </w:r>
    </w:p>
    <w:tbl>
      <w:tblPr>
        <w:tblStyle w:val="LightShading"/>
        <w:tblW w:w="0" w:type="auto"/>
        <w:tblLayout w:type="fixed"/>
        <w:tblLook w:val="04A0" w:firstRow="1" w:lastRow="0" w:firstColumn="1" w:lastColumn="0" w:noHBand="0" w:noVBand="1"/>
      </w:tblPr>
      <w:tblGrid>
        <w:gridCol w:w="621"/>
        <w:gridCol w:w="2181"/>
        <w:gridCol w:w="992"/>
        <w:gridCol w:w="816"/>
      </w:tblGrid>
      <w:tr w:rsidR="00BF1318" w:rsidRPr="00A24EAC" w14:paraId="5F026DBE" w14:textId="77777777" w:rsidTr="006F1EC4">
        <w:trPr>
          <w:cnfStyle w:val="100000000000" w:firstRow="1" w:lastRow="0" w:firstColumn="0" w:lastColumn="0" w:oddVBand="0" w:evenVBand="0" w:oddHBand="0" w:evenHBand="0" w:firstRowFirstColumn="0" w:firstRowLastColumn="0" w:lastRowFirstColumn="0" w:lastRowLastColumn="0"/>
          <w:trHeight w:val="615"/>
          <w:tblHeader/>
        </w:trPr>
        <w:tc>
          <w:tcPr>
            <w:cnfStyle w:val="001000000000" w:firstRow="0" w:lastRow="0" w:firstColumn="1" w:lastColumn="0" w:oddVBand="0" w:evenVBand="0" w:oddHBand="0" w:evenHBand="0" w:firstRowFirstColumn="0" w:firstRowLastColumn="0" w:lastRowFirstColumn="0" w:lastRowLastColumn="0"/>
            <w:tcW w:w="621" w:type="dxa"/>
            <w:vMerge w:val="restart"/>
            <w:vAlign w:val="center"/>
            <w:hideMark/>
          </w:tcPr>
          <w:p w14:paraId="258F824F" w14:textId="77777777" w:rsidR="00A24EAC" w:rsidRPr="00A24EAC" w:rsidRDefault="00A24EAC" w:rsidP="00BF1318">
            <w:pPr>
              <w:ind w:firstLine="0"/>
              <w:jc w:val="center"/>
              <w:rPr>
                <w:rFonts w:cs="Times New Roman"/>
                <w:sz w:val="18"/>
                <w:szCs w:val="18"/>
              </w:rPr>
            </w:pPr>
            <w:r w:rsidRPr="00A24EAC">
              <w:rPr>
                <w:rFonts w:cs="Times New Roman"/>
                <w:sz w:val="18"/>
                <w:szCs w:val="18"/>
              </w:rPr>
              <w:t>No.</w:t>
            </w:r>
          </w:p>
        </w:tc>
        <w:tc>
          <w:tcPr>
            <w:tcW w:w="2181" w:type="dxa"/>
            <w:vMerge w:val="restart"/>
            <w:vAlign w:val="center"/>
            <w:hideMark/>
          </w:tcPr>
          <w:p w14:paraId="0D86D184" w14:textId="77777777" w:rsidR="00A24EAC" w:rsidRPr="00A24EAC" w:rsidRDefault="00A24EAC" w:rsidP="00BF1318">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Aspek yang dinilai</w:t>
            </w:r>
          </w:p>
        </w:tc>
        <w:tc>
          <w:tcPr>
            <w:tcW w:w="1808" w:type="dxa"/>
            <w:gridSpan w:val="2"/>
            <w:noWrap/>
            <w:vAlign w:val="center"/>
            <w:hideMark/>
          </w:tcPr>
          <w:p w14:paraId="08206D01" w14:textId="77777777" w:rsidR="00A24EAC" w:rsidRPr="00A24EAC" w:rsidRDefault="00A24EAC" w:rsidP="00BF1318">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Keterlaksanaan</w:t>
            </w:r>
          </w:p>
        </w:tc>
      </w:tr>
      <w:tr w:rsidR="00A24EAC" w:rsidRPr="00A24EAC" w14:paraId="7734CE4C" w14:textId="77777777" w:rsidTr="006F1EC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21" w:type="dxa"/>
            <w:vMerge/>
            <w:tcBorders>
              <w:bottom w:val="single" w:sz="4" w:space="0" w:color="auto"/>
            </w:tcBorders>
            <w:hideMark/>
          </w:tcPr>
          <w:p w14:paraId="7B38FC91" w14:textId="77777777" w:rsidR="00A24EAC" w:rsidRPr="00A24EAC" w:rsidRDefault="00A24EAC" w:rsidP="00A24EAC">
            <w:pPr>
              <w:rPr>
                <w:rFonts w:cs="Times New Roman"/>
                <w:sz w:val="18"/>
                <w:szCs w:val="18"/>
              </w:rPr>
            </w:pPr>
          </w:p>
        </w:tc>
        <w:tc>
          <w:tcPr>
            <w:tcW w:w="2181" w:type="dxa"/>
            <w:vMerge/>
            <w:tcBorders>
              <w:bottom w:val="single" w:sz="4" w:space="0" w:color="auto"/>
            </w:tcBorders>
            <w:hideMark/>
          </w:tcPr>
          <w:p w14:paraId="543E521E" w14:textId="77777777" w:rsidR="00A24EAC" w:rsidRPr="00A24EAC" w:rsidRDefault="00A24EAC" w:rsidP="00A24EAC">
            <w:pPr>
              <w:cnfStyle w:val="100000000000" w:firstRow="1" w:lastRow="0" w:firstColumn="0" w:lastColumn="0" w:oddVBand="0" w:evenVBand="0" w:oddHBand="0" w:evenHBand="0" w:firstRowFirstColumn="0" w:firstRowLastColumn="0" w:lastRowFirstColumn="0" w:lastRowLastColumn="0"/>
              <w:rPr>
                <w:rFonts w:cs="Times New Roman"/>
                <w:sz w:val="18"/>
                <w:szCs w:val="18"/>
              </w:rPr>
            </w:pPr>
          </w:p>
        </w:tc>
        <w:tc>
          <w:tcPr>
            <w:tcW w:w="992" w:type="dxa"/>
            <w:tcBorders>
              <w:bottom w:val="single" w:sz="4" w:space="0" w:color="auto"/>
            </w:tcBorders>
            <w:shd w:val="clear" w:color="auto" w:fill="auto"/>
            <w:noWrap/>
            <w:hideMark/>
          </w:tcPr>
          <w:p w14:paraId="75E12415" w14:textId="77777777" w:rsidR="00A24EAC" w:rsidRPr="00BF1318" w:rsidRDefault="00A24EAC" w:rsidP="00A24EAC">
            <w:pPr>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sz w:val="18"/>
                <w:szCs w:val="18"/>
              </w:rPr>
            </w:pPr>
            <w:r w:rsidRPr="00BF1318">
              <w:rPr>
                <w:rFonts w:cs="Times New Roman"/>
                <w:sz w:val="18"/>
                <w:szCs w:val="18"/>
              </w:rPr>
              <w:t>Harapan</w:t>
            </w:r>
          </w:p>
        </w:tc>
        <w:tc>
          <w:tcPr>
            <w:tcW w:w="816" w:type="dxa"/>
            <w:tcBorders>
              <w:bottom w:val="single" w:sz="4" w:space="0" w:color="auto"/>
            </w:tcBorders>
            <w:shd w:val="clear" w:color="auto" w:fill="auto"/>
            <w:noWrap/>
            <w:hideMark/>
          </w:tcPr>
          <w:p w14:paraId="59323C01" w14:textId="19BFE17A" w:rsidR="00A24EAC" w:rsidRPr="00BF1318" w:rsidRDefault="00A24EAC" w:rsidP="00A24EAC">
            <w:pPr>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sz w:val="18"/>
                <w:szCs w:val="18"/>
              </w:rPr>
            </w:pPr>
            <w:r w:rsidRPr="00BF1318">
              <w:rPr>
                <w:rFonts w:cs="Times New Roman"/>
                <w:sz w:val="18"/>
                <w:szCs w:val="18"/>
              </w:rPr>
              <w:t>Aktual</w:t>
            </w:r>
          </w:p>
        </w:tc>
      </w:tr>
      <w:tr w:rsidR="00A24EAC" w:rsidRPr="00A24EAC" w14:paraId="69BA8286" w14:textId="77777777" w:rsidTr="00BF131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21" w:type="dxa"/>
            <w:vMerge w:val="restart"/>
            <w:tcBorders>
              <w:top w:val="single" w:sz="4" w:space="0" w:color="auto"/>
              <w:bottom w:val="nil"/>
            </w:tcBorders>
            <w:shd w:val="clear" w:color="auto" w:fill="auto"/>
            <w:hideMark/>
          </w:tcPr>
          <w:p w14:paraId="3FDB34F1" w14:textId="77777777" w:rsidR="00A24EAC" w:rsidRPr="00A24EAC" w:rsidRDefault="00A24EAC" w:rsidP="00A24EAC">
            <w:pPr>
              <w:rPr>
                <w:rFonts w:cs="Times New Roman"/>
                <w:sz w:val="18"/>
                <w:szCs w:val="18"/>
              </w:rPr>
            </w:pPr>
            <w:r w:rsidRPr="00A24EAC">
              <w:rPr>
                <w:rFonts w:cs="Times New Roman"/>
                <w:sz w:val="18"/>
                <w:szCs w:val="18"/>
              </w:rPr>
              <w:t>1</w:t>
            </w:r>
          </w:p>
        </w:tc>
        <w:tc>
          <w:tcPr>
            <w:tcW w:w="2181" w:type="dxa"/>
            <w:tcBorders>
              <w:top w:val="single" w:sz="4" w:space="0" w:color="auto"/>
              <w:bottom w:val="nil"/>
            </w:tcBorders>
            <w:shd w:val="clear" w:color="auto" w:fill="auto"/>
            <w:hideMark/>
          </w:tcPr>
          <w:p w14:paraId="578ADAA4" w14:textId="39858ADF"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a.</w:t>
            </w:r>
            <w:r>
              <w:rPr>
                <w:rFonts w:cs="Times New Roman"/>
                <w:sz w:val="18"/>
                <w:szCs w:val="18"/>
              </w:rPr>
              <w:t xml:space="preserve"> </w:t>
            </w:r>
            <w:r w:rsidRPr="00A24EAC">
              <w:rPr>
                <w:rFonts w:cs="Times New Roman"/>
                <w:sz w:val="18"/>
                <w:szCs w:val="18"/>
              </w:rPr>
              <w:t>Menarik perhatian siswa untuk memfokuskan diri dalam memulai pembelajaran</w:t>
            </w:r>
          </w:p>
        </w:tc>
        <w:tc>
          <w:tcPr>
            <w:tcW w:w="992" w:type="dxa"/>
            <w:tcBorders>
              <w:top w:val="single" w:sz="4" w:space="0" w:color="auto"/>
              <w:bottom w:val="nil"/>
            </w:tcBorders>
            <w:shd w:val="clear" w:color="auto" w:fill="auto"/>
            <w:noWrap/>
            <w:hideMark/>
          </w:tcPr>
          <w:p w14:paraId="04F29E4C"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4.45</w:t>
            </w:r>
          </w:p>
        </w:tc>
        <w:tc>
          <w:tcPr>
            <w:tcW w:w="816" w:type="dxa"/>
            <w:tcBorders>
              <w:top w:val="single" w:sz="4" w:space="0" w:color="auto"/>
              <w:bottom w:val="nil"/>
            </w:tcBorders>
            <w:shd w:val="clear" w:color="auto" w:fill="auto"/>
            <w:noWrap/>
            <w:hideMark/>
          </w:tcPr>
          <w:p w14:paraId="6AAF7F7B"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4.45</w:t>
            </w:r>
          </w:p>
        </w:tc>
      </w:tr>
      <w:tr w:rsidR="00A24EAC" w:rsidRPr="00A24EAC" w14:paraId="139E2457" w14:textId="77777777" w:rsidTr="00BF1318">
        <w:trPr>
          <w:trHeight w:val="630"/>
        </w:trPr>
        <w:tc>
          <w:tcPr>
            <w:cnfStyle w:val="001000000000" w:firstRow="0" w:lastRow="0" w:firstColumn="1" w:lastColumn="0" w:oddVBand="0" w:evenVBand="0" w:oddHBand="0" w:evenHBand="0" w:firstRowFirstColumn="0" w:firstRowLastColumn="0" w:lastRowFirstColumn="0" w:lastRowLastColumn="0"/>
            <w:tcW w:w="621" w:type="dxa"/>
            <w:vMerge/>
            <w:tcBorders>
              <w:top w:val="nil"/>
            </w:tcBorders>
            <w:shd w:val="clear" w:color="auto" w:fill="auto"/>
            <w:hideMark/>
          </w:tcPr>
          <w:p w14:paraId="332E3DA6" w14:textId="77777777" w:rsidR="00A24EAC" w:rsidRPr="00A24EAC" w:rsidRDefault="00A24EAC" w:rsidP="00A24EAC">
            <w:pPr>
              <w:rPr>
                <w:rFonts w:cs="Times New Roman"/>
                <w:sz w:val="18"/>
                <w:szCs w:val="18"/>
              </w:rPr>
            </w:pPr>
          </w:p>
        </w:tc>
        <w:tc>
          <w:tcPr>
            <w:tcW w:w="2181" w:type="dxa"/>
            <w:tcBorders>
              <w:top w:val="nil"/>
            </w:tcBorders>
            <w:shd w:val="clear" w:color="auto" w:fill="auto"/>
            <w:hideMark/>
          </w:tcPr>
          <w:p w14:paraId="0FFFE386" w14:textId="1D6DB6F0"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b.</w:t>
            </w:r>
            <w:r>
              <w:rPr>
                <w:rFonts w:cs="Times New Roman"/>
                <w:sz w:val="18"/>
                <w:szCs w:val="18"/>
              </w:rPr>
              <w:t xml:space="preserve"> </w:t>
            </w:r>
            <w:r w:rsidRPr="00A24EAC">
              <w:rPr>
                <w:rFonts w:cs="Times New Roman"/>
                <w:sz w:val="18"/>
                <w:szCs w:val="18"/>
              </w:rPr>
              <w:t>Memotivasi siswa agar tertarik mengikuti pembelajaran</w:t>
            </w:r>
          </w:p>
        </w:tc>
        <w:tc>
          <w:tcPr>
            <w:tcW w:w="992" w:type="dxa"/>
            <w:tcBorders>
              <w:top w:val="nil"/>
            </w:tcBorders>
            <w:shd w:val="clear" w:color="auto" w:fill="auto"/>
            <w:noWrap/>
            <w:hideMark/>
          </w:tcPr>
          <w:p w14:paraId="66C83377"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4.10</w:t>
            </w:r>
          </w:p>
        </w:tc>
        <w:tc>
          <w:tcPr>
            <w:tcW w:w="816" w:type="dxa"/>
            <w:tcBorders>
              <w:top w:val="nil"/>
            </w:tcBorders>
            <w:shd w:val="clear" w:color="auto" w:fill="auto"/>
            <w:noWrap/>
            <w:hideMark/>
          </w:tcPr>
          <w:p w14:paraId="296B4761"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4.10</w:t>
            </w:r>
          </w:p>
        </w:tc>
      </w:tr>
      <w:tr w:rsidR="00A24EAC" w:rsidRPr="00A24EAC" w14:paraId="524D53AF" w14:textId="77777777" w:rsidTr="00BF131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34E4D7C0" w14:textId="77777777" w:rsidR="00A24EAC" w:rsidRPr="00A24EAC" w:rsidRDefault="00A24EAC" w:rsidP="00A24EAC">
            <w:pPr>
              <w:rPr>
                <w:rFonts w:cs="Times New Roman"/>
                <w:sz w:val="18"/>
                <w:szCs w:val="18"/>
              </w:rPr>
            </w:pPr>
          </w:p>
        </w:tc>
        <w:tc>
          <w:tcPr>
            <w:tcW w:w="2181" w:type="dxa"/>
            <w:shd w:val="clear" w:color="auto" w:fill="auto"/>
            <w:hideMark/>
          </w:tcPr>
          <w:p w14:paraId="4A35B8CA" w14:textId="1A470B49"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c.</w:t>
            </w:r>
            <w:r>
              <w:rPr>
                <w:rFonts w:cs="Times New Roman"/>
                <w:sz w:val="18"/>
                <w:szCs w:val="18"/>
              </w:rPr>
              <w:t xml:space="preserve"> </w:t>
            </w:r>
            <w:r w:rsidRPr="00A24EAC">
              <w:rPr>
                <w:rFonts w:cs="Times New Roman"/>
                <w:sz w:val="18"/>
                <w:szCs w:val="18"/>
              </w:rPr>
              <w:t>Memberi acuan materi ajar yang akan diajarkan</w:t>
            </w:r>
          </w:p>
        </w:tc>
        <w:tc>
          <w:tcPr>
            <w:tcW w:w="992" w:type="dxa"/>
            <w:shd w:val="clear" w:color="auto" w:fill="auto"/>
            <w:noWrap/>
            <w:hideMark/>
          </w:tcPr>
          <w:p w14:paraId="09FF07A2"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4.10</w:t>
            </w:r>
          </w:p>
        </w:tc>
        <w:tc>
          <w:tcPr>
            <w:tcW w:w="816" w:type="dxa"/>
            <w:shd w:val="clear" w:color="auto" w:fill="auto"/>
            <w:noWrap/>
            <w:hideMark/>
          </w:tcPr>
          <w:p w14:paraId="17D49B0F"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4.10</w:t>
            </w:r>
          </w:p>
        </w:tc>
      </w:tr>
      <w:tr w:rsidR="00A24EAC" w:rsidRPr="00A24EAC" w14:paraId="4E0DFA3E" w14:textId="77777777" w:rsidTr="00BF1318">
        <w:trPr>
          <w:trHeight w:val="630"/>
        </w:trPr>
        <w:tc>
          <w:tcPr>
            <w:cnfStyle w:val="001000000000" w:firstRow="0" w:lastRow="0" w:firstColumn="1" w:lastColumn="0" w:oddVBand="0" w:evenVBand="0" w:oddHBand="0" w:evenHBand="0" w:firstRowFirstColumn="0" w:firstRowLastColumn="0" w:lastRowFirstColumn="0" w:lastRowLastColumn="0"/>
            <w:tcW w:w="621" w:type="dxa"/>
            <w:vMerge w:val="restart"/>
            <w:shd w:val="clear" w:color="auto" w:fill="auto"/>
            <w:hideMark/>
          </w:tcPr>
          <w:p w14:paraId="7B90341E" w14:textId="77777777" w:rsidR="00A24EAC" w:rsidRPr="00A24EAC" w:rsidRDefault="00A24EAC" w:rsidP="00A24EAC">
            <w:pPr>
              <w:rPr>
                <w:rFonts w:cs="Times New Roman"/>
                <w:sz w:val="18"/>
                <w:szCs w:val="18"/>
              </w:rPr>
            </w:pPr>
            <w:r w:rsidRPr="00A24EAC">
              <w:rPr>
                <w:rFonts w:cs="Times New Roman"/>
                <w:sz w:val="18"/>
                <w:szCs w:val="18"/>
              </w:rPr>
              <w:t>2</w:t>
            </w:r>
          </w:p>
        </w:tc>
        <w:tc>
          <w:tcPr>
            <w:tcW w:w="2181" w:type="dxa"/>
            <w:shd w:val="clear" w:color="auto" w:fill="auto"/>
            <w:hideMark/>
          </w:tcPr>
          <w:p w14:paraId="662C510B" w14:textId="530C097E"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a. </w:t>
            </w:r>
            <w:r>
              <w:rPr>
                <w:rFonts w:cs="Times New Roman"/>
                <w:sz w:val="18"/>
                <w:szCs w:val="18"/>
              </w:rPr>
              <w:t>K</w:t>
            </w:r>
            <w:r w:rsidRPr="00A24EAC">
              <w:rPr>
                <w:rFonts w:cs="Times New Roman"/>
                <w:sz w:val="18"/>
                <w:szCs w:val="18"/>
              </w:rPr>
              <w:t>ejelasan suara dalam komunikasi dengan siswa</w:t>
            </w:r>
          </w:p>
        </w:tc>
        <w:tc>
          <w:tcPr>
            <w:tcW w:w="992" w:type="dxa"/>
            <w:shd w:val="clear" w:color="auto" w:fill="auto"/>
            <w:noWrap/>
            <w:hideMark/>
          </w:tcPr>
          <w:p w14:paraId="4D2DED49"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4.45</w:t>
            </w:r>
          </w:p>
        </w:tc>
        <w:tc>
          <w:tcPr>
            <w:tcW w:w="816" w:type="dxa"/>
            <w:shd w:val="clear" w:color="auto" w:fill="auto"/>
            <w:noWrap/>
            <w:hideMark/>
          </w:tcPr>
          <w:p w14:paraId="75F4DEA3"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4.45</w:t>
            </w:r>
          </w:p>
        </w:tc>
      </w:tr>
      <w:tr w:rsidR="00A24EAC" w:rsidRPr="00A24EAC" w14:paraId="54C989DE" w14:textId="77777777" w:rsidTr="00BF131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0945ED13" w14:textId="77777777" w:rsidR="00A24EAC" w:rsidRPr="00A24EAC" w:rsidRDefault="00A24EAC" w:rsidP="00A24EAC">
            <w:pPr>
              <w:rPr>
                <w:rFonts w:cs="Times New Roman"/>
                <w:sz w:val="18"/>
                <w:szCs w:val="18"/>
              </w:rPr>
            </w:pPr>
          </w:p>
        </w:tc>
        <w:tc>
          <w:tcPr>
            <w:tcW w:w="2181" w:type="dxa"/>
            <w:shd w:val="clear" w:color="auto" w:fill="auto"/>
            <w:hideMark/>
          </w:tcPr>
          <w:p w14:paraId="5AA4AF7E" w14:textId="563DF49A"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b. Mobilisasi posisi tempat dalam kelas/ruang praktik</w:t>
            </w:r>
          </w:p>
        </w:tc>
        <w:tc>
          <w:tcPr>
            <w:tcW w:w="992" w:type="dxa"/>
            <w:shd w:val="clear" w:color="auto" w:fill="auto"/>
            <w:noWrap/>
            <w:hideMark/>
          </w:tcPr>
          <w:p w14:paraId="7AED5A73"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4.80</w:t>
            </w:r>
          </w:p>
        </w:tc>
        <w:tc>
          <w:tcPr>
            <w:tcW w:w="816" w:type="dxa"/>
            <w:shd w:val="clear" w:color="auto" w:fill="auto"/>
            <w:noWrap/>
            <w:hideMark/>
          </w:tcPr>
          <w:p w14:paraId="7EB3DA45"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4.80</w:t>
            </w:r>
          </w:p>
        </w:tc>
      </w:tr>
      <w:tr w:rsidR="00A24EAC" w:rsidRPr="00A24EAC" w14:paraId="7877A480" w14:textId="77777777" w:rsidTr="00BF1318">
        <w:trPr>
          <w:trHeight w:val="630"/>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52BAECC7" w14:textId="77777777" w:rsidR="00A24EAC" w:rsidRPr="00A24EAC" w:rsidRDefault="00A24EAC" w:rsidP="00A24EAC">
            <w:pPr>
              <w:rPr>
                <w:rFonts w:cs="Times New Roman"/>
                <w:sz w:val="18"/>
                <w:szCs w:val="18"/>
              </w:rPr>
            </w:pPr>
          </w:p>
        </w:tc>
        <w:tc>
          <w:tcPr>
            <w:tcW w:w="2181" w:type="dxa"/>
            <w:shd w:val="clear" w:color="auto" w:fill="auto"/>
            <w:hideMark/>
          </w:tcPr>
          <w:p w14:paraId="681A740B" w14:textId="543E840E"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c. </w:t>
            </w:r>
            <w:r>
              <w:rPr>
                <w:rFonts w:cs="Times New Roman"/>
                <w:sz w:val="18"/>
                <w:szCs w:val="18"/>
              </w:rPr>
              <w:t>K</w:t>
            </w:r>
            <w:r w:rsidRPr="00A24EAC">
              <w:rPr>
                <w:rFonts w:cs="Times New Roman"/>
                <w:sz w:val="18"/>
                <w:szCs w:val="18"/>
              </w:rPr>
              <w:t>ejelasan menjelaskan materi ajar pada modul</w:t>
            </w:r>
          </w:p>
        </w:tc>
        <w:tc>
          <w:tcPr>
            <w:tcW w:w="992" w:type="dxa"/>
            <w:shd w:val="clear" w:color="auto" w:fill="auto"/>
            <w:noWrap/>
            <w:hideMark/>
          </w:tcPr>
          <w:p w14:paraId="59E2BD76"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4.70</w:t>
            </w:r>
          </w:p>
        </w:tc>
        <w:tc>
          <w:tcPr>
            <w:tcW w:w="816" w:type="dxa"/>
            <w:shd w:val="clear" w:color="auto" w:fill="auto"/>
            <w:noWrap/>
            <w:hideMark/>
          </w:tcPr>
          <w:p w14:paraId="6A8B2E2F"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4.70</w:t>
            </w:r>
          </w:p>
        </w:tc>
      </w:tr>
      <w:tr w:rsidR="00A24EAC" w:rsidRPr="00A24EAC" w14:paraId="2207C2AB" w14:textId="77777777" w:rsidTr="00BF131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20EEC421" w14:textId="77777777" w:rsidR="00A24EAC" w:rsidRPr="00A24EAC" w:rsidRDefault="00A24EAC" w:rsidP="00A24EAC">
            <w:pPr>
              <w:rPr>
                <w:rFonts w:cs="Times New Roman"/>
                <w:sz w:val="18"/>
                <w:szCs w:val="18"/>
              </w:rPr>
            </w:pPr>
          </w:p>
        </w:tc>
        <w:tc>
          <w:tcPr>
            <w:tcW w:w="2181" w:type="dxa"/>
            <w:shd w:val="clear" w:color="auto" w:fill="auto"/>
            <w:hideMark/>
          </w:tcPr>
          <w:p w14:paraId="02E6E29C" w14:textId="297A5EFD"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d. </w:t>
            </w:r>
            <w:r>
              <w:rPr>
                <w:rFonts w:cs="Times New Roman"/>
                <w:sz w:val="18"/>
                <w:szCs w:val="18"/>
              </w:rPr>
              <w:t>Ke</w:t>
            </w:r>
            <w:r w:rsidRPr="00A24EAC">
              <w:rPr>
                <w:rFonts w:cs="Times New Roman"/>
                <w:sz w:val="18"/>
                <w:szCs w:val="18"/>
              </w:rPr>
              <w:t>giatan</w:t>
            </w:r>
            <w:r>
              <w:rPr>
                <w:rFonts w:cs="Times New Roman"/>
                <w:sz w:val="18"/>
                <w:szCs w:val="18"/>
              </w:rPr>
              <w:t xml:space="preserve"> </w:t>
            </w:r>
            <w:r w:rsidRPr="00A24EAC">
              <w:rPr>
                <w:rFonts w:cs="Times New Roman"/>
                <w:sz w:val="18"/>
                <w:szCs w:val="18"/>
              </w:rPr>
              <w:t>yang dilakukan sesuai dengan kegiatan pada modul</w:t>
            </w:r>
          </w:p>
        </w:tc>
        <w:tc>
          <w:tcPr>
            <w:tcW w:w="992" w:type="dxa"/>
            <w:shd w:val="clear" w:color="auto" w:fill="auto"/>
            <w:noWrap/>
            <w:hideMark/>
          </w:tcPr>
          <w:p w14:paraId="6E902C1F"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4.00</w:t>
            </w:r>
          </w:p>
        </w:tc>
        <w:tc>
          <w:tcPr>
            <w:tcW w:w="816" w:type="dxa"/>
            <w:shd w:val="clear" w:color="auto" w:fill="auto"/>
            <w:noWrap/>
            <w:hideMark/>
          </w:tcPr>
          <w:p w14:paraId="2BF99CF9"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4.00</w:t>
            </w:r>
          </w:p>
        </w:tc>
      </w:tr>
      <w:tr w:rsidR="00A24EAC" w:rsidRPr="00A24EAC" w14:paraId="7AFCAFF3" w14:textId="77777777" w:rsidTr="00BF1318">
        <w:trPr>
          <w:trHeight w:val="945"/>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1EC3D52B" w14:textId="77777777" w:rsidR="00A24EAC" w:rsidRPr="00A24EAC" w:rsidRDefault="00A24EAC" w:rsidP="00A24EAC">
            <w:pPr>
              <w:rPr>
                <w:rFonts w:cs="Times New Roman"/>
                <w:sz w:val="18"/>
                <w:szCs w:val="18"/>
              </w:rPr>
            </w:pPr>
          </w:p>
        </w:tc>
        <w:tc>
          <w:tcPr>
            <w:tcW w:w="2181" w:type="dxa"/>
            <w:shd w:val="clear" w:color="auto" w:fill="auto"/>
            <w:hideMark/>
          </w:tcPr>
          <w:p w14:paraId="59D58B31" w14:textId="435706C0"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e. Proses pembelajaran mencerminkan komunikasi guru-siswa, dengan berpusat pada siswa berorientasi keterampilan kerja ilmiah</w:t>
            </w:r>
          </w:p>
        </w:tc>
        <w:tc>
          <w:tcPr>
            <w:tcW w:w="992" w:type="dxa"/>
            <w:shd w:val="clear" w:color="auto" w:fill="auto"/>
            <w:noWrap/>
            <w:hideMark/>
          </w:tcPr>
          <w:p w14:paraId="7049B5F5"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4.25</w:t>
            </w:r>
          </w:p>
        </w:tc>
        <w:tc>
          <w:tcPr>
            <w:tcW w:w="816" w:type="dxa"/>
            <w:shd w:val="clear" w:color="auto" w:fill="auto"/>
            <w:noWrap/>
            <w:hideMark/>
          </w:tcPr>
          <w:p w14:paraId="56D66C11"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4.25</w:t>
            </w:r>
          </w:p>
        </w:tc>
      </w:tr>
      <w:tr w:rsidR="00A24EAC" w:rsidRPr="00A24EAC" w14:paraId="7D3D7F4D" w14:textId="77777777" w:rsidTr="00BF1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4AF6ED12" w14:textId="77777777" w:rsidR="00A24EAC" w:rsidRPr="00A24EAC" w:rsidRDefault="00A24EAC" w:rsidP="00A24EAC">
            <w:pPr>
              <w:rPr>
                <w:rFonts w:cs="Times New Roman"/>
                <w:sz w:val="18"/>
                <w:szCs w:val="18"/>
              </w:rPr>
            </w:pPr>
          </w:p>
        </w:tc>
        <w:tc>
          <w:tcPr>
            <w:tcW w:w="2181" w:type="dxa"/>
            <w:shd w:val="clear" w:color="auto" w:fill="auto"/>
            <w:hideMark/>
          </w:tcPr>
          <w:p w14:paraId="7DF1A5AD" w14:textId="24557118"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 xml:space="preserve">f. Pembentukan kelompok </w:t>
            </w:r>
          </w:p>
        </w:tc>
        <w:tc>
          <w:tcPr>
            <w:tcW w:w="992" w:type="dxa"/>
            <w:shd w:val="clear" w:color="auto" w:fill="auto"/>
            <w:noWrap/>
            <w:hideMark/>
          </w:tcPr>
          <w:p w14:paraId="3A6DCB65"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4.45</w:t>
            </w:r>
          </w:p>
        </w:tc>
        <w:tc>
          <w:tcPr>
            <w:tcW w:w="816" w:type="dxa"/>
            <w:shd w:val="clear" w:color="auto" w:fill="auto"/>
            <w:noWrap/>
            <w:hideMark/>
          </w:tcPr>
          <w:p w14:paraId="2120AA99"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4.45</w:t>
            </w:r>
          </w:p>
        </w:tc>
      </w:tr>
      <w:tr w:rsidR="00A24EAC" w:rsidRPr="00A24EAC" w14:paraId="290685E6" w14:textId="77777777" w:rsidTr="00BF1318">
        <w:trPr>
          <w:trHeight w:val="945"/>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3B49B75E" w14:textId="77777777" w:rsidR="00A24EAC" w:rsidRPr="00A24EAC" w:rsidRDefault="00A24EAC" w:rsidP="00A24EAC">
            <w:pPr>
              <w:rPr>
                <w:rFonts w:cs="Times New Roman"/>
                <w:sz w:val="18"/>
                <w:szCs w:val="18"/>
              </w:rPr>
            </w:pPr>
          </w:p>
        </w:tc>
        <w:tc>
          <w:tcPr>
            <w:tcW w:w="2181" w:type="dxa"/>
            <w:shd w:val="clear" w:color="auto" w:fill="auto"/>
            <w:hideMark/>
          </w:tcPr>
          <w:p w14:paraId="160C5782" w14:textId="474EB360"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g. Membimbing siswa untuk berdiskusi dan melakukan tanya jawab tentang hasil yang telah diperoleh berorientasi keterampilan kerja ilmiah</w:t>
            </w:r>
          </w:p>
        </w:tc>
        <w:tc>
          <w:tcPr>
            <w:tcW w:w="992" w:type="dxa"/>
            <w:shd w:val="clear" w:color="auto" w:fill="auto"/>
            <w:noWrap/>
            <w:hideMark/>
          </w:tcPr>
          <w:p w14:paraId="7285DF34"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4.70</w:t>
            </w:r>
          </w:p>
        </w:tc>
        <w:tc>
          <w:tcPr>
            <w:tcW w:w="816" w:type="dxa"/>
            <w:shd w:val="clear" w:color="auto" w:fill="auto"/>
            <w:noWrap/>
            <w:hideMark/>
          </w:tcPr>
          <w:p w14:paraId="14D0CAF3"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4.70</w:t>
            </w:r>
          </w:p>
        </w:tc>
      </w:tr>
      <w:tr w:rsidR="00A24EAC" w:rsidRPr="00A24EAC" w14:paraId="1367CEE7" w14:textId="77777777" w:rsidTr="00BF131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7A4B962D" w14:textId="77777777" w:rsidR="00A24EAC" w:rsidRPr="00A24EAC" w:rsidRDefault="00A24EAC" w:rsidP="00A24EAC">
            <w:pPr>
              <w:rPr>
                <w:rFonts w:cs="Times New Roman"/>
                <w:sz w:val="18"/>
                <w:szCs w:val="18"/>
              </w:rPr>
            </w:pPr>
          </w:p>
        </w:tc>
        <w:tc>
          <w:tcPr>
            <w:tcW w:w="2181" w:type="dxa"/>
            <w:shd w:val="clear" w:color="auto" w:fill="auto"/>
            <w:hideMark/>
          </w:tcPr>
          <w:p w14:paraId="40CD4372" w14:textId="26D8FBBC"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h. Cermat</w:t>
            </w:r>
            <w:r>
              <w:rPr>
                <w:rFonts w:cs="Times New Roman"/>
                <w:sz w:val="18"/>
                <w:szCs w:val="18"/>
              </w:rPr>
              <w:t xml:space="preserve"> dalam </w:t>
            </w:r>
            <w:r w:rsidRPr="00A24EAC">
              <w:rPr>
                <w:rFonts w:cs="Times New Roman"/>
                <w:sz w:val="18"/>
                <w:szCs w:val="18"/>
              </w:rPr>
              <w:t>memanfaatkan waktu, sesuai dengan alokasi yang direncanakan</w:t>
            </w:r>
          </w:p>
        </w:tc>
        <w:tc>
          <w:tcPr>
            <w:tcW w:w="992" w:type="dxa"/>
            <w:shd w:val="clear" w:color="auto" w:fill="auto"/>
            <w:noWrap/>
            <w:hideMark/>
          </w:tcPr>
          <w:p w14:paraId="1DA13313"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4.00</w:t>
            </w:r>
          </w:p>
        </w:tc>
        <w:tc>
          <w:tcPr>
            <w:tcW w:w="816" w:type="dxa"/>
            <w:shd w:val="clear" w:color="auto" w:fill="auto"/>
            <w:noWrap/>
            <w:hideMark/>
          </w:tcPr>
          <w:p w14:paraId="4C311E64"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4.1</w:t>
            </w:r>
          </w:p>
        </w:tc>
      </w:tr>
      <w:tr w:rsidR="00A24EAC" w:rsidRPr="00A24EAC" w14:paraId="06AC136D" w14:textId="77777777" w:rsidTr="00BF1318">
        <w:trPr>
          <w:trHeight w:val="315"/>
        </w:trPr>
        <w:tc>
          <w:tcPr>
            <w:cnfStyle w:val="001000000000" w:firstRow="0" w:lastRow="0" w:firstColumn="1" w:lastColumn="0" w:oddVBand="0" w:evenVBand="0" w:oddHBand="0" w:evenHBand="0" w:firstRowFirstColumn="0" w:firstRowLastColumn="0" w:lastRowFirstColumn="0" w:lastRowLastColumn="0"/>
            <w:tcW w:w="621" w:type="dxa"/>
            <w:vMerge w:val="restart"/>
            <w:shd w:val="clear" w:color="auto" w:fill="auto"/>
            <w:hideMark/>
          </w:tcPr>
          <w:p w14:paraId="10792EF7" w14:textId="77777777" w:rsidR="00A24EAC" w:rsidRPr="00A24EAC" w:rsidRDefault="00A24EAC" w:rsidP="00A24EAC">
            <w:pPr>
              <w:rPr>
                <w:rFonts w:cs="Times New Roman"/>
                <w:sz w:val="18"/>
                <w:szCs w:val="18"/>
              </w:rPr>
            </w:pPr>
            <w:r w:rsidRPr="00A24EAC">
              <w:rPr>
                <w:rFonts w:cs="Times New Roman"/>
                <w:sz w:val="18"/>
                <w:szCs w:val="18"/>
              </w:rPr>
              <w:t>3</w:t>
            </w:r>
          </w:p>
        </w:tc>
        <w:tc>
          <w:tcPr>
            <w:tcW w:w="2181" w:type="dxa"/>
            <w:shd w:val="clear" w:color="auto" w:fill="auto"/>
            <w:hideMark/>
          </w:tcPr>
          <w:p w14:paraId="140B724E" w14:textId="3A6ABBF6"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a. Melakukan evaluasi sesuai modul</w:t>
            </w:r>
          </w:p>
        </w:tc>
        <w:tc>
          <w:tcPr>
            <w:tcW w:w="992" w:type="dxa"/>
            <w:shd w:val="clear" w:color="auto" w:fill="auto"/>
            <w:noWrap/>
            <w:hideMark/>
          </w:tcPr>
          <w:p w14:paraId="162CD322"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4.25</w:t>
            </w:r>
          </w:p>
        </w:tc>
        <w:tc>
          <w:tcPr>
            <w:tcW w:w="816" w:type="dxa"/>
            <w:shd w:val="clear" w:color="auto" w:fill="auto"/>
            <w:noWrap/>
            <w:hideMark/>
          </w:tcPr>
          <w:p w14:paraId="50AC8D0D"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4.1</w:t>
            </w:r>
          </w:p>
        </w:tc>
      </w:tr>
      <w:tr w:rsidR="00A24EAC" w:rsidRPr="00A24EAC" w14:paraId="08793503" w14:textId="77777777" w:rsidTr="00BF1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1271FF10" w14:textId="77777777" w:rsidR="00A24EAC" w:rsidRPr="00A24EAC" w:rsidRDefault="00A24EAC" w:rsidP="00A24EAC">
            <w:pPr>
              <w:rPr>
                <w:rFonts w:cs="Times New Roman"/>
                <w:sz w:val="18"/>
                <w:szCs w:val="18"/>
              </w:rPr>
            </w:pPr>
          </w:p>
        </w:tc>
        <w:tc>
          <w:tcPr>
            <w:tcW w:w="2181" w:type="dxa"/>
            <w:shd w:val="clear" w:color="auto" w:fill="auto"/>
            <w:hideMark/>
          </w:tcPr>
          <w:p w14:paraId="3A52C0B6" w14:textId="0908207A"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b. Meninjau kembali/menyimpulkan materi</w:t>
            </w:r>
          </w:p>
        </w:tc>
        <w:tc>
          <w:tcPr>
            <w:tcW w:w="992" w:type="dxa"/>
            <w:shd w:val="clear" w:color="auto" w:fill="auto"/>
            <w:noWrap/>
            <w:hideMark/>
          </w:tcPr>
          <w:p w14:paraId="13B7CCED"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4.45</w:t>
            </w:r>
          </w:p>
        </w:tc>
        <w:tc>
          <w:tcPr>
            <w:tcW w:w="816" w:type="dxa"/>
            <w:shd w:val="clear" w:color="auto" w:fill="auto"/>
            <w:noWrap/>
            <w:hideMark/>
          </w:tcPr>
          <w:p w14:paraId="0D3D6C87"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4.45</w:t>
            </w:r>
          </w:p>
        </w:tc>
      </w:tr>
      <w:tr w:rsidR="00A24EAC" w:rsidRPr="00A24EAC" w14:paraId="74149508" w14:textId="77777777" w:rsidTr="00BF1318">
        <w:trPr>
          <w:trHeight w:val="630"/>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hideMark/>
          </w:tcPr>
          <w:p w14:paraId="2CF36FE2" w14:textId="77777777" w:rsidR="00A24EAC" w:rsidRPr="00A24EAC" w:rsidRDefault="00A24EAC" w:rsidP="00A24EAC">
            <w:pPr>
              <w:rPr>
                <w:rFonts w:cs="Times New Roman"/>
                <w:sz w:val="18"/>
                <w:szCs w:val="18"/>
              </w:rPr>
            </w:pPr>
          </w:p>
        </w:tc>
        <w:tc>
          <w:tcPr>
            <w:tcW w:w="2181" w:type="dxa"/>
            <w:shd w:val="clear" w:color="auto" w:fill="auto"/>
            <w:hideMark/>
          </w:tcPr>
          <w:p w14:paraId="121808FF" w14:textId="17D29235" w:rsidR="00A24EAC" w:rsidRPr="00A24EAC" w:rsidRDefault="00A24EAC" w:rsidP="00A24EAC">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c. Kejelasan menjelaskan materi ajar pada modul</w:t>
            </w:r>
          </w:p>
        </w:tc>
        <w:tc>
          <w:tcPr>
            <w:tcW w:w="992" w:type="dxa"/>
            <w:shd w:val="clear" w:color="auto" w:fill="auto"/>
            <w:noWrap/>
            <w:hideMark/>
          </w:tcPr>
          <w:p w14:paraId="3F1DD496"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4.70</w:t>
            </w:r>
          </w:p>
        </w:tc>
        <w:tc>
          <w:tcPr>
            <w:tcW w:w="816" w:type="dxa"/>
            <w:shd w:val="clear" w:color="auto" w:fill="auto"/>
            <w:noWrap/>
            <w:hideMark/>
          </w:tcPr>
          <w:p w14:paraId="76714FF0" w14:textId="77777777" w:rsidR="00A24EAC" w:rsidRPr="00A24EAC"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A24EAC">
              <w:rPr>
                <w:rFonts w:cs="Times New Roman"/>
                <w:sz w:val="18"/>
                <w:szCs w:val="18"/>
              </w:rPr>
              <w:t>4.80</w:t>
            </w:r>
          </w:p>
        </w:tc>
      </w:tr>
      <w:tr w:rsidR="00A24EAC" w:rsidRPr="00A24EAC" w14:paraId="1F0AF774" w14:textId="77777777" w:rsidTr="00BF1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1" w:type="dxa"/>
            <w:vMerge/>
            <w:tcBorders>
              <w:bottom w:val="single" w:sz="4" w:space="0" w:color="auto"/>
            </w:tcBorders>
            <w:shd w:val="clear" w:color="auto" w:fill="auto"/>
            <w:hideMark/>
          </w:tcPr>
          <w:p w14:paraId="54A654DB" w14:textId="77777777" w:rsidR="00A24EAC" w:rsidRPr="00A24EAC" w:rsidRDefault="00A24EAC" w:rsidP="00A24EAC">
            <w:pPr>
              <w:rPr>
                <w:rFonts w:cs="Times New Roman"/>
                <w:sz w:val="18"/>
                <w:szCs w:val="18"/>
              </w:rPr>
            </w:pPr>
          </w:p>
        </w:tc>
        <w:tc>
          <w:tcPr>
            <w:tcW w:w="2181" w:type="dxa"/>
            <w:tcBorders>
              <w:bottom w:val="single" w:sz="4" w:space="0" w:color="auto"/>
            </w:tcBorders>
            <w:shd w:val="clear" w:color="auto" w:fill="auto"/>
            <w:hideMark/>
          </w:tcPr>
          <w:p w14:paraId="0C1246A1" w14:textId="475B54B9" w:rsidR="00A24EAC" w:rsidRPr="00A24EAC" w:rsidRDefault="00A24EAC" w:rsidP="00A24EAC">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d.Menginformasikan materi ajar berikutnya</w:t>
            </w:r>
          </w:p>
        </w:tc>
        <w:tc>
          <w:tcPr>
            <w:tcW w:w="992" w:type="dxa"/>
            <w:tcBorders>
              <w:bottom w:val="single" w:sz="4" w:space="0" w:color="auto"/>
            </w:tcBorders>
            <w:shd w:val="clear" w:color="auto" w:fill="auto"/>
            <w:noWrap/>
            <w:hideMark/>
          </w:tcPr>
          <w:p w14:paraId="342C45A3"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4.70</w:t>
            </w:r>
          </w:p>
        </w:tc>
        <w:tc>
          <w:tcPr>
            <w:tcW w:w="816" w:type="dxa"/>
            <w:tcBorders>
              <w:bottom w:val="single" w:sz="4" w:space="0" w:color="auto"/>
            </w:tcBorders>
            <w:shd w:val="clear" w:color="auto" w:fill="auto"/>
            <w:noWrap/>
            <w:hideMark/>
          </w:tcPr>
          <w:p w14:paraId="21784C11" w14:textId="77777777" w:rsidR="00A24EAC" w:rsidRPr="00A24EAC"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A24EAC">
              <w:rPr>
                <w:rFonts w:cs="Times New Roman"/>
                <w:sz w:val="18"/>
                <w:szCs w:val="18"/>
              </w:rPr>
              <w:t>4.80</w:t>
            </w:r>
          </w:p>
        </w:tc>
      </w:tr>
      <w:tr w:rsidR="00A24EAC" w:rsidRPr="00A24EAC" w14:paraId="620A07F0" w14:textId="77777777" w:rsidTr="00BF1318">
        <w:trPr>
          <w:trHeight w:val="300"/>
        </w:trPr>
        <w:tc>
          <w:tcPr>
            <w:cnfStyle w:val="001000000000" w:firstRow="0" w:lastRow="0" w:firstColumn="1" w:lastColumn="0" w:oddVBand="0" w:evenVBand="0" w:oddHBand="0" w:evenHBand="0" w:firstRowFirstColumn="0" w:firstRowLastColumn="0" w:lastRowFirstColumn="0" w:lastRowLastColumn="0"/>
            <w:tcW w:w="2802" w:type="dxa"/>
            <w:gridSpan w:val="2"/>
            <w:tcBorders>
              <w:top w:val="single" w:sz="4" w:space="0" w:color="auto"/>
              <w:bottom w:val="single" w:sz="4" w:space="0" w:color="auto"/>
            </w:tcBorders>
            <w:shd w:val="clear" w:color="auto" w:fill="auto"/>
            <w:noWrap/>
            <w:hideMark/>
          </w:tcPr>
          <w:p w14:paraId="02C3D75D" w14:textId="77777777" w:rsidR="00A24EAC" w:rsidRPr="006F1EC4" w:rsidRDefault="00A24EAC" w:rsidP="00A24EAC">
            <w:pPr>
              <w:ind w:firstLine="0"/>
              <w:jc w:val="center"/>
              <w:rPr>
                <w:rFonts w:cs="Times New Roman"/>
                <w:bCs w:val="0"/>
                <w:sz w:val="18"/>
                <w:szCs w:val="18"/>
              </w:rPr>
            </w:pPr>
            <w:r w:rsidRPr="006F1EC4">
              <w:rPr>
                <w:rFonts w:cs="Times New Roman"/>
                <w:bCs w:val="0"/>
                <w:sz w:val="18"/>
                <w:szCs w:val="18"/>
              </w:rPr>
              <w:t>Jumlah</w:t>
            </w:r>
          </w:p>
        </w:tc>
        <w:tc>
          <w:tcPr>
            <w:tcW w:w="992" w:type="dxa"/>
            <w:tcBorders>
              <w:top w:val="single" w:sz="4" w:space="0" w:color="auto"/>
              <w:bottom w:val="single" w:sz="4" w:space="0" w:color="auto"/>
            </w:tcBorders>
            <w:shd w:val="clear" w:color="auto" w:fill="auto"/>
            <w:noWrap/>
            <w:hideMark/>
          </w:tcPr>
          <w:p w14:paraId="2E29C36F" w14:textId="77777777" w:rsidR="00A24EAC" w:rsidRPr="006F1EC4"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6F1EC4">
              <w:rPr>
                <w:rFonts w:cs="Times New Roman"/>
                <w:b/>
                <w:sz w:val="18"/>
                <w:szCs w:val="18"/>
              </w:rPr>
              <w:t>66.10</w:t>
            </w:r>
          </w:p>
        </w:tc>
        <w:tc>
          <w:tcPr>
            <w:tcW w:w="816" w:type="dxa"/>
            <w:tcBorders>
              <w:top w:val="single" w:sz="4" w:space="0" w:color="auto"/>
              <w:bottom w:val="single" w:sz="4" w:space="0" w:color="auto"/>
            </w:tcBorders>
            <w:shd w:val="clear" w:color="auto" w:fill="auto"/>
            <w:noWrap/>
            <w:hideMark/>
          </w:tcPr>
          <w:p w14:paraId="133B3918" w14:textId="77777777" w:rsidR="00A24EAC" w:rsidRPr="006F1EC4"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6F1EC4">
              <w:rPr>
                <w:rFonts w:cs="Times New Roman"/>
                <w:b/>
                <w:sz w:val="18"/>
                <w:szCs w:val="18"/>
              </w:rPr>
              <w:t>66.25</w:t>
            </w:r>
          </w:p>
        </w:tc>
      </w:tr>
      <w:tr w:rsidR="00A24EAC" w:rsidRPr="00A24EAC" w14:paraId="74C61DBA" w14:textId="77777777" w:rsidTr="00BF1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2" w:type="dxa"/>
            <w:gridSpan w:val="2"/>
            <w:tcBorders>
              <w:top w:val="single" w:sz="4" w:space="0" w:color="auto"/>
              <w:bottom w:val="single" w:sz="4" w:space="0" w:color="auto"/>
            </w:tcBorders>
            <w:shd w:val="clear" w:color="auto" w:fill="auto"/>
            <w:noWrap/>
            <w:hideMark/>
          </w:tcPr>
          <w:p w14:paraId="35DF6133" w14:textId="77777777" w:rsidR="00A24EAC" w:rsidRPr="006F1EC4" w:rsidRDefault="00A24EAC" w:rsidP="00A24EAC">
            <w:pPr>
              <w:ind w:firstLine="0"/>
              <w:jc w:val="center"/>
              <w:rPr>
                <w:rFonts w:cs="Times New Roman"/>
                <w:bCs w:val="0"/>
                <w:sz w:val="18"/>
                <w:szCs w:val="18"/>
              </w:rPr>
            </w:pPr>
            <w:r w:rsidRPr="006F1EC4">
              <w:rPr>
                <w:rFonts w:cs="Times New Roman"/>
                <w:bCs w:val="0"/>
                <w:sz w:val="18"/>
                <w:szCs w:val="18"/>
              </w:rPr>
              <w:t>Persentase (%)</w:t>
            </w:r>
          </w:p>
        </w:tc>
        <w:tc>
          <w:tcPr>
            <w:tcW w:w="992" w:type="dxa"/>
            <w:tcBorders>
              <w:top w:val="single" w:sz="4" w:space="0" w:color="auto"/>
              <w:bottom w:val="single" w:sz="4" w:space="0" w:color="auto"/>
            </w:tcBorders>
            <w:shd w:val="clear" w:color="auto" w:fill="auto"/>
            <w:noWrap/>
            <w:hideMark/>
          </w:tcPr>
          <w:p w14:paraId="55A0A14A" w14:textId="77777777" w:rsidR="00A24EAC" w:rsidRPr="006F1EC4"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sidRPr="006F1EC4">
              <w:rPr>
                <w:rFonts w:cs="Times New Roman"/>
                <w:b/>
                <w:sz w:val="18"/>
                <w:szCs w:val="18"/>
              </w:rPr>
              <w:t>88.13</w:t>
            </w:r>
          </w:p>
        </w:tc>
        <w:tc>
          <w:tcPr>
            <w:tcW w:w="816" w:type="dxa"/>
            <w:tcBorders>
              <w:top w:val="single" w:sz="4" w:space="0" w:color="auto"/>
              <w:bottom w:val="single" w:sz="4" w:space="0" w:color="auto"/>
            </w:tcBorders>
            <w:shd w:val="clear" w:color="auto" w:fill="auto"/>
            <w:noWrap/>
            <w:hideMark/>
          </w:tcPr>
          <w:p w14:paraId="0E5883D4" w14:textId="77777777" w:rsidR="00A24EAC" w:rsidRPr="006F1EC4"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sidRPr="006F1EC4">
              <w:rPr>
                <w:rFonts w:cs="Times New Roman"/>
                <w:b/>
                <w:sz w:val="18"/>
                <w:szCs w:val="18"/>
              </w:rPr>
              <w:t>88.33</w:t>
            </w:r>
          </w:p>
        </w:tc>
      </w:tr>
      <w:tr w:rsidR="00BF1318" w:rsidRPr="00A24EAC" w14:paraId="79A37FA9" w14:textId="77777777" w:rsidTr="00BF1318">
        <w:trPr>
          <w:trHeight w:val="300"/>
        </w:trPr>
        <w:tc>
          <w:tcPr>
            <w:cnfStyle w:val="001000000000" w:firstRow="0" w:lastRow="0" w:firstColumn="1" w:lastColumn="0" w:oddVBand="0" w:evenVBand="0" w:oddHBand="0" w:evenHBand="0" w:firstRowFirstColumn="0" w:firstRowLastColumn="0" w:lastRowFirstColumn="0" w:lastRowLastColumn="0"/>
            <w:tcW w:w="2802" w:type="dxa"/>
            <w:gridSpan w:val="2"/>
            <w:tcBorders>
              <w:top w:val="single" w:sz="4" w:space="0" w:color="auto"/>
              <w:bottom w:val="single" w:sz="4" w:space="0" w:color="auto"/>
            </w:tcBorders>
            <w:shd w:val="clear" w:color="auto" w:fill="auto"/>
            <w:noWrap/>
            <w:hideMark/>
          </w:tcPr>
          <w:p w14:paraId="6F6F4DDF" w14:textId="77777777" w:rsidR="00A24EAC" w:rsidRPr="006F1EC4" w:rsidRDefault="00A24EAC" w:rsidP="00A24EAC">
            <w:pPr>
              <w:ind w:firstLine="0"/>
              <w:jc w:val="center"/>
              <w:rPr>
                <w:rFonts w:cs="Times New Roman"/>
                <w:bCs w:val="0"/>
                <w:sz w:val="18"/>
                <w:szCs w:val="18"/>
              </w:rPr>
            </w:pPr>
            <w:r w:rsidRPr="006F1EC4">
              <w:rPr>
                <w:rFonts w:cs="Times New Roman"/>
                <w:bCs w:val="0"/>
                <w:sz w:val="18"/>
                <w:szCs w:val="18"/>
              </w:rPr>
              <w:t>Rata-rata keseluruhan (%)</w:t>
            </w:r>
          </w:p>
        </w:tc>
        <w:tc>
          <w:tcPr>
            <w:tcW w:w="1808" w:type="dxa"/>
            <w:gridSpan w:val="2"/>
            <w:tcBorders>
              <w:top w:val="single" w:sz="4" w:space="0" w:color="auto"/>
              <w:bottom w:val="single" w:sz="4" w:space="0" w:color="auto"/>
            </w:tcBorders>
            <w:shd w:val="clear" w:color="auto" w:fill="auto"/>
            <w:noWrap/>
            <w:hideMark/>
          </w:tcPr>
          <w:p w14:paraId="1C0B5408" w14:textId="77777777" w:rsidR="00A24EAC" w:rsidRPr="006F1EC4" w:rsidRDefault="00A24EAC" w:rsidP="00A24EAC">
            <w:pPr>
              <w:ind w:firstLine="0"/>
              <w:jc w:val="center"/>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6F1EC4">
              <w:rPr>
                <w:rFonts w:cs="Times New Roman"/>
                <w:b/>
                <w:sz w:val="18"/>
                <w:szCs w:val="18"/>
              </w:rPr>
              <w:t>88.23</w:t>
            </w:r>
          </w:p>
        </w:tc>
      </w:tr>
      <w:tr w:rsidR="00BF1318" w:rsidRPr="00A24EAC" w14:paraId="50E9D919" w14:textId="77777777" w:rsidTr="00BF1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2" w:type="dxa"/>
            <w:gridSpan w:val="2"/>
            <w:tcBorders>
              <w:top w:val="single" w:sz="4" w:space="0" w:color="auto"/>
              <w:bottom w:val="single" w:sz="8" w:space="0" w:color="000000" w:themeColor="text1"/>
            </w:tcBorders>
            <w:shd w:val="clear" w:color="auto" w:fill="auto"/>
            <w:noWrap/>
            <w:hideMark/>
          </w:tcPr>
          <w:p w14:paraId="10655E8C" w14:textId="77777777" w:rsidR="00A24EAC" w:rsidRPr="006F1EC4" w:rsidRDefault="00A24EAC" w:rsidP="00A24EAC">
            <w:pPr>
              <w:ind w:firstLine="0"/>
              <w:jc w:val="center"/>
              <w:rPr>
                <w:rFonts w:cs="Times New Roman"/>
                <w:bCs w:val="0"/>
                <w:sz w:val="18"/>
                <w:szCs w:val="18"/>
              </w:rPr>
            </w:pPr>
            <w:r w:rsidRPr="006F1EC4">
              <w:rPr>
                <w:rFonts w:cs="Times New Roman"/>
                <w:bCs w:val="0"/>
                <w:sz w:val="18"/>
                <w:szCs w:val="18"/>
              </w:rPr>
              <w:t>Kriteria</w:t>
            </w:r>
          </w:p>
        </w:tc>
        <w:tc>
          <w:tcPr>
            <w:tcW w:w="1808" w:type="dxa"/>
            <w:gridSpan w:val="2"/>
            <w:tcBorders>
              <w:top w:val="single" w:sz="4" w:space="0" w:color="auto"/>
              <w:bottom w:val="single" w:sz="8" w:space="0" w:color="000000" w:themeColor="text1"/>
            </w:tcBorders>
            <w:shd w:val="clear" w:color="auto" w:fill="auto"/>
            <w:noWrap/>
            <w:hideMark/>
          </w:tcPr>
          <w:p w14:paraId="1BE8E6C5" w14:textId="77777777" w:rsidR="00A24EAC" w:rsidRPr="006F1EC4" w:rsidRDefault="00A24EAC" w:rsidP="00A24EAC">
            <w:pPr>
              <w:ind w:firstLine="0"/>
              <w:jc w:val="center"/>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sidRPr="006F1EC4">
              <w:rPr>
                <w:rFonts w:cs="Times New Roman"/>
                <w:b/>
                <w:sz w:val="18"/>
                <w:szCs w:val="18"/>
              </w:rPr>
              <w:t>Sangat Baik</w:t>
            </w:r>
          </w:p>
        </w:tc>
      </w:tr>
    </w:tbl>
    <w:p w14:paraId="320E89C4" w14:textId="77777777" w:rsidR="00BF1318" w:rsidRPr="006931CE" w:rsidRDefault="00BF1318" w:rsidP="00BF1318">
      <w:pPr>
        <w:widowControl w:val="0"/>
        <w:autoSpaceDE w:val="0"/>
        <w:autoSpaceDN w:val="0"/>
        <w:adjustRightInd w:val="0"/>
        <w:ind w:right="-20" w:firstLine="0"/>
        <w:contextualSpacing/>
        <w:jc w:val="right"/>
        <w:rPr>
          <w:w w:val="102"/>
          <w:sz w:val="20"/>
          <w:szCs w:val="20"/>
        </w:rPr>
      </w:pPr>
      <w:r>
        <w:rPr>
          <w:sz w:val="20"/>
          <w:szCs w:val="20"/>
        </w:rPr>
        <w:t>(Sumber: Hasil Olah Data</w:t>
      </w:r>
      <w:r>
        <w:rPr>
          <w:w w:val="102"/>
          <w:sz w:val="20"/>
          <w:szCs w:val="20"/>
        </w:rPr>
        <w:t>)</w:t>
      </w:r>
    </w:p>
    <w:p w14:paraId="2F689A07" w14:textId="77777777" w:rsidR="00A24EAC" w:rsidRDefault="00A24EAC" w:rsidP="00120E5D"/>
    <w:p w14:paraId="0003846C" w14:textId="06980740" w:rsidR="000C0987" w:rsidRDefault="000C0987" w:rsidP="006F1EC4">
      <w:r w:rsidRPr="000C0987">
        <w:t xml:space="preserve">Berdasarkan tabel mengenai data respon siswa untuk kepraktisan harapan diperoleh nilai 91,33% dan kepraktisan aktual menunjukan 88,00% sehingga didapatkan nilai keduanya kategori sangat setuju. Kategori sangat setuju memiliki arti bahwa Sekolah Hijau yang dikembangkan dapat membantu siswa dalam proses pembelajaran hal ini dibuktikan dengan adanya respon positif terhadap Sekolah Hijau yang dikembangkan. Sehingga dapat disimpulkan bahwa Sekolah Hijau yang </w:t>
      </w:r>
      <w:r w:rsidRPr="000C0987">
        <w:lastRenderedPageBreak/>
        <w:t>dikembangkan praktis digunakan pada pembelajaran.</w:t>
      </w:r>
    </w:p>
    <w:p w14:paraId="659508EE" w14:textId="77777777" w:rsidR="006F1EC4" w:rsidRPr="00066DF9" w:rsidRDefault="006F1EC4" w:rsidP="006F1EC4">
      <w:pPr>
        <w:tabs>
          <w:tab w:val="left" w:pos="3119"/>
          <w:tab w:val="left" w:pos="3261"/>
        </w:tabs>
        <w:rPr>
          <w:color w:val="000000"/>
          <w:szCs w:val="24"/>
        </w:rPr>
      </w:pPr>
      <w:r w:rsidRPr="00066DF9">
        <w:rPr>
          <w:color w:val="000000"/>
          <w:szCs w:val="24"/>
        </w:rPr>
        <w:t xml:space="preserve">Hasil rata-rata respon </w:t>
      </w:r>
      <w:r>
        <w:rPr>
          <w:color w:val="000000"/>
          <w:szCs w:val="24"/>
          <w:lang w:val="id-ID"/>
        </w:rPr>
        <w:t>siswa</w:t>
      </w:r>
      <w:r w:rsidRPr="00066DF9">
        <w:rPr>
          <w:color w:val="000000"/>
          <w:szCs w:val="24"/>
        </w:rPr>
        <w:t xml:space="preserve"> yang diperoleh tidak jauh berbeda</w:t>
      </w:r>
      <w:r w:rsidRPr="00066DF9">
        <w:rPr>
          <w:color w:val="000000"/>
          <w:szCs w:val="24"/>
          <w:lang w:val="id-ID"/>
        </w:rPr>
        <w:t xml:space="preserve"> anatara </w:t>
      </w:r>
      <w:r w:rsidRPr="00066DF9">
        <w:rPr>
          <w:color w:val="000000"/>
          <w:szCs w:val="24"/>
        </w:rPr>
        <w:t>kepraktisan harapan dan kepraktisan actual</w:t>
      </w:r>
      <w:r w:rsidRPr="00066DF9">
        <w:rPr>
          <w:color w:val="000000"/>
          <w:szCs w:val="24"/>
          <w:lang w:val="id-ID"/>
        </w:rPr>
        <w:t xml:space="preserve"> yang keduanya mendapatkan </w:t>
      </w:r>
      <w:r w:rsidRPr="00066DF9">
        <w:rPr>
          <w:color w:val="000000"/>
          <w:szCs w:val="24"/>
        </w:rPr>
        <w:t xml:space="preserve">kriteria </w:t>
      </w:r>
      <w:r w:rsidRPr="00066DF9">
        <w:rPr>
          <w:i/>
          <w:iCs/>
          <w:color w:val="000000"/>
          <w:szCs w:val="24"/>
        </w:rPr>
        <w:t>sangat setuju</w:t>
      </w:r>
      <w:r w:rsidRPr="00066DF9">
        <w:rPr>
          <w:color w:val="000000"/>
          <w:szCs w:val="24"/>
        </w:rPr>
        <w:t xml:space="preserve">. </w:t>
      </w:r>
      <w:r w:rsidRPr="00066DF9">
        <w:rPr>
          <w:szCs w:val="24"/>
        </w:rPr>
        <w:t xml:space="preserve">Hasil tersebut menandakan bahwa </w:t>
      </w:r>
      <w:r>
        <w:rPr>
          <w:szCs w:val="24"/>
        </w:rPr>
        <w:t>siswa</w:t>
      </w:r>
      <w:r w:rsidRPr="00066DF9">
        <w:rPr>
          <w:szCs w:val="24"/>
        </w:rPr>
        <w:t xml:space="preserve"> merespon positif ketika menggunakan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Hal tersebut menunjukkan bahwa secara harapan dan aktual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yang dikembangkan menurut </w:t>
      </w:r>
      <w:r>
        <w:rPr>
          <w:szCs w:val="24"/>
          <w:lang w:val="id-ID"/>
        </w:rPr>
        <w:t>siswa</w:t>
      </w:r>
      <w:r w:rsidRPr="00066DF9">
        <w:rPr>
          <w:szCs w:val="24"/>
        </w:rPr>
        <w:t xml:space="preserve"> sangat praktis digunakan, yang nantinya diharapkan dapat menggali keterampilan </w:t>
      </w:r>
      <w:r>
        <w:rPr>
          <w:szCs w:val="24"/>
          <w:lang w:val="id-ID"/>
        </w:rPr>
        <w:t>kinerja ilmiah siswa</w:t>
      </w:r>
      <w:r w:rsidRPr="00066DF9">
        <w:rPr>
          <w:szCs w:val="24"/>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szCs w:val="24"/>
          <w:lang w:val="id-ID"/>
        </w:rPr>
        <w:t xml:space="preserve"> </w:t>
      </w:r>
      <w:r w:rsidRPr="00066DF9">
        <w:rPr>
          <w:szCs w:val="24"/>
        </w:rPr>
        <w:t xml:space="preserve">yang dikembangkan sangat mudah dipahami </w:t>
      </w:r>
      <w:r>
        <w:rPr>
          <w:szCs w:val="24"/>
        </w:rPr>
        <w:t>siswa</w:t>
      </w:r>
      <w:r w:rsidRPr="00066DF9">
        <w:rPr>
          <w:szCs w:val="24"/>
        </w:rPr>
        <w:t xml:space="preserve">, karena penyajian materi </w:t>
      </w:r>
      <w:r>
        <w:rPr>
          <w:szCs w:val="24"/>
        </w:rPr>
        <w:t>Untuk</w:t>
      </w:r>
      <w:r w:rsidRPr="00066DF9">
        <w:rPr>
          <w:szCs w:val="24"/>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disertai gambar yang dikaitkan dengan pengetahuan dan disesuaikan dengan pengalaman </w:t>
      </w:r>
      <w:r>
        <w:rPr>
          <w:szCs w:val="24"/>
          <w:lang w:val="id-ID"/>
        </w:rPr>
        <w:t>siswa</w:t>
      </w:r>
      <w:r w:rsidRPr="00066DF9">
        <w:rPr>
          <w:szCs w:val="24"/>
        </w:rPr>
        <w:t xml:space="preserve">. Hal tersebut dinyatakan oleh Dewi </w:t>
      </w:r>
      <w:r w:rsidRPr="00066DF9">
        <w:rPr>
          <w:i/>
          <w:szCs w:val="24"/>
        </w:rPr>
        <w:t>et al</w:t>
      </w:r>
      <w:r w:rsidRPr="00066DF9">
        <w:rPr>
          <w:szCs w:val="24"/>
        </w:rPr>
        <w:t xml:space="preserve">. (2010) bahwa bahan ajar dapat menarik, bila menggunakan gambar atau ilustrasi yang memperjelas isi materi yang mudah dipahami oleh </w:t>
      </w:r>
      <w:r>
        <w:rPr>
          <w:szCs w:val="24"/>
        </w:rPr>
        <w:t>siswa</w:t>
      </w:r>
      <w:r w:rsidRPr="00066DF9">
        <w:rPr>
          <w:szCs w:val="24"/>
        </w:rPr>
        <w:t>.</w:t>
      </w:r>
    </w:p>
    <w:p w14:paraId="2184760B" w14:textId="77777777" w:rsidR="006F1EC4" w:rsidRPr="00066DF9" w:rsidRDefault="006F1EC4" w:rsidP="006F1EC4">
      <w:pPr>
        <w:ind w:right="33"/>
        <w:rPr>
          <w:szCs w:val="24"/>
          <w:lang w:val="id-ID"/>
        </w:rPr>
      </w:pPr>
      <w:r w:rsidRPr="00066DF9">
        <w:rPr>
          <w:szCs w:val="24"/>
        </w:rPr>
        <w:t>Keunggulan</w:t>
      </w:r>
      <w:r w:rsidRPr="00066DF9">
        <w:rPr>
          <w:szCs w:val="24"/>
          <w:lang w:val="id-ID"/>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yang dikembangkan adalah penyajian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disusun dengan sederhana menggunakan gaya bahasa populer, sederhana, ringkas dan padat</w:t>
      </w:r>
      <w:r w:rsidRPr="00066DF9">
        <w:rPr>
          <w:szCs w:val="24"/>
          <w:lang w:val="id-ID"/>
        </w:rPr>
        <w:t>, s</w:t>
      </w:r>
      <w:r w:rsidRPr="00066DF9">
        <w:rPr>
          <w:szCs w:val="24"/>
        </w:rPr>
        <w:t xml:space="preserve">ehingga menarik minat baca dan mudah dipahami khalayak luas. Hal tersebut </w:t>
      </w:r>
      <w:r w:rsidRPr="00066DF9">
        <w:rPr>
          <w:szCs w:val="24"/>
          <w:lang w:val="id-ID"/>
        </w:rPr>
        <w:t xml:space="preserve">untuk </w:t>
      </w:r>
      <w:r w:rsidRPr="00066DF9">
        <w:rPr>
          <w:szCs w:val="24"/>
        </w:rPr>
        <w:t xml:space="preserve">memudahkan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dipelajari, tidak membosankan</w:t>
      </w:r>
      <w:r w:rsidRPr="00066DF9">
        <w:rPr>
          <w:szCs w:val="24"/>
          <w:lang w:val="id-ID"/>
        </w:rPr>
        <w:t xml:space="preserve">, </w:t>
      </w:r>
      <w:r w:rsidRPr="00066DF9">
        <w:rPr>
          <w:szCs w:val="24"/>
        </w:rPr>
        <w:t>mudah dibawa</w:t>
      </w:r>
      <w:r w:rsidRPr="00066DF9">
        <w:rPr>
          <w:szCs w:val="24"/>
          <w:lang w:val="id-ID"/>
        </w:rPr>
        <w:t xml:space="preserve"> kemana saja </w:t>
      </w:r>
      <w:r w:rsidRPr="00066DF9">
        <w:rPr>
          <w:szCs w:val="24"/>
        </w:rPr>
        <w:t>sehingga dapat dipelajari kapan dan dimana saja.</w:t>
      </w:r>
      <w:r w:rsidRPr="00066DF9">
        <w:rPr>
          <w:szCs w:val="24"/>
          <w:lang w:val="id-ID"/>
        </w:rPr>
        <w:t xml:space="preserve"> </w:t>
      </w:r>
      <w:r w:rsidRPr="00066DF9">
        <w:rPr>
          <w:szCs w:val="24"/>
        </w:rPr>
        <w:t xml:space="preserve">Pembelajaran </w:t>
      </w:r>
      <w:r w:rsidRPr="00066DF9">
        <w:rPr>
          <w:szCs w:val="24"/>
          <w:lang w:val="id-ID"/>
        </w:rPr>
        <w:t>keanekaragaman jenis pohon</w:t>
      </w:r>
      <w:r w:rsidRPr="00066DF9">
        <w:rPr>
          <w:szCs w:val="24"/>
        </w:rPr>
        <w:t xml:space="preserve"> dengan menggunakan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berlangsung dengan baik.</w:t>
      </w:r>
      <w:r w:rsidRPr="00066DF9">
        <w:rPr>
          <w:szCs w:val="24"/>
          <w:lang w:val="id-ID"/>
        </w:rPr>
        <w:t xml:space="preserve"> Hal ini</w:t>
      </w:r>
      <w:r w:rsidRPr="00066DF9">
        <w:rPr>
          <w:szCs w:val="24"/>
        </w:rPr>
        <w:t xml:space="preserve"> dijelaskan oleh </w:t>
      </w:r>
      <w:r w:rsidRPr="006070C6">
        <w:rPr>
          <w:szCs w:val="24"/>
        </w:rPr>
        <w:t>Akbar (2013)</w:t>
      </w:r>
      <w:r w:rsidRPr="00066DF9">
        <w:rPr>
          <w:szCs w:val="24"/>
          <w:lang w:val="id-ID"/>
        </w:rPr>
        <w:t xml:space="preserve"> </w:t>
      </w:r>
      <w:r w:rsidRPr="00066DF9">
        <w:rPr>
          <w:szCs w:val="24"/>
        </w:rPr>
        <w:t xml:space="preserve">pembelajaran yang baik dilakukan secara interaktif, inspiratif, menyenangkan, menantang dan memotivasi </w:t>
      </w:r>
      <w:r>
        <w:rPr>
          <w:szCs w:val="24"/>
        </w:rPr>
        <w:t>siswa</w:t>
      </w:r>
      <w:r w:rsidRPr="00066DF9">
        <w:rPr>
          <w:szCs w:val="24"/>
        </w:rPr>
        <w:t xml:space="preserve"> untuk berpartisipasi</w:t>
      </w:r>
      <w:r w:rsidRPr="00066DF9">
        <w:rPr>
          <w:szCs w:val="24"/>
          <w:lang w:val="id-ID"/>
        </w:rPr>
        <w:t xml:space="preserve"> secara</w:t>
      </w:r>
      <w:r w:rsidRPr="00066DF9">
        <w:rPr>
          <w:szCs w:val="24"/>
        </w:rPr>
        <w:t xml:space="preserve"> aktif.</w:t>
      </w:r>
    </w:p>
    <w:p w14:paraId="115ADB20" w14:textId="0AD3F268" w:rsidR="006F1EC4" w:rsidRPr="006F1EC4" w:rsidRDefault="006F1EC4" w:rsidP="006F1EC4">
      <w:pPr>
        <w:ind w:right="33"/>
        <w:rPr>
          <w:szCs w:val="24"/>
        </w:rPr>
      </w:pPr>
      <w:r w:rsidRPr="00066DF9">
        <w:rPr>
          <w:szCs w:val="24"/>
        </w:rPr>
        <w:t xml:space="preserve">Kepraktisan produk pengembangan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sangat penting dilakukan sebelum produk tersebut digunakan mengukur efektifitasnya, kepraktisan produk pengembangan bahan ajar tidak hanya untuk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sidRPr="00066DF9">
        <w:rPr>
          <w:szCs w:val="24"/>
        </w:rPr>
        <w:t>,</w:t>
      </w:r>
      <w:r w:rsidRPr="00066DF9">
        <w:rPr>
          <w:szCs w:val="24"/>
          <w:lang w:val="id-ID"/>
        </w:rPr>
        <w:t xml:space="preserve"> akan</w:t>
      </w:r>
      <w:r w:rsidRPr="00066DF9">
        <w:rPr>
          <w:szCs w:val="24"/>
        </w:rPr>
        <w:t xml:space="preserve"> tetapi juga untuk jenis bahan ajar </w:t>
      </w:r>
      <w:r w:rsidRPr="00066DF9">
        <w:rPr>
          <w:szCs w:val="24"/>
          <w:lang w:val="id-ID"/>
        </w:rPr>
        <w:t xml:space="preserve">yang </w:t>
      </w:r>
      <w:r w:rsidRPr="00066DF9">
        <w:rPr>
          <w:szCs w:val="24"/>
        </w:rPr>
        <w:t>lainnya</w:t>
      </w:r>
      <w:r w:rsidRPr="00066DF9">
        <w:rPr>
          <w:szCs w:val="24"/>
          <w:lang w:val="id-ID"/>
        </w:rPr>
        <w:t xml:space="preserve"> </w:t>
      </w:r>
      <w:r w:rsidRPr="006070C6">
        <w:rPr>
          <w:szCs w:val="24"/>
          <w:lang w:val="id-ID"/>
        </w:rPr>
        <w:t xml:space="preserve">(Dharmono </w:t>
      </w:r>
      <w:r w:rsidRPr="006070C6">
        <w:rPr>
          <w:i/>
          <w:szCs w:val="24"/>
          <w:lang w:val="id-ID"/>
        </w:rPr>
        <w:t>et al</w:t>
      </w:r>
      <w:r w:rsidRPr="006070C6">
        <w:rPr>
          <w:szCs w:val="24"/>
          <w:lang w:val="id-ID"/>
        </w:rPr>
        <w:t>., 2019).</w:t>
      </w:r>
      <w:r w:rsidRPr="00066DF9">
        <w:rPr>
          <w:szCs w:val="24"/>
          <w:lang w:val="id-ID"/>
        </w:rPr>
        <w:t xml:space="preserve"> </w:t>
      </w:r>
      <w:r w:rsidRPr="00066DF9">
        <w:rPr>
          <w:szCs w:val="24"/>
        </w:rPr>
        <w:t xml:space="preserve">Produk pengembangan dikatakan praktis jika produk mudah untuk dijalankan </w:t>
      </w:r>
      <w:r>
        <w:rPr>
          <w:szCs w:val="24"/>
        </w:rPr>
        <w:t>siswa</w:t>
      </w:r>
      <w:r w:rsidRPr="00066DF9">
        <w:rPr>
          <w:szCs w:val="24"/>
        </w:rPr>
        <w:t xml:space="preserve"> atau guru dan lebih </w:t>
      </w:r>
      <w:r w:rsidRPr="00066DF9">
        <w:rPr>
          <w:szCs w:val="24"/>
          <w:lang w:val="id-ID"/>
        </w:rPr>
        <w:t>luas</w:t>
      </w:r>
      <w:r w:rsidRPr="00066DF9">
        <w:rPr>
          <w:szCs w:val="24"/>
        </w:rPr>
        <w:t xml:space="preserve"> daripada buku pelajaran </w:t>
      </w:r>
      <w:r>
        <w:rPr>
          <w:szCs w:val="24"/>
        </w:rPr>
        <w:t>siswa</w:t>
      </w:r>
      <w:r w:rsidRPr="00066DF9">
        <w:rPr>
          <w:szCs w:val="24"/>
        </w:rPr>
        <w:t xml:space="preserve"> </w:t>
      </w:r>
      <w:r w:rsidRPr="006070C6">
        <w:rPr>
          <w:szCs w:val="24"/>
        </w:rPr>
        <w:t>(Nieveen, 1999).</w:t>
      </w:r>
      <w:r w:rsidRPr="00066DF9">
        <w:rPr>
          <w:szCs w:val="24"/>
        </w:rPr>
        <w:t xml:space="preserve"> </w:t>
      </w:r>
    </w:p>
    <w:p w14:paraId="30144930" w14:textId="77777777" w:rsidR="000C0987" w:rsidRDefault="000C0987" w:rsidP="00120E5D"/>
    <w:p w14:paraId="72C8004A" w14:textId="58699F4A" w:rsidR="00BF1318" w:rsidRPr="006F1EC4" w:rsidRDefault="00BF1318" w:rsidP="006F1EC4">
      <w:pPr>
        <w:pStyle w:val="ListParagraph"/>
        <w:numPr>
          <w:ilvl w:val="0"/>
          <w:numId w:val="4"/>
        </w:numPr>
        <w:ind w:left="426" w:hanging="284"/>
        <w:rPr>
          <w:b/>
          <w:bCs/>
          <w:szCs w:val="21"/>
          <w:lang w:val="en-ID"/>
        </w:rPr>
      </w:pPr>
      <w:r>
        <w:rPr>
          <w:b/>
          <w:bCs/>
          <w:szCs w:val="21"/>
          <w:lang w:val="en-ID"/>
        </w:rPr>
        <w:t xml:space="preserve">Keterlaksanaan </w:t>
      </w:r>
      <w:r w:rsidR="006F1EC4">
        <w:rPr>
          <w:b/>
          <w:bCs/>
          <w:szCs w:val="21"/>
          <w:lang w:val="id-ID"/>
        </w:rPr>
        <w:t>Modul</w:t>
      </w:r>
    </w:p>
    <w:p w14:paraId="0D2B9E78" w14:textId="32EE3DBF" w:rsidR="00BF1318" w:rsidRDefault="00BF1318" w:rsidP="00120E5D">
      <w:r w:rsidRPr="00BF1318">
        <w:t xml:space="preserve">Keterlaksanaan Modul Sekolah Hijau (Green School) merupakan salah satu data untuk mengukur kepraktisan Modul yang dikembangkan. Data ini diperoleh dari 3 observer yang mengamati keseluruhan dan menuangkan hasil pengamatannya </w:t>
      </w:r>
      <w:r w:rsidRPr="00BF1318">
        <w:lastRenderedPageBreak/>
        <w:t>dilembar observasi yang telah disediakan. Hasil observasi keterlaksanaan Sekolah Hijau (</w:t>
      </w:r>
      <w:r w:rsidRPr="002C31F3">
        <w:rPr>
          <w:i/>
        </w:rPr>
        <w:t>Green School</w:t>
      </w:r>
      <w:r w:rsidRPr="00BF1318">
        <w:t>) di ri</w:t>
      </w:r>
      <w:r w:rsidR="002C31F3">
        <w:t>ngkas dan disajikan pada tabel 3</w:t>
      </w:r>
      <w:r w:rsidRPr="00BF1318">
        <w:t xml:space="preserve"> </w:t>
      </w:r>
    </w:p>
    <w:p w14:paraId="77282144" w14:textId="77777777" w:rsidR="00BF1318" w:rsidRDefault="00BF1318" w:rsidP="00120E5D"/>
    <w:p w14:paraId="599118C6" w14:textId="079827A1" w:rsidR="00BF1318" w:rsidRDefault="002C31F3" w:rsidP="00BF1318">
      <w:pPr>
        <w:ind w:firstLine="0"/>
      </w:pPr>
      <w:r>
        <w:t>Tabel 3</w:t>
      </w:r>
      <w:r w:rsidR="00BF1318" w:rsidRPr="00BF1318">
        <w:t xml:space="preserve"> Hasil Keterlaksanaan Harapan dan Aktual</w:t>
      </w:r>
    </w:p>
    <w:tbl>
      <w:tblPr>
        <w:tblW w:w="5191" w:type="pct"/>
        <w:tblInd w:w="-176" w:type="dxa"/>
        <w:tblLayout w:type="fixed"/>
        <w:tblLook w:val="04A0" w:firstRow="1" w:lastRow="0" w:firstColumn="1" w:lastColumn="0" w:noHBand="0" w:noVBand="1"/>
      </w:tblPr>
      <w:tblGrid>
        <w:gridCol w:w="568"/>
        <w:gridCol w:w="2410"/>
        <w:gridCol w:w="850"/>
        <w:gridCol w:w="958"/>
      </w:tblGrid>
      <w:tr w:rsidR="002C31F3" w:rsidRPr="006F1EC4" w14:paraId="19AFA26D" w14:textId="77777777" w:rsidTr="002C31F3">
        <w:trPr>
          <w:trHeight w:val="615"/>
          <w:tblHeader/>
        </w:trPr>
        <w:tc>
          <w:tcPr>
            <w:tcW w:w="593" w:type="pct"/>
            <w:vMerge w:val="restart"/>
            <w:tcBorders>
              <w:top w:val="single" w:sz="4" w:space="0" w:color="auto"/>
              <w:bottom w:val="single" w:sz="4" w:space="0" w:color="auto"/>
            </w:tcBorders>
            <w:shd w:val="clear" w:color="auto" w:fill="auto"/>
            <w:vAlign w:val="center"/>
            <w:hideMark/>
          </w:tcPr>
          <w:p w14:paraId="4044715E" w14:textId="56559224" w:rsidR="002C31F3" w:rsidRPr="006F1EC4" w:rsidRDefault="002C31F3" w:rsidP="002C31F3">
            <w:pPr>
              <w:ind w:firstLine="0"/>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 xml:space="preserve"> No.</w:t>
            </w:r>
          </w:p>
        </w:tc>
        <w:tc>
          <w:tcPr>
            <w:tcW w:w="2518" w:type="pct"/>
            <w:vMerge w:val="restart"/>
            <w:tcBorders>
              <w:top w:val="single" w:sz="4" w:space="0" w:color="auto"/>
            </w:tcBorders>
            <w:shd w:val="clear" w:color="auto" w:fill="auto"/>
            <w:vAlign w:val="center"/>
            <w:hideMark/>
          </w:tcPr>
          <w:p w14:paraId="1CBDF8F2"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Aspek yang dinilai</w:t>
            </w:r>
          </w:p>
        </w:tc>
        <w:tc>
          <w:tcPr>
            <w:tcW w:w="1889" w:type="pct"/>
            <w:gridSpan w:val="2"/>
            <w:tcBorders>
              <w:top w:val="single" w:sz="4" w:space="0" w:color="auto"/>
              <w:bottom w:val="single" w:sz="4" w:space="0" w:color="auto"/>
            </w:tcBorders>
            <w:shd w:val="clear" w:color="auto" w:fill="auto"/>
            <w:noWrap/>
            <w:vAlign w:val="center"/>
            <w:hideMark/>
          </w:tcPr>
          <w:p w14:paraId="3F040E91"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Keterlaksanaan</w:t>
            </w:r>
          </w:p>
        </w:tc>
      </w:tr>
      <w:tr w:rsidR="002C31F3" w:rsidRPr="006F1EC4" w14:paraId="08391FBE" w14:textId="77777777" w:rsidTr="006F1EC4">
        <w:trPr>
          <w:trHeight w:val="300"/>
          <w:tblHeader/>
        </w:trPr>
        <w:tc>
          <w:tcPr>
            <w:tcW w:w="593" w:type="pct"/>
            <w:vMerge/>
            <w:tcBorders>
              <w:bottom w:val="single" w:sz="4" w:space="0" w:color="auto"/>
            </w:tcBorders>
            <w:vAlign w:val="center"/>
            <w:hideMark/>
          </w:tcPr>
          <w:p w14:paraId="01F6E999"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vMerge/>
            <w:tcBorders>
              <w:bottom w:val="single" w:sz="4" w:space="0" w:color="auto"/>
            </w:tcBorders>
            <w:vAlign w:val="center"/>
            <w:hideMark/>
          </w:tcPr>
          <w:p w14:paraId="786C3652"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888" w:type="pct"/>
            <w:tcBorders>
              <w:top w:val="single" w:sz="4" w:space="0" w:color="auto"/>
              <w:bottom w:val="single" w:sz="4" w:space="0" w:color="auto"/>
            </w:tcBorders>
            <w:shd w:val="clear" w:color="auto" w:fill="auto"/>
            <w:noWrap/>
            <w:vAlign w:val="center"/>
            <w:hideMark/>
          </w:tcPr>
          <w:p w14:paraId="6A6CDA48" w14:textId="77777777" w:rsidR="002C31F3" w:rsidRPr="006F1EC4" w:rsidRDefault="002C31F3" w:rsidP="002C31F3">
            <w:pPr>
              <w:ind w:firstLine="0"/>
              <w:jc w:val="left"/>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Harapan</w:t>
            </w:r>
          </w:p>
        </w:tc>
        <w:tc>
          <w:tcPr>
            <w:tcW w:w="1001" w:type="pct"/>
            <w:tcBorders>
              <w:top w:val="single" w:sz="4" w:space="0" w:color="auto"/>
              <w:bottom w:val="single" w:sz="4" w:space="0" w:color="auto"/>
            </w:tcBorders>
            <w:shd w:val="clear" w:color="auto" w:fill="auto"/>
            <w:noWrap/>
            <w:vAlign w:val="center"/>
            <w:hideMark/>
          </w:tcPr>
          <w:p w14:paraId="6CFEDB8A" w14:textId="77777777" w:rsidR="002C31F3" w:rsidRPr="006F1EC4" w:rsidRDefault="002C31F3" w:rsidP="002C31F3">
            <w:pPr>
              <w:ind w:firstLine="0"/>
              <w:jc w:val="left"/>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Aktual</w:t>
            </w:r>
          </w:p>
        </w:tc>
      </w:tr>
      <w:tr w:rsidR="002C31F3" w:rsidRPr="006F1EC4" w14:paraId="540FA994" w14:textId="77777777" w:rsidTr="006F1EC4">
        <w:trPr>
          <w:trHeight w:val="630"/>
        </w:trPr>
        <w:tc>
          <w:tcPr>
            <w:tcW w:w="593" w:type="pct"/>
            <w:vMerge w:val="restart"/>
            <w:tcBorders>
              <w:top w:val="single" w:sz="4" w:space="0" w:color="auto"/>
              <w:bottom w:val="single" w:sz="4" w:space="0" w:color="auto"/>
            </w:tcBorders>
            <w:shd w:val="clear" w:color="auto" w:fill="auto"/>
            <w:vAlign w:val="center"/>
            <w:hideMark/>
          </w:tcPr>
          <w:p w14:paraId="12837100"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1</w:t>
            </w:r>
          </w:p>
        </w:tc>
        <w:tc>
          <w:tcPr>
            <w:tcW w:w="2518" w:type="pct"/>
            <w:tcBorders>
              <w:top w:val="single" w:sz="4" w:space="0" w:color="auto"/>
            </w:tcBorders>
            <w:shd w:val="clear" w:color="auto" w:fill="auto"/>
            <w:vAlign w:val="center"/>
            <w:hideMark/>
          </w:tcPr>
          <w:p w14:paraId="5792D096" w14:textId="443C787F" w:rsidR="002C31F3" w:rsidRPr="006F1EC4" w:rsidRDefault="002C31F3" w:rsidP="002C31F3">
            <w:pPr>
              <w:pStyle w:val="ListParagraph"/>
              <w:numPr>
                <w:ilvl w:val="0"/>
                <w:numId w:val="6"/>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Menarik perhatian siswa untuk memfokuskan diri dalam memulai pembelajaran</w:t>
            </w:r>
          </w:p>
        </w:tc>
        <w:tc>
          <w:tcPr>
            <w:tcW w:w="888" w:type="pct"/>
            <w:tcBorders>
              <w:top w:val="single" w:sz="4" w:space="0" w:color="auto"/>
            </w:tcBorders>
            <w:shd w:val="clear" w:color="auto" w:fill="auto"/>
            <w:noWrap/>
            <w:vAlign w:val="center"/>
            <w:hideMark/>
          </w:tcPr>
          <w:p w14:paraId="3658DE30"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c>
          <w:tcPr>
            <w:tcW w:w="1001" w:type="pct"/>
            <w:tcBorders>
              <w:top w:val="single" w:sz="4" w:space="0" w:color="auto"/>
            </w:tcBorders>
            <w:shd w:val="clear" w:color="auto" w:fill="auto"/>
            <w:noWrap/>
            <w:vAlign w:val="center"/>
            <w:hideMark/>
          </w:tcPr>
          <w:p w14:paraId="0A50AD29"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r>
      <w:tr w:rsidR="002C31F3" w:rsidRPr="006F1EC4" w14:paraId="68722993" w14:textId="77777777" w:rsidTr="006F1EC4">
        <w:trPr>
          <w:trHeight w:val="630"/>
        </w:trPr>
        <w:tc>
          <w:tcPr>
            <w:tcW w:w="593" w:type="pct"/>
            <w:vMerge/>
            <w:tcBorders>
              <w:bottom w:val="single" w:sz="4" w:space="0" w:color="auto"/>
            </w:tcBorders>
            <w:vAlign w:val="center"/>
            <w:hideMark/>
          </w:tcPr>
          <w:p w14:paraId="77E968A1"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505FEED6" w14:textId="59BB477C" w:rsidR="002C31F3" w:rsidRPr="006F1EC4" w:rsidRDefault="002C31F3" w:rsidP="002C31F3">
            <w:pPr>
              <w:pStyle w:val="ListParagraph"/>
              <w:numPr>
                <w:ilvl w:val="0"/>
                <w:numId w:val="6"/>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Memotivasi siswa agar tertarik mengikuti pembelajaran</w:t>
            </w:r>
          </w:p>
        </w:tc>
        <w:tc>
          <w:tcPr>
            <w:tcW w:w="888" w:type="pct"/>
            <w:shd w:val="clear" w:color="auto" w:fill="auto"/>
            <w:noWrap/>
            <w:vAlign w:val="center"/>
            <w:hideMark/>
          </w:tcPr>
          <w:p w14:paraId="0B5A5572"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4,10</w:t>
            </w:r>
          </w:p>
        </w:tc>
        <w:tc>
          <w:tcPr>
            <w:tcW w:w="1001" w:type="pct"/>
            <w:shd w:val="clear" w:color="auto" w:fill="auto"/>
            <w:noWrap/>
            <w:vAlign w:val="center"/>
            <w:hideMark/>
          </w:tcPr>
          <w:p w14:paraId="238CB7C1"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4,10</w:t>
            </w:r>
          </w:p>
        </w:tc>
      </w:tr>
      <w:tr w:rsidR="002C31F3" w:rsidRPr="006F1EC4" w14:paraId="425225FA" w14:textId="77777777" w:rsidTr="006F1EC4">
        <w:trPr>
          <w:trHeight w:val="630"/>
        </w:trPr>
        <w:tc>
          <w:tcPr>
            <w:tcW w:w="593" w:type="pct"/>
            <w:vMerge/>
            <w:tcBorders>
              <w:bottom w:val="single" w:sz="4" w:space="0" w:color="auto"/>
            </w:tcBorders>
            <w:vAlign w:val="center"/>
            <w:hideMark/>
          </w:tcPr>
          <w:p w14:paraId="7EB1CAA9"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tcBorders>
              <w:bottom w:val="single" w:sz="4" w:space="0" w:color="auto"/>
            </w:tcBorders>
            <w:shd w:val="clear" w:color="auto" w:fill="auto"/>
            <w:vAlign w:val="center"/>
            <w:hideMark/>
          </w:tcPr>
          <w:p w14:paraId="05B8A292" w14:textId="61B6E369" w:rsidR="002C31F3" w:rsidRPr="006F1EC4" w:rsidRDefault="002C31F3" w:rsidP="002C31F3">
            <w:pPr>
              <w:pStyle w:val="ListParagraph"/>
              <w:numPr>
                <w:ilvl w:val="0"/>
                <w:numId w:val="6"/>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Memberi acuan materi ajar yang akan diajarkan</w:t>
            </w:r>
          </w:p>
        </w:tc>
        <w:tc>
          <w:tcPr>
            <w:tcW w:w="888" w:type="pct"/>
            <w:tcBorders>
              <w:bottom w:val="single" w:sz="4" w:space="0" w:color="auto"/>
            </w:tcBorders>
            <w:shd w:val="clear" w:color="auto" w:fill="auto"/>
            <w:noWrap/>
            <w:vAlign w:val="center"/>
            <w:hideMark/>
          </w:tcPr>
          <w:p w14:paraId="1741612E"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4,10</w:t>
            </w:r>
          </w:p>
        </w:tc>
        <w:tc>
          <w:tcPr>
            <w:tcW w:w="1001" w:type="pct"/>
            <w:tcBorders>
              <w:bottom w:val="single" w:sz="4" w:space="0" w:color="auto"/>
            </w:tcBorders>
            <w:shd w:val="clear" w:color="auto" w:fill="auto"/>
            <w:noWrap/>
            <w:vAlign w:val="center"/>
            <w:hideMark/>
          </w:tcPr>
          <w:p w14:paraId="4239E6A5"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4,10</w:t>
            </w:r>
          </w:p>
        </w:tc>
      </w:tr>
      <w:tr w:rsidR="002C31F3" w:rsidRPr="006F1EC4" w14:paraId="2882BDEC" w14:textId="77777777" w:rsidTr="006F1EC4">
        <w:trPr>
          <w:trHeight w:val="630"/>
        </w:trPr>
        <w:tc>
          <w:tcPr>
            <w:tcW w:w="593" w:type="pct"/>
            <w:vMerge w:val="restart"/>
            <w:tcBorders>
              <w:top w:val="single" w:sz="4" w:space="0" w:color="auto"/>
              <w:bottom w:val="single" w:sz="4" w:space="0" w:color="auto"/>
            </w:tcBorders>
            <w:shd w:val="clear" w:color="auto" w:fill="auto"/>
            <w:vAlign w:val="center"/>
            <w:hideMark/>
          </w:tcPr>
          <w:p w14:paraId="6487C015" w14:textId="4DEBF633"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2</w:t>
            </w:r>
          </w:p>
        </w:tc>
        <w:tc>
          <w:tcPr>
            <w:tcW w:w="2518" w:type="pct"/>
            <w:tcBorders>
              <w:top w:val="single" w:sz="4" w:space="0" w:color="auto"/>
            </w:tcBorders>
            <w:shd w:val="clear" w:color="auto" w:fill="auto"/>
            <w:vAlign w:val="center"/>
            <w:hideMark/>
          </w:tcPr>
          <w:p w14:paraId="46E0E4C8" w14:textId="6FDB12F9" w:rsidR="002C31F3" w:rsidRPr="006F1EC4" w:rsidRDefault="002C31F3" w:rsidP="002C31F3">
            <w:pPr>
              <w:pStyle w:val="ListParagraph"/>
              <w:numPr>
                <w:ilvl w:val="0"/>
                <w:numId w:val="7"/>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Kejelasan suara dalam komunikasi dengan siswa</w:t>
            </w:r>
          </w:p>
        </w:tc>
        <w:tc>
          <w:tcPr>
            <w:tcW w:w="888" w:type="pct"/>
            <w:tcBorders>
              <w:top w:val="single" w:sz="4" w:space="0" w:color="auto"/>
            </w:tcBorders>
            <w:shd w:val="clear" w:color="auto" w:fill="auto"/>
            <w:noWrap/>
            <w:vAlign w:val="center"/>
            <w:hideMark/>
          </w:tcPr>
          <w:p w14:paraId="3CB5AFDD"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c>
          <w:tcPr>
            <w:tcW w:w="1001" w:type="pct"/>
            <w:tcBorders>
              <w:top w:val="single" w:sz="4" w:space="0" w:color="auto"/>
            </w:tcBorders>
            <w:shd w:val="clear" w:color="auto" w:fill="auto"/>
            <w:noWrap/>
            <w:vAlign w:val="center"/>
            <w:hideMark/>
          </w:tcPr>
          <w:p w14:paraId="212877A5"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r>
      <w:tr w:rsidR="002C31F3" w:rsidRPr="006F1EC4" w14:paraId="20625616" w14:textId="77777777" w:rsidTr="006F1EC4">
        <w:trPr>
          <w:trHeight w:val="630"/>
        </w:trPr>
        <w:tc>
          <w:tcPr>
            <w:tcW w:w="593" w:type="pct"/>
            <w:vMerge/>
            <w:tcBorders>
              <w:top w:val="single" w:sz="4" w:space="0" w:color="auto"/>
              <w:bottom w:val="single" w:sz="4" w:space="0" w:color="auto"/>
            </w:tcBorders>
            <w:vAlign w:val="center"/>
            <w:hideMark/>
          </w:tcPr>
          <w:p w14:paraId="3ABCDD6D"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7A877E81" w14:textId="6A821DDE" w:rsidR="002C31F3" w:rsidRPr="006F1EC4" w:rsidRDefault="002C31F3" w:rsidP="002C31F3">
            <w:pPr>
              <w:pStyle w:val="ListParagraph"/>
              <w:numPr>
                <w:ilvl w:val="0"/>
                <w:numId w:val="7"/>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Mobilisasi posisi tempat dalam kelas/ruang praktik</w:t>
            </w:r>
          </w:p>
        </w:tc>
        <w:tc>
          <w:tcPr>
            <w:tcW w:w="888" w:type="pct"/>
            <w:shd w:val="clear" w:color="auto" w:fill="auto"/>
            <w:noWrap/>
            <w:vAlign w:val="center"/>
            <w:hideMark/>
          </w:tcPr>
          <w:p w14:paraId="3B0D07E2"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4,80</w:t>
            </w:r>
          </w:p>
        </w:tc>
        <w:tc>
          <w:tcPr>
            <w:tcW w:w="1001" w:type="pct"/>
            <w:shd w:val="clear" w:color="auto" w:fill="auto"/>
            <w:noWrap/>
            <w:vAlign w:val="center"/>
            <w:hideMark/>
          </w:tcPr>
          <w:p w14:paraId="7DF44E07"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4,80</w:t>
            </w:r>
          </w:p>
        </w:tc>
      </w:tr>
      <w:tr w:rsidR="002C31F3" w:rsidRPr="006F1EC4" w14:paraId="6A45842D" w14:textId="77777777" w:rsidTr="006F1EC4">
        <w:trPr>
          <w:trHeight w:val="630"/>
        </w:trPr>
        <w:tc>
          <w:tcPr>
            <w:tcW w:w="593" w:type="pct"/>
            <w:vMerge/>
            <w:tcBorders>
              <w:top w:val="single" w:sz="4" w:space="0" w:color="auto"/>
              <w:bottom w:val="single" w:sz="4" w:space="0" w:color="auto"/>
            </w:tcBorders>
            <w:vAlign w:val="center"/>
            <w:hideMark/>
          </w:tcPr>
          <w:p w14:paraId="778D40E9"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01003052" w14:textId="2E67FEB0" w:rsidR="002C31F3" w:rsidRPr="006F1EC4" w:rsidRDefault="002C31F3" w:rsidP="002C31F3">
            <w:pPr>
              <w:pStyle w:val="ListParagraph"/>
              <w:numPr>
                <w:ilvl w:val="0"/>
                <w:numId w:val="7"/>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Kejelasan menjelaskan materi ajar pada modul</w:t>
            </w:r>
          </w:p>
        </w:tc>
        <w:tc>
          <w:tcPr>
            <w:tcW w:w="888" w:type="pct"/>
            <w:shd w:val="clear" w:color="auto" w:fill="auto"/>
            <w:noWrap/>
            <w:vAlign w:val="center"/>
            <w:hideMark/>
          </w:tcPr>
          <w:p w14:paraId="7F4A6F0F"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4,70</w:t>
            </w:r>
          </w:p>
        </w:tc>
        <w:tc>
          <w:tcPr>
            <w:tcW w:w="1001" w:type="pct"/>
            <w:shd w:val="clear" w:color="auto" w:fill="auto"/>
            <w:noWrap/>
            <w:vAlign w:val="center"/>
            <w:hideMark/>
          </w:tcPr>
          <w:p w14:paraId="65939845"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4,70</w:t>
            </w:r>
          </w:p>
        </w:tc>
      </w:tr>
      <w:tr w:rsidR="002C31F3" w:rsidRPr="006F1EC4" w14:paraId="5FBF95BB" w14:textId="77777777" w:rsidTr="006F1EC4">
        <w:trPr>
          <w:trHeight w:val="630"/>
        </w:trPr>
        <w:tc>
          <w:tcPr>
            <w:tcW w:w="593" w:type="pct"/>
            <w:vMerge/>
            <w:tcBorders>
              <w:top w:val="single" w:sz="4" w:space="0" w:color="auto"/>
              <w:bottom w:val="single" w:sz="4" w:space="0" w:color="auto"/>
            </w:tcBorders>
            <w:vAlign w:val="center"/>
            <w:hideMark/>
          </w:tcPr>
          <w:p w14:paraId="07ECAEE2"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1DFDC33C" w14:textId="06A4A061" w:rsidR="002C31F3" w:rsidRPr="006F1EC4" w:rsidRDefault="002C31F3" w:rsidP="002C31F3">
            <w:pPr>
              <w:pStyle w:val="ListParagraph"/>
              <w:numPr>
                <w:ilvl w:val="0"/>
                <w:numId w:val="7"/>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Kegiatan yang dilakukan sesuai dengan kegiatan pada modul</w:t>
            </w:r>
          </w:p>
        </w:tc>
        <w:tc>
          <w:tcPr>
            <w:tcW w:w="888" w:type="pct"/>
            <w:shd w:val="clear" w:color="auto" w:fill="auto"/>
            <w:noWrap/>
            <w:vAlign w:val="center"/>
            <w:hideMark/>
          </w:tcPr>
          <w:p w14:paraId="2B3791F1"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4,00</w:t>
            </w:r>
          </w:p>
        </w:tc>
        <w:tc>
          <w:tcPr>
            <w:tcW w:w="1001" w:type="pct"/>
            <w:shd w:val="clear" w:color="auto" w:fill="auto"/>
            <w:noWrap/>
            <w:vAlign w:val="center"/>
            <w:hideMark/>
          </w:tcPr>
          <w:p w14:paraId="0DE6866C"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4,00</w:t>
            </w:r>
          </w:p>
        </w:tc>
      </w:tr>
      <w:tr w:rsidR="002C31F3" w:rsidRPr="006F1EC4" w14:paraId="3472183B" w14:textId="77777777" w:rsidTr="006F1EC4">
        <w:trPr>
          <w:trHeight w:val="945"/>
        </w:trPr>
        <w:tc>
          <w:tcPr>
            <w:tcW w:w="593" w:type="pct"/>
            <w:vMerge/>
            <w:tcBorders>
              <w:top w:val="single" w:sz="4" w:space="0" w:color="auto"/>
              <w:bottom w:val="single" w:sz="4" w:space="0" w:color="auto"/>
            </w:tcBorders>
            <w:vAlign w:val="center"/>
            <w:hideMark/>
          </w:tcPr>
          <w:p w14:paraId="53DFFF20"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534B4072" w14:textId="7F53E957" w:rsidR="002C31F3" w:rsidRPr="006F1EC4" w:rsidRDefault="002C31F3" w:rsidP="002C31F3">
            <w:pPr>
              <w:pStyle w:val="ListParagraph"/>
              <w:numPr>
                <w:ilvl w:val="0"/>
                <w:numId w:val="7"/>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Proses pembelajaran mencerminkan komunikasi guru-siswa, dengan berpusat pada siswa berorientasi keterampilan kerja ilmiah</w:t>
            </w:r>
          </w:p>
        </w:tc>
        <w:tc>
          <w:tcPr>
            <w:tcW w:w="888" w:type="pct"/>
            <w:shd w:val="clear" w:color="auto" w:fill="auto"/>
            <w:noWrap/>
            <w:vAlign w:val="center"/>
            <w:hideMark/>
          </w:tcPr>
          <w:p w14:paraId="08F43CBE"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4,25</w:t>
            </w:r>
          </w:p>
        </w:tc>
        <w:tc>
          <w:tcPr>
            <w:tcW w:w="1001" w:type="pct"/>
            <w:shd w:val="clear" w:color="auto" w:fill="auto"/>
            <w:noWrap/>
            <w:vAlign w:val="center"/>
            <w:hideMark/>
          </w:tcPr>
          <w:p w14:paraId="1CCB0B02"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4,25</w:t>
            </w:r>
          </w:p>
        </w:tc>
      </w:tr>
      <w:tr w:rsidR="002C31F3" w:rsidRPr="006F1EC4" w14:paraId="4112B2E6" w14:textId="77777777" w:rsidTr="006F1EC4">
        <w:trPr>
          <w:trHeight w:val="70"/>
        </w:trPr>
        <w:tc>
          <w:tcPr>
            <w:tcW w:w="593" w:type="pct"/>
            <w:vMerge/>
            <w:tcBorders>
              <w:top w:val="single" w:sz="4" w:space="0" w:color="auto"/>
              <w:bottom w:val="single" w:sz="4" w:space="0" w:color="auto"/>
            </w:tcBorders>
            <w:vAlign w:val="center"/>
            <w:hideMark/>
          </w:tcPr>
          <w:p w14:paraId="1818545F"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7869782E" w14:textId="4CA1942A" w:rsidR="002C31F3" w:rsidRPr="006F1EC4" w:rsidRDefault="002C31F3" w:rsidP="002C31F3">
            <w:pPr>
              <w:pStyle w:val="ListParagraph"/>
              <w:numPr>
                <w:ilvl w:val="0"/>
                <w:numId w:val="7"/>
              </w:numPr>
              <w:ind w:left="454"/>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 xml:space="preserve">Pembentukan kelompok </w:t>
            </w:r>
          </w:p>
        </w:tc>
        <w:tc>
          <w:tcPr>
            <w:tcW w:w="888" w:type="pct"/>
            <w:shd w:val="clear" w:color="auto" w:fill="auto"/>
            <w:noWrap/>
            <w:vAlign w:val="center"/>
            <w:hideMark/>
          </w:tcPr>
          <w:p w14:paraId="01347B58"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c>
          <w:tcPr>
            <w:tcW w:w="1001" w:type="pct"/>
            <w:shd w:val="clear" w:color="auto" w:fill="auto"/>
            <w:noWrap/>
            <w:vAlign w:val="center"/>
            <w:hideMark/>
          </w:tcPr>
          <w:p w14:paraId="556C9165" w14:textId="77777777" w:rsidR="002C31F3" w:rsidRPr="006F1EC4" w:rsidRDefault="002C31F3" w:rsidP="00607E21">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r>
      <w:tr w:rsidR="002C31F3" w:rsidRPr="006F1EC4" w14:paraId="62A22AAC" w14:textId="77777777" w:rsidTr="006F1EC4">
        <w:trPr>
          <w:trHeight w:val="945"/>
        </w:trPr>
        <w:tc>
          <w:tcPr>
            <w:tcW w:w="593" w:type="pct"/>
            <w:vMerge/>
            <w:tcBorders>
              <w:top w:val="single" w:sz="4" w:space="0" w:color="auto"/>
              <w:bottom w:val="single" w:sz="4" w:space="0" w:color="auto"/>
            </w:tcBorders>
            <w:vAlign w:val="center"/>
            <w:hideMark/>
          </w:tcPr>
          <w:p w14:paraId="0565F361"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33369134" w14:textId="04EA8524" w:rsidR="002C31F3" w:rsidRPr="006F1EC4" w:rsidRDefault="002C31F3" w:rsidP="002C31F3">
            <w:pPr>
              <w:pStyle w:val="ListParagraph"/>
              <w:numPr>
                <w:ilvl w:val="0"/>
                <w:numId w:val="7"/>
              </w:numPr>
              <w:ind w:left="454"/>
              <w:jc w:val="left"/>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Membimbing siswa untuk berdiskusi dan melakukan tanya jawab tentang hasil yang telah diperoleh berorientasi keterampilan kerja ilmiah</w:t>
            </w:r>
          </w:p>
        </w:tc>
        <w:tc>
          <w:tcPr>
            <w:tcW w:w="888" w:type="pct"/>
            <w:shd w:val="clear" w:color="auto" w:fill="auto"/>
            <w:noWrap/>
            <w:vAlign w:val="center"/>
            <w:hideMark/>
          </w:tcPr>
          <w:p w14:paraId="4F6D3DDF"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4,70</w:t>
            </w:r>
          </w:p>
        </w:tc>
        <w:tc>
          <w:tcPr>
            <w:tcW w:w="1001" w:type="pct"/>
            <w:shd w:val="clear" w:color="auto" w:fill="auto"/>
            <w:noWrap/>
            <w:vAlign w:val="center"/>
            <w:hideMark/>
          </w:tcPr>
          <w:p w14:paraId="2CEB86E1"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4,70</w:t>
            </w:r>
          </w:p>
        </w:tc>
      </w:tr>
      <w:tr w:rsidR="002C31F3" w:rsidRPr="006F1EC4" w14:paraId="3AD90E6C" w14:textId="77777777" w:rsidTr="006F1EC4">
        <w:trPr>
          <w:trHeight w:val="630"/>
        </w:trPr>
        <w:tc>
          <w:tcPr>
            <w:tcW w:w="593" w:type="pct"/>
            <w:vMerge/>
            <w:tcBorders>
              <w:top w:val="single" w:sz="4" w:space="0" w:color="auto"/>
              <w:bottom w:val="single" w:sz="4" w:space="0" w:color="auto"/>
            </w:tcBorders>
            <w:vAlign w:val="center"/>
            <w:hideMark/>
          </w:tcPr>
          <w:p w14:paraId="024BE686"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tcBorders>
              <w:bottom w:val="single" w:sz="4" w:space="0" w:color="auto"/>
            </w:tcBorders>
            <w:shd w:val="clear" w:color="auto" w:fill="auto"/>
            <w:vAlign w:val="center"/>
            <w:hideMark/>
          </w:tcPr>
          <w:p w14:paraId="34D75495" w14:textId="79C6639C" w:rsidR="002C31F3" w:rsidRPr="006F1EC4" w:rsidRDefault="002C31F3" w:rsidP="002C31F3">
            <w:pPr>
              <w:pStyle w:val="ListParagraph"/>
              <w:numPr>
                <w:ilvl w:val="0"/>
                <w:numId w:val="7"/>
              </w:numPr>
              <w:ind w:left="454"/>
              <w:jc w:val="left"/>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Cermat dalam memanfaatkan waktu, sesuai dengan alokasi yang direncanakan</w:t>
            </w:r>
          </w:p>
        </w:tc>
        <w:tc>
          <w:tcPr>
            <w:tcW w:w="888" w:type="pct"/>
            <w:tcBorders>
              <w:bottom w:val="single" w:sz="4" w:space="0" w:color="auto"/>
            </w:tcBorders>
            <w:shd w:val="clear" w:color="auto" w:fill="auto"/>
            <w:noWrap/>
            <w:vAlign w:val="center"/>
            <w:hideMark/>
          </w:tcPr>
          <w:p w14:paraId="43D4B0EC"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4,00</w:t>
            </w:r>
          </w:p>
        </w:tc>
        <w:tc>
          <w:tcPr>
            <w:tcW w:w="1001" w:type="pct"/>
            <w:tcBorders>
              <w:bottom w:val="single" w:sz="4" w:space="0" w:color="auto"/>
            </w:tcBorders>
            <w:shd w:val="clear" w:color="auto" w:fill="auto"/>
            <w:noWrap/>
            <w:vAlign w:val="center"/>
            <w:hideMark/>
          </w:tcPr>
          <w:p w14:paraId="51942194"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4,1</w:t>
            </w:r>
          </w:p>
        </w:tc>
      </w:tr>
      <w:tr w:rsidR="002C31F3" w:rsidRPr="006F1EC4" w14:paraId="4055493F" w14:textId="77777777" w:rsidTr="006F1EC4">
        <w:trPr>
          <w:trHeight w:val="315"/>
        </w:trPr>
        <w:tc>
          <w:tcPr>
            <w:tcW w:w="593" w:type="pct"/>
            <w:vMerge w:val="restart"/>
            <w:tcBorders>
              <w:top w:val="single" w:sz="4" w:space="0" w:color="auto"/>
              <w:bottom w:val="single" w:sz="4" w:space="0" w:color="auto"/>
            </w:tcBorders>
            <w:shd w:val="clear" w:color="auto" w:fill="auto"/>
            <w:vAlign w:val="center"/>
            <w:hideMark/>
          </w:tcPr>
          <w:p w14:paraId="340B0F0A"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3</w:t>
            </w:r>
          </w:p>
        </w:tc>
        <w:tc>
          <w:tcPr>
            <w:tcW w:w="2518" w:type="pct"/>
            <w:tcBorders>
              <w:top w:val="single" w:sz="4" w:space="0" w:color="auto"/>
            </w:tcBorders>
            <w:shd w:val="clear" w:color="auto" w:fill="auto"/>
            <w:vAlign w:val="center"/>
            <w:hideMark/>
          </w:tcPr>
          <w:p w14:paraId="274CC940" w14:textId="4D7D910C" w:rsidR="002C31F3" w:rsidRPr="006F1EC4" w:rsidRDefault="002C31F3" w:rsidP="002C31F3">
            <w:pPr>
              <w:pStyle w:val="ListParagraph"/>
              <w:numPr>
                <w:ilvl w:val="0"/>
                <w:numId w:val="8"/>
              </w:numPr>
              <w:ind w:left="459"/>
              <w:jc w:val="left"/>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Melakukan evaluasi sesuai modul</w:t>
            </w:r>
          </w:p>
        </w:tc>
        <w:tc>
          <w:tcPr>
            <w:tcW w:w="888" w:type="pct"/>
            <w:tcBorders>
              <w:top w:val="single" w:sz="4" w:space="0" w:color="auto"/>
            </w:tcBorders>
            <w:shd w:val="clear" w:color="auto" w:fill="auto"/>
            <w:noWrap/>
            <w:vAlign w:val="center"/>
            <w:hideMark/>
          </w:tcPr>
          <w:p w14:paraId="47D17531"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4,25</w:t>
            </w:r>
          </w:p>
        </w:tc>
        <w:tc>
          <w:tcPr>
            <w:tcW w:w="1001" w:type="pct"/>
            <w:tcBorders>
              <w:top w:val="single" w:sz="4" w:space="0" w:color="auto"/>
            </w:tcBorders>
            <w:shd w:val="clear" w:color="auto" w:fill="auto"/>
            <w:noWrap/>
            <w:vAlign w:val="center"/>
            <w:hideMark/>
          </w:tcPr>
          <w:p w14:paraId="4989A394"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4,1</w:t>
            </w:r>
          </w:p>
        </w:tc>
      </w:tr>
      <w:tr w:rsidR="002C31F3" w:rsidRPr="006F1EC4" w14:paraId="1753DB38" w14:textId="77777777" w:rsidTr="002C31F3">
        <w:trPr>
          <w:trHeight w:val="315"/>
        </w:trPr>
        <w:tc>
          <w:tcPr>
            <w:tcW w:w="593" w:type="pct"/>
            <w:vMerge/>
            <w:tcBorders>
              <w:bottom w:val="single" w:sz="4" w:space="0" w:color="auto"/>
            </w:tcBorders>
            <w:vAlign w:val="center"/>
            <w:hideMark/>
          </w:tcPr>
          <w:p w14:paraId="22E7BF9E"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2FAEE00C" w14:textId="78A23A0B" w:rsidR="002C31F3" w:rsidRPr="006F1EC4" w:rsidRDefault="002C31F3" w:rsidP="002C31F3">
            <w:pPr>
              <w:pStyle w:val="ListParagraph"/>
              <w:numPr>
                <w:ilvl w:val="0"/>
                <w:numId w:val="8"/>
              </w:numPr>
              <w:ind w:left="459"/>
              <w:jc w:val="left"/>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Meninjau kembali/menyimpulkan materi</w:t>
            </w:r>
          </w:p>
        </w:tc>
        <w:tc>
          <w:tcPr>
            <w:tcW w:w="888" w:type="pct"/>
            <w:shd w:val="clear" w:color="auto" w:fill="auto"/>
            <w:noWrap/>
            <w:vAlign w:val="center"/>
            <w:hideMark/>
          </w:tcPr>
          <w:p w14:paraId="62D6096B"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c>
          <w:tcPr>
            <w:tcW w:w="1001" w:type="pct"/>
            <w:shd w:val="clear" w:color="auto" w:fill="auto"/>
            <w:noWrap/>
            <w:vAlign w:val="center"/>
            <w:hideMark/>
          </w:tcPr>
          <w:p w14:paraId="48343EA3"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4,45</w:t>
            </w:r>
          </w:p>
        </w:tc>
      </w:tr>
      <w:tr w:rsidR="002C31F3" w:rsidRPr="006F1EC4" w14:paraId="618A7848" w14:textId="77777777" w:rsidTr="002C31F3">
        <w:trPr>
          <w:trHeight w:val="630"/>
        </w:trPr>
        <w:tc>
          <w:tcPr>
            <w:tcW w:w="593" w:type="pct"/>
            <w:vMerge/>
            <w:tcBorders>
              <w:bottom w:val="single" w:sz="4" w:space="0" w:color="auto"/>
            </w:tcBorders>
            <w:vAlign w:val="center"/>
            <w:hideMark/>
          </w:tcPr>
          <w:p w14:paraId="070DAB52"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shd w:val="clear" w:color="auto" w:fill="auto"/>
            <w:vAlign w:val="center"/>
            <w:hideMark/>
          </w:tcPr>
          <w:p w14:paraId="32721034" w14:textId="6FCD222B" w:rsidR="002C31F3" w:rsidRPr="006F1EC4" w:rsidRDefault="002C31F3" w:rsidP="002C31F3">
            <w:pPr>
              <w:pStyle w:val="ListParagraph"/>
              <w:numPr>
                <w:ilvl w:val="0"/>
                <w:numId w:val="8"/>
              </w:numPr>
              <w:ind w:left="459"/>
              <w:jc w:val="left"/>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Kejelasan menjelaskan materi ajar pada modul</w:t>
            </w:r>
          </w:p>
        </w:tc>
        <w:tc>
          <w:tcPr>
            <w:tcW w:w="888" w:type="pct"/>
            <w:shd w:val="clear" w:color="auto" w:fill="auto"/>
            <w:noWrap/>
            <w:vAlign w:val="center"/>
            <w:hideMark/>
          </w:tcPr>
          <w:p w14:paraId="5CE46332"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4,70</w:t>
            </w:r>
          </w:p>
        </w:tc>
        <w:tc>
          <w:tcPr>
            <w:tcW w:w="1001" w:type="pct"/>
            <w:shd w:val="clear" w:color="auto" w:fill="auto"/>
            <w:noWrap/>
            <w:vAlign w:val="center"/>
            <w:hideMark/>
          </w:tcPr>
          <w:p w14:paraId="40BE59DE"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4,80</w:t>
            </w:r>
          </w:p>
        </w:tc>
      </w:tr>
      <w:tr w:rsidR="002C31F3" w:rsidRPr="006F1EC4" w14:paraId="2CDF65BE" w14:textId="77777777" w:rsidTr="002C31F3">
        <w:trPr>
          <w:trHeight w:val="315"/>
        </w:trPr>
        <w:tc>
          <w:tcPr>
            <w:tcW w:w="593" w:type="pct"/>
            <w:vMerge/>
            <w:tcBorders>
              <w:bottom w:val="single" w:sz="4" w:space="0" w:color="auto"/>
            </w:tcBorders>
            <w:vAlign w:val="center"/>
            <w:hideMark/>
          </w:tcPr>
          <w:p w14:paraId="18354BCF" w14:textId="77777777" w:rsidR="002C31F3" w:rsidRPr="006F1EC4" w:rsidRDefault="002C31F3" w:rsidP="002C31F3">
            <w:pPr>
              <w:ind w:firstLine="0"/>
              <w:jc w:val="left"/>
              <w:rPr>
                <w:rFonts w:eastAsia="Times New Roman" w:cs="Times New Roman"/>
                <w:color w:val="000000"/>
                <w:sz w:val="18"/>
                <w:szCs w:val="18"/>
                <w:lang w:val="id-ID" w:eastAsia="id-ID"/>
              </w:rPr>
            </w:pPr>
          </w:p>
        </w:tc>
        <w:tc>
          <w:tcPr>
            <w:tcW w:w="2518" w:type="pct"/>
            <w:tcBorders>
              <w:bottom w:val="single" w:sz="4" w:space="0" w:color="auto"/>
            </w:tcBorders>
            <w:shd w:val="clear" w:color="auto" w:fill="auto"/>
            <w:vAlign w:val="center"/>
            <w:hideMark/>
          </w:tcPr>
          <w:p w14:paraId="67C4DEBE" w14:textId="77777777" w:rsidR="002C31F3" w:rsidRPr="006F1EC4" w:rsidRDefault="002C31F3" w:rsidP="002C31F3">
            <w:pPr>
              <w:pStyle w:val="ListParagraph"/>
              <w:numPr>
                <w:ilvl w:val="0"/>
                <w:numId w:val="8"/>
              </w:numPr>
              <w:ind w:left="459"/>
              <w:jc w:val="left"/>
              <w:rPr>
                <w:rFonts w:eastAsia="Times New Roman" w:cs="Times New Roman"/>
                <w:color w:val="000000"/>
                <w:sz w:val="18"/>
                <w:szCs w:val="18"/>
                <w:lang w:val="id-ID" w:eastAsia="id-ID"/>
              </w:rPr>
            </w:pPr>
            <w:r w:rsidRPr="006F1EC4">
              <w:rPr>
                <w:rFonts w:eastAsia="Times New Roman" w:cs="Times New Roman"/>
                <w:color w:val="000000"/>
                <w:sz w:val="18"/>
                <w:szCs w:val="18"/>
                <w:lang w:eastAsia="id-ID"/>
              </w:rPr>
              <w:t>Menginformasikan materi ajar berikutnya</w:t>
            </w:r>
          </w:p>
          <w:p w14:paraId="4FA9FC05" w14:textId="2BBC097E" w:rsidR="006F1EC4" w:rsidRPr="006F1EC4" w:rsidRDefault="006F1EC4" w:rsidP="006F1EC4">
            <w:pPr>
              <w:pStyle w:val="ListParagraph"/>
              <w:ind w:left="459" w:firstLine="0"/>
              <w:jc w:val="left"/>
              <w:rPr>
                <w:rFonts w:eastAsia="Times New Roman" w:cs="Times New Roman"/>
                <w:color w:val="000000"/>
                <w:sz w:val="18"/>
                <w:szCs w:val="18"/>
                <w:lang w:val="id-ID" w:eastAsia="id-ID"/>
              </w:rPr>
            </w:pPr>
          </w:p>
        </w:tc>
        <w:tc>
          <w:tcPr>
            <w:tcW w:w="888" w:type="pct"/>
            <w:tcBorders>
              <w:bottom w:val="single" w:sz="4" w:space="0" w:color="auto"/>
            </w:tcBorders>
            <w:shd w:val="clear" w:color="auto" w:fill="auto"/>
            <w:noWrap/>
            <w:vAlign w:val="center"/>
            <w:hideMark/>
          </w:tcPr>
          <w:p w14:paraId="47363205"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4,70</w:t>
            </w:r>
          </w:p>
        </w:tc>
        <w:tc>
          <w:tcPr>
            <w:tcW w:w="1001" w:type="pct"/>
            <w:tcBorders>
              <w:bottom w:val="single" w:sz="4" w:space="0" w:color="auto"/>
            </w:tcBorders>
            <w:shd w:val="clear" w:color="auto" w:fill="auto"/>
            <w:noWrap/>
            <w:vAlign w:val="center"/>
            <w:hideMark/>
          </w:tcPr>
          <w:p w14:paraId="0529BA5E" w14:textId="77777777" w:rsidR="002C31F3" w:rsidRPr="006F1EC4" w:rsidRDefault="002C31F3" w:rsidP="002C31F3">
            <w:pPr>
              <w:ind w:firstLine="0"/>
              <w:jc w:val="center"/>
              <w:rPr>
                <w:rFonts w:eastAsia="Times New Roman" w:cs="Times New Roman"/>
                <w:color w:val="000000"/>
                <w:sz w:val="18"/>
                <w:szCs w:val="18"/>
                <w:lang w:val="id-ID" w:eastAsia="id-ID"/>
              </w:rPr>
            </w:pPr>
            <w:r w:rsidRPr="006F1EC4">
              <w:rPr>
                <w:rFonts w:eastAsia="Times New Roman" w:cs="Times New Roman"/>
                <w:color w:val="000000"/>
                <w:sz w:val="18"/>
                <w:szCs w:val="18"/>
                <w:lang w:val="id-ID" w:eastAsia="id-ID"/>
              </w:rPr>
              <w:t>4,80</w:t>
            </w:r>
          </w:p>
        </w:tc>
      </w:tr>
      <w:tr w:rsidR="002C31F3" w:rsidRPr="006F1EC4" w14:paraId="635D0F23" w14:textId="77777777" w:rsidTr="002C31F3">
        <w:trPr>
          <w:trHeight w:val="300"/>
        </w:trPr>
        <w:tc>
          <w:tcPr>
            <w:tcW w:w="3111" w:type="pct"/>
            <w:gridSpan w:val="2"/>
            <w:tcBorders>
              <w:bottom w:val="single" w:sz="4" w:space="0" w:color="auto"/>
            </w:tcBorders>
            <w:shd w:val="clear" w:color="auto" w:fill="auto"/>
            <w:noWrap/>
            <w:vAlign w:val="center"/>
            <w:hideMark/>
          </w:tcPr>
          <w:p w14:paraId="114EE957"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lastRenderedPageBreak/>
              <w:t>Jumlah</w:t>
            </w:r>
          </w:p>
        </w:tc>
        <w:tc>
          <w:tcPr>
            <w:tcW w:w="888" w:type="pct"/>
            <w:tcBorders>
              <w:bottom w:val="single" w:sz="4" w:space="0" w:color="auto"/>
            </w:tcBorders>
            <w:shd w:val="clear" w:color="auto" w:fill="auto"/>
            <w:noWrap/>
            <w:vAlign w:val="center"/>
            <w:hideMark/>
          </w:tcPr>
          <w:p w14:paraId="1B5A74BE"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66,10</w:t>
            </w:r>
          </w:p>
        </w:tc>
        <w:tc>
          <w:tcPr>
            <w:tcW w:w="1001" w:type="pct"/>
            <w:tcBorders>
              <w:bottom w:val="single" w:sz="4" w:space="0" w:color="auto"/>
            </w:tcBorders>
            <w:shd w:val="clear" w:color="auto" w:fill="auto"/>
            <w:noWrap/>
            <w:vAlign w:val="center"/>
            <w:hideMark/>
          </w:tcPr>
          <w:p w14:paraId="783D5118"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66,25</w:t>
            </w:r>
          </w:p>
        </w:tc>
      </w:tr>
      <w:tr w:rsidR="002C31F3" w:rsidRPr="006F1EC4" w14:paraId="2F6F92C2" w14:textId="77777777" w:rsidTr="002C31F3">
        <w:trPr>
          <w:trHeight w:val="300"/>
        </w:trPr>
        <w:tc>
          <w:tcPr>
            <w:tcW w:w="3111" w:type="pct"/>
            <w:gridSpan w:val="2"/>
            <w:tcBorders>
              <w:top w:val="single" w:sz="4" w:space="0" w:color="auto"/>
              <w:bottom w:val="single" w:sz="4" w:space="0" w:color="auto"/>
            </w:tcBorders>
            <w:shd w:val="clear" w:color="auto" w:fill="auto"/>
            <w:noWrap/>
            <w:vAlign w:val="center"/>
            <w:hideMark/>
          </w:tcPr>
          <w:p w14:paraId="041A9081"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Persentase (%)</w:t>
            </w:r>
          </w:p>
        </w:tc>
        <w:tc>
          <w:tcPr>
            <w:tcW w:w="888" w:type="pct"/>
            <w:tcBorders>
              <w:top w:val="single" w:sz="4" w:space="0" w:color="auto"/>
              <w:bottom w:val="single" w:sz="4" w:space="0" w:color="auto"/>
            </w:tcBorders>
            <w:shd w:val="clear" w:color="auto" w:fill="auto"/>
            <w:noWrap/>
            <w:vAlign w:val="center"/>
            <w:hideMark/>
          </w:tcPr>
          <w:p w14:paraId="0A264FBA"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88,13</w:t>
            </w:r>
          </w:p>
        </w:tc>
        <w:tc>
          <w:tcPr>
            <w:tcW w:w="1001" w:type="pct"/>
            <w:tcBorders>
              <w:top w:val="single" w:sz="4" w:space="0" w:color="auto"/>
              <w:bottom w:val="single" w:sz="4" w:space="0" w:color="auto"/>
            </w:tcBorders>
            <w:shd w:val="clear" w:color="auto" w:fill="auto"/>
            <w:noWrap/>
            <w:vAlign w:val="center"/>
            <w:hideMark/>
          </w:tcPr>
          <w:p w14:paraId="7ACD4226"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88,33</w:t>
            </w:r>
          </w:p>
        </w:tc>
      </w:tr>
      <w:tr w:rsidR="002C31F3" w:rsidRPr="006F1EC4" w14:paraId="07ED9350" w14:textId="77777777" w:rsidTr="002C31F3">
        <w:trPr>
          <w:trHeight w:val="300"/>
        </w:trPr>
        <w:tc>
          <w:tcPr>
            <w:tcW w:w="3111" w:type="pct"/>
            <w:gridSpan w:val="2"/>
            <w:tcBorders>
              <w:top w:val="single" w:sz="4" w:space="0" w:color="auto"/>
              <w:bottom w:val="single" w:sz="4" w:space="0" w:color="auto"/>
            </w:tcBorders>
            <w:shd w:val="clear" w:color="auto" w:fill="auto"/>
            <w:noWrap/>
            <w:vAlign w:val="center"/>
            <w:hideMark/>
          </w:tcPr>
          <w:p w14:paraId="665DE5FB"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Kriteria</w:t>
            </w:r>
          </w:p>
        </w:tc>
        <w:tc>
          <w:tcPr>
            <w:tcW w:w="1889" w:type="pct"/>
            <w:gridSpan w:val="2"/>
            <w:tcBorders>
              <w:top w:val="single" w:sz="4" w:space="0" w:color="auto"/>
              <w:bottom w:val="single" w:sz="4" w:space="0" w:color="auto"/>
            </w:tcBorders>
            <w:shd w:val="clear" w:color="auto" w:fill="auto"/>
            <w:noWrap/>
            <w:vAlign w:val="center"/>
            <w:hideMark/>
          </w:tcPr>
          <w:p w14:paraId="3B4CAF4B" w14:textId="77777777" w:rsidR="002C31F3" w:rsidRPr="006F1EC4" w:rsidRDefault="002C31F3" w:rsidP="002C31F3">
            <w:pPr>
              <w:ind w:firstLine="0"/>
              <w:jc w:val="center"/>
              <w:rPr>
                <w:rFonts w:eastAsia="Times New Roman" w:cs="Times New Roman"/>
                <w:bCs/>
                <w:color w:val="000000"/>
                <w:sz w:val="18"/>
                <w:szCs w:val="18"/>
                <w:lang w:val="id-ID" w:eastAsia="id-ID"/>
              </w:rPr>
            </w:pPr>
            <w:r w:rsidRPr="006F1EC4">
              <w:rPr>
                <w:rFonts w:eastAsia="Times New Roman" w:cs="Times New Roman"/>
                <w:bCs/>
                <w:color w:val="000000"/>
                <w:sz w:val="18"/>
                <w:szCs w:val="18"/>
                <w:lang w:val="id-ID" w:eastAsia="id-ID"/>
              </w:rPr>
              <w:t>Sangat Baik</w:t>
            </w:r>
          </w:p>
        </w:tc>
      </w:tr>
    </w:tbl>
    <w:p w14:paraId="64EF5CC7" w14:textId="77777777" w:rsidR="002C31F3" w:rsidRDefault="002C31F3" w:rsidP="00BF1318">
      <w:pPr>
        <w:ind w:firstLine="0"/>
      </w:pPr>
    </w:p>
    <w:p w14:paraId="4C77651B" w14:textId="3C08C702" w:rsidR="002C31F3" w:rsidRDefault="00BB0D56" w:rsidP="00621874">
      <w:pPr>
        <w:ind w:firstLine="357"/>
      </w:pPr>
      <w:r w:rsidRPr="00BB0D56">
        <w:t xml:space="preserve">Berdasarkan hasil data pada tabel di atas, diperoleh presentase 88,13% untuk keterlaksanaan harapan dan 88,33% pada keterlaksanaan aktual. Dari hasil presentase keterlaksanaan harapan dan aktual tersebu, maka didapatkan dengan kriteria </w:t>
      </w:r>
      <w:r w:rsidR="00621874" w:rsidRPr="00BB0D56">
        <w:t>sangat baik</w:t>
      </w:r>
      <w:r w:rsidR="00621874">
        <w:t>.</w:t>
      </w:r>
      <w:r w:rsidR="00621874" w:rsidRPr="00BB0D56">
        <w:t xml:space="preserve"> </w:t>
      </w:r>
      <w:r w:rsidRPr="00BB0D56">
        <w:t xml:space="preserve">Perbedaan nilai harapan dengan aktual yang tidak terlalu jauh menunjukkan bahwa produk yang dikmebnagkan bersifat tetap atau “ajeg” artinya berpaapun jumlah subjek yang menggunakan tidak mempengaruhi hasil belajar yang diharapkan. Kriteria sangat baik memiliki arti </w:t>
      </w:r>
      <w:r w:rsidR="00621874" w:rsidRPr="00BB0D56">
        <w:t xml:space="preserve">yaitu modul sekolah hijau yang dikembangkan </w:t>
      </w:r>
      <w:r w:rsidRPr="00BB0D56">
        <w:t xml:space="preserve">dapat membantu siswa dalam pemecahan masalahah pada suatu pembelajaran dan mudah digunakan. Hal tersebut dibuktikan dengan hasil keterlaksanaan yang dilakukan oleh observer </w:t>
      </w:r>
      <w:r w:rsidR="00621874" w:rsidRPr="00BB0D56">
        <w:t>terhadap modul sekolah hijau yang dikembangkan. berdasarkan hasil tersebut menunjukkan bahwa modul sekolah hijau yang dikembangkan praktis untuk digunakan dalam pembelajaran</w:t>
      </w:r>
      <w:r w:rsidRPr="00BB0D56">
        <w:t>.</w:t>
      </w:r>
    </w:p>
    <w:p w14:paraId="76997929" w14:textId="77777777" w:rsidR="006F1EC4" w:rsidRPr="00066DF9" w:rsidRDefault="006F1EC4" w:rsidP="006F1EC4">
      <w:pPr>
        <w:ind w:right="33"/>
        <w:rPr>
          <w:color w:val="000000"/>
          <w:szCs w:val="24"/>
        </w:rPr>
      </w:pPr>
      <w:r w:rsidRPr="00066DF9">
        <w:rPr>
          <w:szCs w:val="24"/>
        </w:rPr>
        <w:t xml:space="preserve">Keterlaksanaan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merupakan salah satu data untuk mengukur kepraktisan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yang dikembangkan</w:t>
      </w:r>
      <w:r w:rsidRPr="00066DF9">
        <w:rPr>
          <w:bCs/>
          <w:szCs w:val="24"/>
        </w:rPr>
        <w:t xml:space="preserve">. </w:t>
      </w:r>
      <w:r w:rsidRPr="00066DF9">
        <w:rPr>
          <w:szCs w:val="24"/>
        </w:rPr>
        <w:t>Data yang diperoleh hasil dari rata-rata pada keterlaksanaan harapan dan aktual masing-masing mendapat</w:t>
      </w:r>
      <w:r w:rsidRPr="00066DF9">
        <w:rPr>
          <w:szCs w:val="24"/>
          <w:lang w:val="id-ID"/>
        </w:rPr>
        <w:t xml:space="preserve">kan </w:t>
      </w:r>
      <w:r w:rsidRPr="00066DF9">
        <w:rPr>
          <w:szCs w:val="24"/>
        </w:rPr>
        <w:t xml:space="preserve">kriteria </w:t>
      </w:r>
      <w:r w:rsidRPr="00066DF9">
        <w:rPr>
          <w:i/>
          <w:iCs/>
          <w:szCs w:val="24"/>
        </w:rPr>
        <w:t>sangat baik</w:t>
      </w:r>
      <w:r w:rsidRPr="00066DF9">
        <w:rPr>
          <w:szCs w:val="24"/>
        </w:rPr>
        <w:t>.</w:t>
      </w:r>
      <w:r w:rsidRPr="00066DF9">
        <w:rPr>
          <w:szCs w:val="24"/>
          <w:lang w:val="id-ID"/>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lang w:val="id-ID"/>
        </w:rPr>
        <w:t xml:space="preserve">mendapatkan kriteria </w:t>
      </w:r>
      <w:r w:rsidRPr="00066DF9">
        <w:rPr>
          <w:i/>
          <w:iCs/>
          <w:szCs w:val="24"/>
          <w:lang w:val="id-ID"/>
        </w:rPr>
        <w:t xml:space="preserve">sangat baik </w:t>
      </w:r>
      <w:r w:rsidRPr="00066DF9">
        <w:rPr>
          <w:szCs w:val="24"/>
          <w:lang w:val="id-ID"/>
        </w:rPr>
        <w:t xml:space="preserve">karena memiliki beberapa keunggulan diantaranya penyajian bahasa yang mudah dipahami oleh </w:t>
      </w:r>
      <w:r>
        <w:rPr>
          <w:szCs w:val="24"/>
          <w:lang w:val="id-ID"/>
        </w:rPr>
        <w:t>siswa</w:t>
      </w:r>
      <w:r w:rsidRPr="00066DF9">
        <w:rPr>
          <w:szCs w:val="24"/>
          <w:lang w:val="id-ID"/>
        </w:rPr>
        <w:t xml:space="preserve"> dan terdapat materi penunjang </w:t>
      </w:r>
      <w:r>
        <w:rPr>
          <w:szCs w:val="24"/>
          <w:lang w:val="id-ID"/>
        </w:rPr>
        <w:t>Untuk</w:t>
      </w:r>
      <w:r w:rsidRPr="00066DF9">
        <w:rPr>
          <w:szCs w:val="24"/>
          <w:lang w:val="id-ID"/>
        </w:rPr>
        <w:t xml:space="preserve"> pembelajaran sehingga berdampak positif karena </w:t>
      </w:r>
      <w:r>
        <w:rPr>
          <w:szCs w:val="24"/>
          <w:lang w:val="id-ID"/>
        </w:rPr>
        <w:t>siswa</w:t>
      </w:r>
      <w:r w:rsidRPr="00066DF9">
        <w:rPr>
          <w:szCs w:val="24"/>
          <w:lang w:val="id-ID"/>
        </w:rPr>
        <w:t xml:space="preserve"> dapat dengan mudah menggunakan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lang w:val="id-ID"/>
        </w:rPr>
        <w:t>yang dikembangkan.</w:t>
      </w:r>
      <w:r w:rsidRPr="00066DF9">
        <w:rPr>
          <w:szCs w:val="24"/>
        </w:rPr>
        <w:t xml:space="preserve"> Hal ini menunjukkan bahwa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yang di kembangkan dapat dikatakan praktis sehingga layak digunakan di</w:t>
      </w:r>
      <w:r>
        <w:rPr>
          <w:szCs w:val="24"/>
        </w:rPr>
        <w:t>Untuk</w:t>
      </w:r>
      <w:r w:rsidRPr="00066DF9">
        <w:rPr>
          <w:szCs w:val="24"/>
        </w:rPr>
        <w:t xml:space="preserve"> proses pembelajaran</w:t>
      </w:r>
      <w:r>
        <w:rPr>
          <w:szCs w:val="24"/>
          <w:lang w:val="id-ID"/>
        </w:rPr>
        <w:t>.</w:t>
      </w:r>
      <w:r w:rsidRPr="00066DF9">
        <w:rPr>
          <w:szCs w:val="24"/>
        </w:rPr>
        <w:t xml:space="preserve"> Selain itu juga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yang dikembangkan diharapkan dapat dijadikan salah satu referensi </w:t>
      </w:r>
      <w:r>
        <w:rPr>
          <w:szCs w:val="24"/>
        </w:rPr>
        <w:t>Untuk</w:t>
      </w:r>
      <w:r w:rsidRPr="00066DF9">
        <w:rPr>
          <w:szCs w:val="24"/>
        </w:rPr>
        <w:t xml:space="preserve"> memilih bahan ajar yang baik sehingga dapat digunakan </w:t>
      </w:r>
      <w:r>
        <w:rPr>
          <w:szCs w:val="24"/>
        </w:rPr>
        <w:t>Untuk</w:t>
      </w:r>
      <w:r w:rsidRPr="00066DF9">
        <w:rPr>
          <w:szCs w:val="24"/>
        </w:rPr>
        <w:t xml:space="preserve"> pembelajaran yang praktis untuk mencapai sebuah tujuan pembelajaran yang telah ditetapkan.</w:t>
      </w:r>
    </w:p>
    <w:p w14:paraId="78CA039D" w14:textId="77777777" w:rsidR="006F1EC4" w:rsidRPr="00333203" w:rsidRDefault="006F1EC4" w:rsidP="006F1EC4">
      <w:pPr>
        <w:ind w:right="33"/>
        <w:rPr>
          <w:bCs/>
          <w:szCs w:val="24"/>
        </w:rPr>
      </w:pPr>
      <w:r w:rsidRPr="00066DF9">
        <w:rPr>
          <w:szCs w:val="24"/>
        </w:rPr>
        <w:t xml:space="preserve">Keunggulan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yang dikembangkan praktis digunakan berdasarkan keterlaksanaannya adalah pada halaman tertentu </w:t>
      </w:r>
      <w:r w:rsidRPr="00066DF9">
        <w:rPr>
          <w:szCs w:val="24"/>
          <w:lang w:val="id-ID"/>
        </w:rPr>
        <w:t>di</w:t>
      </w:r>
      <w:r>
        <w:rPr>
          <w:szCs w:val="24"/>
        </w:rPr>
        <w:t>Untuk</w:t>
      </w:r>
      <w:r w:rsidRPr="00066DF9">
        <w:rPr>
          <w:szCs w:val="24"/>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Pr>
          <w:bCs/>
          <w:iCs/>
          <w:szCs w:val="24"/>
          <w:lang w:val="id-ID"/>
        </w:rPr>
        <w:t xml:space="preserve"> </w:t>
      </w:r>
      <w:r w:rsidRPr="00066DF9">
        <w:rPr>
          <w:szCs w:val="24"/>
        </w:rPr>
        <w:t xml:space="preserve">yang dikembangkan ditemukan pernyataan-pernyataan untuk </w:t>
      </w:r>
      <w:r w:rsidRPr="00066DF9">
        <w:rPr>
          <w:szCs w:val="24"/>
          <w:lang w:val="id-ID"/>
        </w:rPr>
        <w:t>menggali</w:t>
      </w:r>
      <w:r w:rsidRPr="00066DF9">
        <w:rPr>
          <w:szCs w:val="24"/>
        </w:rPr>
        <w:t xml:space="preserve"> </w:t>
      </w:r>
      <w:r>
        <w:rPr>
          <w:szCs w:val="24"/>
          <w:lang w:val="id-ID"/>
        </w:rPr>
        <w:lastRenderedPageBreak/>
        <w:t>keterampilan kinerja ilmiah</w:t>
      </w:r>
      <w:r w:rsidRPr="00066DF9">
        <w:rPr>
          <w:szCs w:val="24"/>
        </w:rPr>
        <w:t xml:space="preserve">. </w:t>
      </w:r>
      <w:r w:rsidRPr="00066DF9">
        <w:rPr>
          <w:szCs w:val="24"/>
          <w:lang w:val="id-ID"/>
        </w:rPr>
        <w:t xml:space="preserve">Hal ini sejalan menurut </w:t>
      </w:r>
      <w:r w:rsidRPr="006070C6">
        <w:rPr>
          <w:szCs w:val="24"/>
          <w:lang w:val="id-ID"/>
        </w:rPr>
        <w:t xml:space="preserve">Dhamono </w:t>
      </w:r>
      <w:r w:rsidRPr="006070C6">
        <w:rPr>
          <w:i/>
          <w:szCs w:val="24"/>
          <w:lang w:val="id-ID"/>
        </w:rPr>
        <w:t>et al</w:t>
      </w:r>
      <w:r w:rsidRPr="006070C6">
        <w:rPr>
          <w:szCs w:val="24"/>
          <w:lang w:val="id-ID"/>
        </w:rPr>
        <w:t>. (2019)</w:t>
      </w:r>
      <w:r w:rsidRPr="00066DF9">
        <w:rPr>
          <w:szCs w:val="24"/>
          <w:lang w:val="id-ID"/>
        </w:rPr>
        <w:t xml:space="preserve"> bahwa bahan ajar </w:t>
      </w:r>
      <w:r w:rsidRPr="00066DF9">
        <w:rPr>
          <w:szCs w:val="24"/>
        </w:rPr>
        <w:t xml:space="preserve">yang dikembangkan </w:t>
      </w:r>
      <w:r w:rsidRPr="00066DF9">
        <w:rPr>
          <w:szCs w:val="24"/>
          <w:lang w:val="id-ID"/>
        </w:rPr>
        <w:t>harus terdapat</w:t>
      </w:r>
      <w:r w:rsidRPr="00066DF9">
        <w:rPr>
          <w:szCs w:val="24"/>
        </w:rPr>
        <w:t xml:space="preserve"> pernyataan-pernyataan untuk </w:t>
      </w:r>
      <w:r w:rsidRPr="00066DF9">
        <w:rPr>
          <w:szCs w:val="24"/>
          <w:lang w:val="id-ID"/>
        </w:rPr>
        <w:t>menggali</w:t>
      </w:r>
      <w:r w:rsidRPr="00066DF9">
        <w:rPr>
          <w:szCs w:val="24"/>
        </w:rPr>
        <w:t xml:space="preserve"> ke</w:t>
      </w:r>
      <w:r w:rsidRPr="00066DF9">
        <w:rPr>
          <w:szCs w:val="24"/>
          <w:lang w:val="id-ID"/>
        </w:rPr>
        <w:t>mampuan</w:t>
      </w:r>
      <w:r w:rsidRPr="00066DF9">
        <w:rPr>
          <w:szCs w:val="24"/>
        </w:rPr>
        <w:t xml:space="preserve"> </w:t>
      </w:r>
      <w:r>
        <w:rPr>
          <w:szCs w:val="24"/>
          <w:lang w:val="id-ID"/>
        </w:rPr>
        <w:t>siswa</w:t>
      </w:r>
      <w:r w:rsidRPr="00066DF9">
        <w:rPr>
          <w:szCs w:val="24"/>
          <w:lang w:val="id-ID"/>
        </w:rPr>
        <w:t>, karena dengan a</w:t>
      </w:r>
      <w:r w:rsidRPr="00066DF9">
        <w:rPr>
          <w:szCs w:val="24"/>
        </w:rPr>
        <w:t xml:space="preserve">danya pernyataan-pernyataan tersebut </w:t>
      </w:r>
      <w:r w:rsidRPr="00066DF9">
        <w:rPr>
          <w:szCs w:val="24"/>
          <w:lang w:val="id-ID"/>
        </w:rPr>
        <w:t xml:space="preserve">akan </w:t>
      </w:r>
      <w:r w:rsidRPr="00066DF9">
        <w:rPr>
          <w:szCs w:val="24"/>
        </w:rPr>
        <w:t xml:space="preserve">membuat </w:t>
      </w:r>
      <w:r>
        <w:rPr>
          <w:szCs w:val="24"/>
        </w:rPr>
        <w:t>siswa</w:t>
      </w:r>
      <w:r w:rsidRPr="00066DF9">
        <w:rPr>
          <w:szCs w:val="24"/>
        </w:rPr>
        <w:t xml:space="preserve"> secara runut atau sistematis </w:t>
      </w:r>
      <w:r>
        <w:rPr>
          <w:szCs w:val="24"/>
        </w:rPr>
        <w:t>Untuk</w:t>
      </w:r>
      <w:r w:rsidRPr="00066DF9">
        <w:rPr>
          <w:szCs w:val="24"/>
        </w:rPr>
        <w:t xml:space="preserve"> mempelajari bagian demi bagian materi yang disajikan </w:t>
      </w:r>
      <w:r w:rsidRPr="00066DF9">
        <w:rPr>
          <w:szCs w:val="24"/>
          <w:lang w:val="id-ID"/>
        </w:rPr>
        <w:t>di</w:t>
      </w:r>
      <w:r>
        <w:rPr>
          <w:szCs w:val="24"/>
        </w:rPr>
        <w:t>Untuk</w:t>
      </w:r>
      <w:r w:rsidRPr="00066DF9">
        <w:rPr>
          <w:szCs w:val="24"/>
        </w:rPr>
        <w:t xml:space="preserve"> </w:t>
      </w:r>
      <w:r w:rsidRPr="003E1721">
        <w:rPr>
          <w:bCs/>
          <w:szCs w:val="24"/>
          <w:lang w:val="it-IT"/>
        </w:rPr>
        <w:t xml:space="preserve">Modul Sekolah Hijau </w:t>
      </w:r>
      <w:r w:rsidRPr="003E1721">
        <w:rPr>
          <w:bCs/>
          <w:iCs/>
          <w:szCs w:val="24"/>
          <w:lang w:val="it-IT"/>
        </w:rPr>
        <w:t>(</w:t>
      </w:r>
      <w:r w:rsidRPr="003E1721">
        <w:rPr>
          <w:bCs/>
          <w:i/>
          <w:szCs w:val="24"/>
          <w:lang w:val="it-IT"/>
        </w:rPr>
        <w:t>Green School</w:t>
      </w:r>
      <w:r w:rsidRPr="003E1721">
        <w:rPr>
          <w:bCs/>
          <w:iCs/>
          <w:szCs w:val="24"/>
          <w:lang w:val="it-IT"/>
        </w:rPr>
        <w:t>)</w:t>
      </w:r>
      <w:r w:rsidRPr="00066DF9">
        <w:rPr>
          <w:szCs w:val="24"/>
        </w:rPr>
        <w:t>.</w:t>
      </w:r>
    </w:p>
    <w:p w14:paraId="68443CCD" w14:textId="77777777" w:rsidR="00621874" w:rsidRDefault="00621874" w:rsidP="006F1EC4">
      <w:pPr>
        <w:ind w:firstLine="0"/>
      </w:pPr>
    </w:p>
    <w:p w14:paraId="184BA6A6" w14:textId="0688AAC9" w:rsidR="00EC3D7E" w:rsidRPr="006F1EC4" w:rsidRDefault="006621F9" w:rsidP="006F1EC4">
      <w:pPr>
        <w:pStyle w:val="Heading4"/>
        <w:rPr>
          <w:lang w:val="en-ID"/>
        </w:rPr>
      </w:pPr>
      <w:r>
        <w:rPr>
          <w:lang w:val="en-ID"/>
        </w:rPr>
        <w:t>Conclusion</w:t>
      </w:r>
    </w:p>
    <w:p w14:paraId="1AED349F" w14:textId="1B798CAD" w:rsidR="00EC3D7E" w:rsidRDefault="00EC3D7E" w:rsidP="006F1EC4">
      <w:pPr>
        <w:ind w:firstLine="709"/>
        <w:rPr>
          <w:lang w:val="en-ID"/>
        </w:rPr>
      </w:pPr>
      <w:r>
        <w:rPr>
          <w:lang w:val="en-ID"/>
        </w:rPr>
        <w:t>Berdasarkan kesimpulan yang didapatkan modul sekolah hijau (</w:t>
      </w:r>
      <w:r w:rsidRPr="004A5A81">
        <w:rPr>
          <w:i/>
          <w:szCs w:val="24"/>
          <w:lang w:val="it-IT"/>
        </w:rPr>
        <w:t>Green School</w:t>
      </w:r>
      <w:r>
        <w:rPr>
          <w:lang w:val="en-ID"/>
        </w:rPr>
        <w:t xml:space="preserve">) dinyatakan sangat valid dengan persentase </w:t>
      </w:r>
      <w:r w:rsidRPr="00EC3D7E">
        <w:rPr>
          <w:lang w:val="en-ID"/>
        </w:rPr>
        <w:t>88,89%</w:t>
      </w:r>
      <w:r>
        <w:rPr>
          <w:lang w:val="en-ID"/>
        </w:rPr>
        <w:t xml:space="preserve">. Pada hasil kepraktisan harapkan didapatkan nilai sebesar 91,33%, sedangkan </w:t>
      </w:r>
      <w:r w:rsidRPr="00EC3D7E">
        <w:rPr>
          <w:lang w:val="en-ID"/>
        </w:rPr>
        <w:t>kepraktisan aktual dengan nilai 89.67%</w:t>
      </w:r>
      <w:r>
        <w:rPr>
          <w:lang w:val="en-ID"/>
        </w:rPr>
        <w:t xml:space="preserve"> sehingga </w:t>
      </w:r>
      <w:r w:rsidRPr="00EC3D7E">
        <w:rPr>
          <w:lang w:val="en-ID"/>
        </w:rPr>
        <w:t>mendapatkan kriteria sangat baik</w:t>
      </w:r>
      <w:r>
        <w:rPr>
          <w:lang w:val="en-ID"/>
        </w:rPr>
        <w:t>.</w:t>
      </w:r>
    </w:p>
    <w:p w14:paraId="629223F0" w14:textId="635A7B99" w:rsidR="00EC3D7E" w:rsidRDefault="00EC3D7E" w:rsidP="00445F66">
      <w:pPr>
        <w:ind w:firstLine="0"/>
        <w:rPr>
          <w:lang w:val="en-ID"/>
        </w:rPr>
      </w:pPr>
      <w:r>
        <w:rPr>
          <w:lang w:val="en-ID"/>
        </w:rPr>
        <w:t>B</w:t>
      </w:r>
      <w:r w:rsidRPr="00EC3D7E">
        <w:rPr>
          <w:lang w:val="en-ID"/>
        </w:rPr>
        <w:t>erdasarkan hasil keterampilan kinerja ilmiah siswa yang mengalami peningkatan pada keefektifan Small Group (harapan) dan Field Test (aktual) dengan nilai rata-rata 77.7% meningkat menjadi 86.1%. Berdasarkan data tersebut maka nilai rata-rata N-Gain sebesar 0,6 yang berada pada kriteria sedang.</w:t>
      </w:r>
    </w:p>
    <w:p w14:paraId="4C7DE607" w14:textId="77777777" w:rsidR="00571A84" w:rsidRDefault="00571A84" w:rsidP="00C9788D">
      <w:pPr>
        <w:rPr>
          <w:lang w:val="en-ID"/>
        </w:rPr>
      </w:pPr>
    </w:p>
    <w:p w14:paraId="14EE7369" w14:textId="77777777" w:rsidR="001E2AE4" w:rsidRDefault="006621F9" w:rsidP="00A45A77">
      <w:pPr>
        <w:pStyle w:val="Heading4"/>
        <w:rPr>
          <w:lang w:val="en-ID"/>
        </w:rPr>
      </w:pPr>
      <w:r>
        <w:rPr>
          <w:lang w:val="en-ID"/>
        </w:rPr>
        <w:t>Acknowledgement</w:t>
      </w:r>
      <w:r w:rsidR="00AA0E77" w:rsidRPr="00AA0E77">
        <w:rPr>
          <w:lang w:val="id-ID"/>
        </w:rPr>
        <w:t xml:space="preserve"> (</w:t>
      </w:r>
      <w:r w:rsidR="00AA0E77" w:rsidRPr="00AA0E77">
        <w:rPr>
          <w:i/>
          <w:lang w:val="id-ID"/>
        </w:rPr>
        <w:t>optional</w:t>
      </w:r>
      <w:r w:rsidR="00AA0E77" w:rsidRPr="00AA0E77">
        <w:rPr>
          <w:lang w:val="id-ID"/>
        </w:rPr>
        <w:t>)</w:t>
      </w:r>
    </w:p>
    <w:p w14:paraId="5433C2FF" w14:textId="77777777" w:rsidR="00906E9A" w:rsidRPr="00906E9A" w:rsidRDefault="00906E9A" w:rsidP="00906E9A">
      <w:pPr>
        <w:rPr>
          <w:lang w:val="en-ID"/>
        </w:rPr>
      </w:pPr>
      <w:r w:rsidRPr="00906E9A">
        <w:rPr>
          <w:lang w:val="en-ID"/>
        </w:rPr>
        <w:t>Penyelesaian penulisan jurnal ini tidak terlepas dari bantuan beberapa pihak oleh sebab itu penulis sangat berterimakasih kepada:</w:t>
      </w:r>
    </w:p>
    <w:p w14:paraId="60CC8A66" w14:textId="77777777" w:rsidR="00906E9A" w:rsidRPr="00906E9A" w:rsidRDefault="00906E9A" w:rsidP="003E4592">
      <w:pPr>
        <w:ind w:left="426" w:hanging="426"/>
        <w:rPr>
          <w:lang w:val="en-ID"/>
        </w:rPr>
      </w:pPr>
      <w:r w:rsidRPr="00906E9A">
        <w:rPr>
          <w:lang w:val="en-ID"/>
        </w:rPr>
        <w:t>1.</w:t>
      </w:r>
      <w:r w:rsidRPr="00906E9A">
        <w:rPr>
          <w:lang w:val="en-ID"/>
        </w:rPr>
        <w:tab/>
        <w:t xml:space="preserve">Orang tua penulis </w:t>
      </w:r>
    </w:p>
    <w:p w14:paraId="21E65C20" w14:textId="77777777" w:rsidR="00906E9A" w:rsidRPr="00906E9A" w:rsidRDefault="00906E9A" w:rsidP="003E4592">
      <w:pPr>
        <w:ind w:left="426" w:hanging="426"/>
        <w:rPr>
          <w:lang w:val="en-ID"/>
        </w:rPr>
      </w:pPr>
      <w:r w:rsidRPr="00906E9A">
        <w:rPr>
          <w:lang w:val="en-ID"/>
        </w:rPr>
        <w:t>2.</w:t>
      </w:r>
      <w:r w:rsidRPr="00906E9A">
        <w:rPr>
          <w:lang w:val="en-ID"/>
        </w:rPr>
        <w:tab/>
        <w:t>Dosen pembimbing dari Magister Pendidikan Biologi ULM.</w:t>
      </w:r>
    </w:p>
    <w:p w14:paraId="1D68EEC6" w14:textId="77777777" w:rsidR="00906E9A" w:rsidRPr="00906E9A" w:rsidRDefault="00906E9A" w:rsidP="003E4592">
      <w:pPr>
        <w:ind w:left="426" w:hanging="426"/>
        <w:rPr>
          <w:lang w:val="en-ID"/>
        </w:rPr>
      </w:pPr>
      <w:r w:rsidRPr="00906E9A">
        <w:rPr>
          <w:lang w:val="en-ID"/>
        </w:rPr>
        <w:t>3.</w:t>
      </w:r>
      <w:r w:rsidRPr="00906E9A">
        <w:rPr>
          <w:lang w:val="en-ID"/>
        </w:rPr>
        <w:tab/>
        <w:t>Staff administrasi Magister Pendidikan Biologi</w:t>
      </w:r>
    </w:p>
    <w:p w14:paraId="5D9CEFC7" w14:textId="77777777" w:rsidR="00906E9A" w:rsidRPr="00906E9A" w:rsidRDefault="00906E9A" w:rsidP="003E4592">
      <w:pPr>
        <w:ind w:left="426" w:hanging="426"/>
        <w:rPr>
          <w:lang w:val="en-ID"/>
        </w:rPr>
      </w:pPr>
      <w:r w:rsidRPr="00906E9A">
        <w:rPr>
          <w:lang w:val="en-ID"/>
        </w:rPr>
        <w:t>4.</w:t>
      </w:r>
      <w:r w:rsidRPr="00906E9A">
        <w:rPr>
          <w:lang w:val="en-ID"/>
        </w:rPr>
        <w:tab/>
        <w:t xml:space="preserve">Team peneliti </w:t>
      </w:r>
    </w:p>
    <w:p w14:paraId="7684E73D" w14:textId="68A79AEE" w:rsidR="009705CE" w:rsidRPr="001E2AE4" w:rsidRDefault="00906E9A" w:rsidP="00906E9A">
      <w:pPr>
        <w:rPr>
          <w:lang w:val="en-ID"/>
        </w:rPr>
      </w:pPr>
      <w:r w:rsidRPr="00906E9A">
        <w:rPr>
          <w:lang w:val="en-ID"/>
        </w:rPr>
        <w:t>Tanpa bantuan pihak-pihat diatas penulis tidak akan bisa menyelesaikan penelitian dengan baik oleh sebab itu dengan segala hormat penulis ucapkan terima kasih.</w:t>
      </w:r>
    </w:p>
    <w:p w14:paraId="63A7FEE0" w14:textId="77777777" w:rsidR="001E2AE4" w:rsidRDefault="00571A84" w:rsidP="00A45A77">
      <w:pPr>
        <w:pStyle w:val="Heading4"/>
        <w:rPr>
          <w:lang w:val="en-ID"/>
        </w:rPr>
      </w:pPr>
      <w:r>
        <w:rPr>
          <w:lang w:val="en-ID"/>
        </w:rPr>
        <w:t>R</w:t>
      </w:r>
      <w:r w:rsidR="00AA0E77">
        <w:rPr>
          <w:lang w:val="en-ID"/>
        </w:rPr>
        <w:t>eferen</w:t>
      </w:r>
      <w:r w:rsidR="006621F9">
        <w:rPr>
          <w:lang w:val="en-ID"/>
        </w:rPr>
        <w:t>ces</w:t>
      </w:r>
    </w:p>
    <w:p w14:paraId="64D2B672" w14:textId="77777777" w:rsidR="00057CAF" w:rsidRDefault="00057CAF" w:rsidP="00EF548A">
      <w:pPr>
        <w:pStyle w:val="BodyText"/>
        <w:ind w:left="284" w:hanging="284"/>
        <w:rPr>
          <w:color w:val="FF0000"/>
          <w:sz w:val="21"/>
          <w:szCs w:val="21"/>
        </w:rPr>
      </w:pPr>
    </w:p>
    <w:p w14:paraId="3EF9B787" w14:textId="77777777" w:rsidR="006F1EC4" w:rsidRPr="0045395A" w:rsidRDefault="006F1EC4" w:rsidP="00057CAF">
      <w:pPr>
        <w:pStyle w:val="BodyText"/>
        <w:ind w:left="284" w:hanging="284"/>
        <w:rPr>
          <w:color w:val="FF0000"/>
          <w:sz w:val="21"/>
          <w:szCs w:val="21"/>
          <w:lang w:val="en-ID"/>
        </w:rPr>
      </w:pPr>
    </w:p>
    <w:p w14:paraId="0CC9CEEC"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7A55CF34"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Akbar, M. (2014). Profil Kemampuan Siswa Dalam Membuat Hipotesis Melalui Model Pembelajaran Inkuiri Terbimbing. Universitas Lampung Bandar Lampung. Jurnal Bioterdidik: Wahana Ekspresi Ilmiah. (4)2. 231-244.</w:t>
      </w:r>
    </w:p>
    <w:p w14:paraId="6001D4F2" w14:textId="77777777" w:rsidR="00E51249" w:rsidRPr="00E51249" w:rsidRDefault="00E51249" w:rsidP="0045395A">
      <w:pPr>
        <w:pStyle w:val="BodyText"/>
        <w:ind w:left="284" w:hanging="284"/>
        <w:rPr>
          <w:rFonts w:eastAsiaTheme="minorHAnsi"/>
          <w:sz w:val="21"/>
          <w:szCs w:val="21"/>
        </w:rPr>
      </w:pPr>
    </w:p>
    <w:p w14:paraId="7E5362CA" w14:textId="77777777" w:rsidR="00E51249" w:rsidRPr="00E51249" w:rsidRDefault="00E51249" w:rsidP="00E51249">
      <w:pPr>
        <w:pStyle w:val="BodyText"/>
        <w:ind w:left="284" w:hanging="284"/>
        <w:rPr>
          <w:b/>
          <w:sz w:val="21"/>
          <w:szCs w:val="21"/>
          <w:lang w:val="en-ID"/>
        </w:rPr>
      </w:pPr>
      <w:proofErr w:type="gramStart"/>
      <w:r w:rsidRPr="00E51249">
        <w:rPr>
          <w:b/>
          <w:sz w:val="21"/>
          <w:szCs w:val="21"/>
          <w:lang w:val="en-ID"/>
        </w:rPr>
        <w:t>Buku.</w:t>
      </w:r>
      <w:proofErr w:type="gramEnd"/>
    </w:p>
    <w:p w14:paraId="48FAFE9E"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Depdiknas. (2008). Panduan Pengembangan Bahan Ajar. Departemen Pendidikan Nasional, Direktorat Jenderal Manajemen Pendidikan Dasar dan Menengah, Direktorat Pembinaan Sekolah Menengah Atas.</w:t>
      </w:r>
    </w:p>
    <w:p w14:paraId="66A60BF6" w14:textId="77777777" w:rsidR="00E51249" w:rsidRDefault="00E51249" w:rsidP="0045395A">
      <w:pPr>
        <w:pStyle w:val="BodyText"/>
        <w:ind w:left="284" w:hanging="284"/>
        <w:rPr>
          <w:rFonts w:eastAsiaTheme="minorHAnsi"/>
          <w:sz w:val="21"/>
          <w:szCs w:val="21"/>
        </w:rPr>
      </w:pPr>
    </w:p>
    <w:p w14:paraId="14F544B2" w14:textId="77777777" w:rsidR="00E51249" w:rsidRPr="00E51249" w:rsidRDefault="00E51249" w:rsidP="0045395A">
      <w:pPr>
        <w:pStyle w:val="BodyText"/>
        <w:ind w:left="284" w:hanging="284"/>
        <w:rPr>
          <w:rFonts w:eastAsiaTheme="minorHAnsi"/>
          <w:sz w:val="21"/>
          <w:szCs w:val="21"/>
        </w:rPr>
      </w:pPr>
    </w:p>
    <w:p w14:paraId="1777B6A1" w14:textId="77777777" w:rsidR="00E51249" w:rsidRPr="00E51249" w:rsidRDefault="00E51249" w:rsidP="00E51249">
      <w:pPr>
        <w:pStyle w:val="BodyText"/>
        <w:ind w:left="284" w:hanging="284"/>
        <w:rPr>
          <w:b/>
          <w:sz w:val="21"/>
          <w:szCs w:val="21"/>
        </w:rPr>
      </w:pPr>
      <w:proofErr w:type="gramStart"/>
      <w:r w:rsidRPr="00E51249">
        <w:rPr>
          <w:b/>
          <w:sz w:val="21"/>
          <w:szCs w:val="21"/>
        </w:rPr>
        <w:lastRenderedPageBreak/>
        <w:t>Jurnal.</w:t>
      </w:r>
      <w:proofErr w:type="gramEnd"/>
    </w:p>
    <w:p w14:paraId="6006CF7C"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Dharmono., Mahrudin., &amp; Riefani, M. K. (2019). Kepraktisan handout struktur populasi tumbuhan rawa dalam meningkatkan keterampilan berpikir kritis mahasiswa pendidikan biologi. BIO-INOVED: Jurnal Biologi-Inovasi Pendidikan, 2 (1), 105-110.</w:t>
      </w:r>
    </w:p>
    <w:p w14:paraId="7779A3C8" w14:textId="77777777" w:rsidR="00E51249" w:rsidRPr="00E51249" w:rsidRDefault="00E51249" w:rsidP="0045395A">
      <w:pPr>
        <w:pStyle w:val="BodyText"/>
        <w:ind w:left="284" w:hanging="284"/>
        <w:rPr>
          <w:rFonts w:eastAsiaTheme="minorHAnsi"/>
          <w:sz w:val="21"/>
          <w:szCs w:val="21"/>
        </w:rPr>
      </w:pPr>
    </w:p>
    <w:p w14:paraId="457D6ADE"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0052AAF5"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Harahap, M. S., &amp; Fauzi, R. (2017). Pengembangan modul pembelajaran matematika berbasis web. Jurnal Education and development, 4(5), 13-13.</w:t>
      </w:r>
    </w:p>
    <w:p w14:paraId="6513CEF6" w14:textId="77777777" w:rsidR="00E51249" w:rsidRPr="00E51249" w:rsidRDefault="00E51249" w:rsidP="0045395A">
      <w:pPr>
        <w:pStyle w:val="BodyText"/>
        <w:ind w:left="284" w:hanging="284"/>
        <w:rPr>
          <w:rFonts w:eastAsiaTheme="minorHAnsi"/>
          <w:sz w:val="21"/>
          <w:szCs w:val="21"/>
        </w:rPr>
      </w:pPr>
    </w:p>
    <w:p w14:paraId="122D0B36"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7E75237C"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Hervianto, C. P, (</w:t>
      </w:r>
      <w:bookmarkStart w:id="0" w:name="_GoBack"/>
      <w:bookmarkEnd w:id="0"/>
      <w:r w:rsidRPr="00E51249">
        <w:rPr>
          <w:rFonts w:eastAsiaTheme="minorHAnsi"/>
          <w:sz w:val="21"/>
          <w:szCs w:val="21"/>
          <w:lang w:val="id-ID"/>
        </w:rPr>
        <w:t>2018). Pengembangan Buku Ajar dengan Pendekatan Brain-Based Learning Disertai Permainan Ular Tangga dan Question Card Pada Materi Sistem Pernapasan Manusia untuk Meningkatkan Kemampuan Pemecahan Masalah IPA di SMP (Doctoral dissertation, Fakultas Keguruan dan Ilmu Pendidikan).</w:t>
      </w:r>
    </w:p>
    <w:p w14:paraId="4D9B4B40" w14:textId="77777777" w:rsidR="00E51249" w:rsidRPr="00E51249" w:rsidRDefault="00E51249" w:rsidP="0045395A">
      <w:pPr>
        <w:pStyle w:val="BodyText"/>
        <w:ind w:left="284" w:hanging="284"/>
        <w:rPr>
          <w:rFonts w:eastAsiaTheme="minorHAnsi"/>
          <w:sz w:val="21"/>
          <w:szCs w:val="21"/>
        </w:rPr>
      </w:pPr>
    </w:p>
    <w:p w14:paraId="0E5AD49D"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6EDF4BE0"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Khairoh, L., Rusilowati, A., And Nurhayati, S. (2014). Pengembangan buku cerita IPA terpadu bermuatan pendidikan karakter peduli lingkungan pada tema pencemaran lingkungan. Unnes Science Education Journal, 3(2). 201-254.</w:t>
      </w:r>
    </w:p>
    <w:p w14:paraId="7DB20EA0" w14:textId="77777777" w:rsidR="00E51249" w:rsidRPr="00E51249" w:rsidRDefault="00E51249" w:rsidP="00E51249">
      <w:pPr>
        <w:pStyle w:val="BodyText"/>
        <w:ind w:left="284" w:hanging="284"/>
        <w:rPr>
          <w:b/>
          <w:sz w:val="21"/>
          <w:szCs w:val="21"/>
        </w:rPr>
      </w:pPr>
    </w:p>
    <w:p w14:paraId="4F5EAA24"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076EB3F5"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Khayati, F. (2015). Pengembangan modul matematika untuk pembelajaran berbasis masalah (problem based learning) pada materi pokok persamaan garis lurus kelas VIII SMP (Doctoral dissertation, UNS (Sebelas Maret University)</w:t>
      </w:r>
    </w:p>
    <w:p w14:paraId="7CA00D2A" w14:textId="77777777" w:rsidR="00E51249" w:rsidRPr="00E51249" w:rsidRDefault="00E51249" w:rsidP="00E51249">
      <w:pPr>
        <w:pStyle w:val="BodyText"/>
        <w:ind w:left="284" w:hanging="284"/>
        <w:rPr>
          <w:b/>
          <w:sz w:val="21"/>
          <w:szCs w:val="21"/>
        </w:rPr>
      </w:pPr>
    </w:p>
    <w:p w14:paraId="0BEF7675"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3CFA80EA"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Mulyati, Y. (2002). Pokok-pokok pikiran tentang penulisan modul bahan ajar dan diklat. Jakarta: Departemen Pendidikan Nasional.</w:t>
      </w:r>
    </w:p>
    <w:p w14:paraId="538422B3" w14:textId="77777777" w:rsidR="00E51249" w:rsidRPr="00E51249" w:rsidRDefault="00E51249" w:rsidP="00E51249">
      <w:pPr>
        <w:pStyle w:val="BodyText"/>
        <w:ind w:left="284" w:hanging="284"/>
        <w:rPr>
          <w:b/>
          <w:sz w:val="21"/>
          <w:szCs w:val="21"/>
        </w:rPr>
      </w:pPr>
    </w:p>
    <w:p w14:paraId="02F386B9"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713072B6"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Muqsith, M. K. A. (2021). Efektivitas model pembelajaran inkuiri terbimbing dengan media whatsapp dan google classroom terhadap hasil belajar qur’an hadis (Doctoral dissertation, UIN Sunan Ampel Surabaya).</w:t>
      </w:r>
    </w:p>
    <w:p w14:paraId="432F7703" w14:textId="77777777" w:rsidR="00E51249" w:rsidRPr="00E51249" w:rsidRDefault="00E51249" w:rsidP="00E51249">
      <w:pPr>
        <w:pStyle w:val="BodyText"/>
        <w:ind w:left="284" w:hanging="284"/>
        <w:rPr>
          <w:b/>
          <w:sz w:val="21"/>
          <w:szCs w:val="21"/>
        </w:rPr>
      </w:pPr>
    </w:p>
    <w:p w14:paraId="5B400C94"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6AADAAEC"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Nasution, U. F. (2016). Pengaruh metode pembelajaran terhadap motivasi belajar (studi terhadap hasil belajar Alquran siswa pada kelas VII di MTsN 1 Medan) (Doctoral dissertation, Universitas Islam Negeri Sumatera Utara).</w:t>
      </w:r>
    </w:p>
    <w:p w14:paraId="5EE16A24" w14:textId="77777777" w:rsidR="00E51249" w:rsidRPr="00E51249" w:rsidRDefault="00E51249" w:rsidP="00E51249">
      <w:pPr>
        <w:pStyle w:val="BodyText"/>
        <w:ind w:left="284" w:hanging="284"/>
        <w:rPr>
          <w:b/>
          <w:sz w:val="21"/>
          <w:szCs w:val="21"/>
        </w:rPr>
      </w:pPr>
    </w:p>
    <w:p w14:paraId="3D6385E9" w14:textId="77777777" w:rsidR="00E51249" w:rsidRPr="00E51249" w:rsidRDefault="00E51249" w:rsidP="00E51249">
      <w:pPr>
        <w:pStyle w:val="BodyText"/>
        <w:ind w:left="284" w:hanging="284"/>
        <w:rPr>
          <w:b/>
          <w:sz w:val="21"/>
          <w:szCs w:val="21"/>
          <w:lang w:val="en-ID"/>
        </w:rPr>
      </w:pPr>
      <w:proofErr w:type="gramStart"/>
      <w:r w:rsidRPr="00E51249">
        <w:rPr>
          <w:b/>
          <w:sz w:val="21"/>
          <w:szCs w:val="21"/>
          <w:lang w:val="en-ID"/>
        </w:rPr>
        <w:lastRenderedPageBreak/>
        <w:t>Buku.</w:t>
      </w:r>
      <w:proofErr w:type="gramEnd"/>
    </w:p>
    <w:p w14:paraId="238314D9"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Nieveen, N. (1999). Prototyping to reach product quality. In Design approaches and tools in education and training (pp. 125-135). Springer, Dordrecht.</w:t>
      </w:r>
    </w:p>
    <w:p w14:paraId="46F95743" w14:textId="77777777" w:rsidR="00E51249" w:rsidRPr="00E51249" w:rsidRDefault="00E51249" w:rsidP="0045395A">
      <w:pPr>
        <w:pStyle w:val="BodyText"/>
        <w:ind w:left="284" w:hanging="284"/>
        <w:rPr>
          <w:rFonts w:eastAsiaTheme="minorHAnsi"/>
          <w:sz w:val="21"/>
          <w:szCs w:val="21"/>
        </w:rPr>
      </w:pPr>
    </w:p>
    <w:p w14:paraId="067EBBDA"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76C39EFF"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Nurul, L. (2021). Pengaruh Model Pembelajaran Novick Berbantu Modul Berbasis PQ4R Terhadap Kemampuan Pemecahan Masalah Matematis dan Kemampuan Komunikasi Matematis Peserta Didik (Doctoral dissertation, Universitas Islam Negeri Raden Intan Lampung).</w:t>
      </w:r>
    </w:p>
    <w:p w14:paraId="38A639EA" w14:textId="77777777" w:rsidR="00E51249" w:rsidRPr="00E51249" w:rsidRDefault="00E51249" w:rsidP="00E51249">
      <w:pPr>
        <w:pStyle w:val="BodyText"/>
        <w:ind w:left="284" w:hanging="284"/>
        <w:rPr>
          <w:b/>
          <w:sz w:val="21"/>
          <w:szCs w:val="21"/>
        </w:rPr>
      </w:pPr>
    </w:p>
    <w:p w14:paraId="107376EE"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49B7987E"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Putra, N. H. M. S., Dharmono, D., &amp; Mahrudin, M. Contents Practicality of the Popular Ethnobotany Scientific Book of Gliricidia maculata in the Tamiang Hill Forest Area, Tanah Laut Regency. BIO-INOVED: Jurnal Biologi-Inovasi Pendidikan, 3(1), 1-5.</w:t>
      </w:r>
    </w:p>
    <w:p w14:paraId="1E0371D1" w14:textId="77777777" w:rsidR="00E51249" w:rsidRPr="00E51249" w:rsidRDefault="00E51249" w:rsidP="00E51249">
      <w:pPr>
        <w:pStyle w:val="BodyText"/>
        <w:ind w:left="284" w:hanging="284"/>
        <w:rPr>
          <w:b/>
          <w:sz w:val="21"/>
          <w:szCs w:val="21"/>
        </w:rPr>
      </w:pPr>
    </w:p>
    <w:p w14:paraId="513CA143"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2361FD5B"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Putri, A. I., Dharmono, D., &amp; Zaini, M. (2020). Validitas Buku Ilmiah Populer Keanekaragaman Spesies Family Fabaceae Dalam Meningkatkan Keterampilan Proses Sains Mahasiswa. Quantum: Jurnal Inovasi Pendidikan Sains, 11(2), 186-195.</w:t>
      </w:r>
    </w:p>
    <w:p w14:paraId="2D419E84" w14:textId="77777777" w:rsidR="00E51249" w:rsidRPr="00E51249" w:rsidRDefault="00E51249" w:rsidP="00E51249">
      <w:pPr>
        <w:pStyle w:val="BodyText"/>
        <w:ind w:left="284" w:hanging="284"/>
        <w:rPr>
          <w:b/>
          <w:sz w:val="21"/>
          <w:szCs w:val="21"/>
        </w:rPr>
      </w:pPr>
    </w:p>
    <w:p w14:paraId="6D9CA3B7"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01414EE6"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Rosadi, I. (2018). Desain Lembar Kerja Praktikum Titrasi Asam Basa Berbasis Keterampilan Generik Sains Pengamatan, Kesadaran Akan Skala Dan Inferensi Logika Siswa (Doctoral dissertation, Universitas Negeri Semarang).</w:t>
      </w:r>
    </w:p>
    <w:p w14:paraId="3A018807" w14:textId="77777777" w:rsidR="00E51249" w:rsidRPr="00E51249" w:rsidRDefault="00E51249" w:rsidP="00E51249">
      <w:pPr>
        <w:pStyle w:val="BodyText"/>
        <w:ind w:left="284" w:hanging="284"/>
        <w:rPr>
          <w:b/>
          <w:sz w:val="21"/>
          <w:szCs w:val="21"/>
        </w:rPr>
      </w:pPr>
    </w:p>
    <w:p w14:paraId="25CCB9D3"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417C81EE"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Shay-Margalit, B., &amp; Rubin, O. D. (2017). Effect of the Israeli “green schools” reform on pupils’ environmental attitudes and behavior. Society &amp; Natural Resources, 30(1), 112-128.</w:t>
      </w:r>
    </w:p>
    <w:p w14:paraId="3D8D69AE" w14:textId="77777777" w:rsidR="00E51249" w:rsidRPr="00E51249" w:rsidRDefault="00E51249" w:rsidP="00E51249">
      <w:pPr>
        <w:pStyle w:val="BodyText"/>
        <w:ind w:left="284" w:hanging="284"/>
        <w:rPr>
          <w:b/>
          <w:sz w:val="21"/>
          <w:szCs w:val="21"/>
        </w:rPr>
      </w:pPr>
    </w:p>
    <w:p w14:paraId="23B6F979"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60916007"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Supardi, S., &amp; Setiahati, I. P. (2020). Identifikasi Kebutuhan Dalam Proses Competitive Intelligence (Ci) Pada Lembanga Pendidikan. Jurnal Administrasi Pendidikan, 27(01), 59-75.</w:t>
      </w:r>
    </w:p>
    <w:p w14:paraId="785FDF7D" w14:textId="77777777" w:rsidR="00E51249" w:rsidRPr="00E51249" w:rsidRDefault="00E51249" w:rsidP="00E51249">
      <w:pPr>
        <w:pStyle w:val="BodyText"/>
        <w:ind w:left="284" w:hanging="284"/>
        <w:rPr>
          <w:b/>
          <w:sz w:val="21"/>
          <w:szCs w:val="21"/>
          <w:lang w:val="en-ID"/>
        </w:rPr>
      </w:pPr>
    </w:p>
    <w:p w14:paraId="4D5CB385" w14:textId="77777777" w:rsidR="00E51249" w:rsidRPr="00E51249" w:rsidRDefault="00E51249" w:rsidP="00E51249">
      <w:pPr>
        <w:pStyle w:val="BodyText"/>
        <w:ind w:left="284" w:hanging="284"/>
        <w:rPr>
          <w:b/>
          <w:sz w:val="21"/>
          <w:szCs w:val="21"/>
          <w:lang w:val="en-ID"/>
        </w:rPr>
      </w:pPr>
      <w:proofErr w:type="gramStart"/>
      <w:r w:rsidRPr="00E51249">
        <w:rPr>
          <w:b/>
          <w:sz w:val="21"/>
          <w:szCs w:val="21"/>
          <w:lang w:val="en-ID"/>
        </w:rPr>
        <w:t>Buku.</w:t>
      </w:r>
      <w:proofErr w:type="gramEnd"/>
    </w:p>
    <w:p w14:paraId="441DC64F"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Tessmer, M. (1998). Planning and Conduction Formative Evaluations, Improving the Quality of Education and Training. London: Kogan Page.</w:t>
      </w:r>
    </w:p>
    <w:p w14:paraId="58E20C52"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454D8F67"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Triani, L., Wahyuni, S., Purwanti, E., Hudha, A. M., Fatmawati, D., &amp; Husamah, H. (2018). Pembelajaran I-CARE berbantuan praktikum: Peningkatan problem-solving skills dan hasil belajar siswa pada materi jaringan hewan. Jurnal Inovasi Pendidikan IPA, 4(2), 158-168.</w:t>
      </w:r>
    </w:p>
    <w:p w14:paraId="17917D92" w14:textId="77777777" w:rsidR="00E51249" w:rsidRPr="00E51249" w:rsidRDefault="00E51249" w:rsidP="00E51249">
      <w:pPr>
        <w:pStyle w:val="BodyText"/>
        <w:ind w:left="284" w:hanging="284"/>
        <w:rPr>
          <w:b/>
          <w:sz w:val="21"/>
          <w:szCs w:val="21"/>
        </w:rPr>
      </w:pPr>
    </w:p>
    <w:p w14:paraId="50D85DC0"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4B833FEE"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Trihastuti, I., Sundaygara, C., &amp; Pratiwi, H. Y. (2019). Dampak Penerapan Model Problem Based Learning (Pbl) Terhadap Penguasaan Konsep Dan Kerja Ilmiah Siswa Smp Pada Materi Tekanan Zat Cair. RAINSTEK: Jurnal Terapan Sains &amp; Teknologi, 1(2), 73-81.</w:t>
      </w:r>
    </w:p>
    <w:p w14:paraId="49A6F753" w14:textId="77777777" w:rsidR="00E51249" w:rsidRPr="00E51249" w:rsidRDefault="00E51249" w:rsidP="00E51249">
      <w:pPr>
        <w:pStyle w:val="BodyText"/>
        <w:ind w:left="284" w:hanging="284"/>
        <w:rPr>
          <w:b/>
          <w:sz w:val="21"/>
          <w:szCs w:val="21"/>
        </w:rPr>
      </w:pPr>
    </w:p>
    <w:p w14:paraId="49E3F7D1"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05385B51" w14:textId="77777777" w:rsidR="0045395A" w:rsidRPr="00E51249" w:rsidRDefault="0045395A" w:rsidP="0045395A">
      <w:pPr>
        <w:pStyle w:val="BodyText"/>
        <w:ind w:left="284" w:hanging="284"/>
        <w:rPr>
          <w:rFonts w:eastAsiaTheme="minorHAnsi"/>
          <w:sz w:val="21"/>
          <w:szCs w:val="21"/>
        </w:rPr>
      </w:pPr>
      <w:r w:rsidRPr="00E51249">
        <w:rPr>
          <w:rFonts w:eastAsiaTheme="minorHAnsi"/>
          <w:sz w:val="21"/>
          <w:szCs w:val="21"/>
          <w:lang w:val="id-ID"/>
        </w:rPr>
        <w:t>Yerimadesi, Y., Putra, A., &amp; Ririanti, R. (2017). Efektivitas penggunaan modul larutan penyangga berbasis discovery learning terhadap hasil belajar siswa kelas XI MIA SMAN 7 Padang. Jurnal Eksakta Pendidikan (JEP), 1(1), 17-23.</w:t>
      </w:r>
    </w:p>
    <w:p w14:paraId="67261A3D" w14:textId="77777777" w:rsidR="00E51249" w:rsidRPr="00E51249" w:rsidRDefault="00E51249" w:rsidP="00E51249">
      <w:pPr>
        <w:pStyle w:val="BodyText"/>
        <w:ind w:left="284" w:hanging="284"/>
        <w:rPr>
          <w:b/>
          <w:sz w:val="21"/>
          <w:szCs w:val="21"/>
        </w:rPr>
      </w:pPr>
    </w:p>
    <w:p w14:paraId="1543DA9B" w14:textId="77777777" w:rsidR="00E51249" w:rsidRPr="00E51249" w:rsidRDefault="00E51249" w:rsidP="00E51249">
      <w:pPr>
        <w:pStyle w:val="BodyText"/>
        <w:ind w:left="284" w:hanging="284"/>
        <w:rPr>
          <w:b/>
          <w:sz w:val="21"/>
          <w:szCs w:val="21"/>
        </w:rPr>
      </w:pPr>
      <w:proofErr w:type="gramStart"/>
      <w:r w:rsidRPr="00E51249">
        <w:rPr>
          <w:b/>
          <w:sz w:val="21"/>
          <w:szCs w:val="21"/>
        </w:rPr>
        <w:t>Jurnal.</w:t>
      </w:r>
      <w:proofErr w:type="gramEnd"/>
    </w:p>
    <w:p w14:paraId="4B12EF77" w14:textId="5E13DB56" w:rsidR="0045395A" w:rsidRPr="00E51249" w:rsidRDefault="0045395A" w:rsidP="0045395A">
      <w:pPr>
        <w:pStyle w:val="BodyText"/>
        <w:ind w:left="284" w:hanging="284"/>
        <w:rPr>
          <w:sz w:val="21"/>
          <w:szCs w:val="21"/>
          <w:lang w:val="en-ID"/>
        </w:rPr>
      </w:pPr>
      <w:r w:rsidRPr="00E51249">
        <w:rPr>
          <w:rFonts w:eastAsiaTheme="minorHAnsi"/>
          <w:sz w:val="21"/>
          <w:szCs w:val="21"/>
          <w:lang w:val="id-ID"/>
        </w:rPr>
        <w:t>Yunus, M., &amp; Mitrohardjono, M. (2019). Pengembangan Program Peduli Lingkungan Hidup (Green School) Pada SMP Islam Plus Baitul Maal. Jurnal Tahdzibi: Manajemen Pendidikan Islam, 4(2), 95-102.</w:t>
      </w:r>
      <w:r w:rsidRPr="00E51249">
        <w:rPr>
          <w:rFonts w:eastAsiaTheme="minorHAnsi"/>
          <w:sz w:val="21"/>
          <w:szCs w:val="21"/>
          <w:lang w:val="id-ID"/>
        </w:rPr>
        <w:tab/>
      </w:r>
    </w:p>
    <w:p w14:paraId="30797542" w14:textId="77777777" w:rsidR="0045395A" w:rsidRPr="00E51249" w:rsidRDefault="0045395A" w:rsidP="00057CAF">
      <w:pPr>
        <w:pStyle w:val="BodyText"/>
        <w:ind w:left="284" w:hanging="284"/>
        <w:rPr>
          <w:sz w:val="21"/>
          <w:szCs w:val="21"/>
          <w:lang w:val="en-ID"/>
        </w:rPr>
      </w:pPr>
    </w:p>
    <w:p w14:paraId="3E943453" w14:textId="77777777" w:rsidR="0045395A" w:rsidRPr="0045395A" w:rsidRDefault="0045395A" w:rsidP="00057CAF">
      <w:pPr>
        <w:pStyle w:val="BodyText"/>
        <w:ind w:left="284" w:hanging="284"/>
        <w:rPr>
          <w:color w:val="FF0000"/>
          <w:szCs w:val="21"/>
          <w:lang w:val="en-ID"/>
        </w:rPr>
        <w:sectPr w:rsidR="0045395A" w:rsidRPr="0045395A" w:rsidSect="00223A93">
          <w:type w:val="continuous"/>
          <w:pgSz w:w="11907" w:h="16839" w:code="9"/>
          <w:pgMar w:top="1701" w:right="1418" w:bottom="1134" w:left="1418" w:header="567" w:footer="709" w:gutter="0"/>
          <w:cols w:num="2" w:space="283"/>
          <w:docGrid w:linePitch="360"/>
        </w:sectPr>
      </w:pPr>
    </w:p>
    <w:p w14:paraId="591218D5" w14:textId="77777777" w:rsidR="00F57490" w:rsidRPr="0045395A" w:rsidRDefault="00F57490" w:rsidP="00DE4512">
      <w:pPr>
        <w:ind w:firstLine="0"/>
        <w:rPr>
          <w:sz w:val="20"/>
          <w:szCs w:val="21"/>
          <w:lang w:val="en-ID"/>
        </w:rPr>
      </w:pPr>
    </w:p>
    <w:sectPr w:rsidR="00F57490" w:rsidRPr="0045395A" w:rsidSect="00223A93">
      <w:type w:val="continuous"/>
      <w:pgSz w:w="11907" w:h="16839" w:code="9"/>
      <w:pgMar w:top="1701" w:right="1418" w:bottom="1134" w:left="1418" w:header="567" w:footer="709"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78C2B2" w14:textId="77777777" w:rsidR="00533D4A" w:rsidRDefault="00533D4A" w:rsidP="007048EC">
      <w:r>
        <w:separator/>
      </w:r>
    </w:p>
  </w:endnote>
  <w:endnote w:type="continuationSeparator" w:id="0">
    <w:p w14:paraId="25FCEB74" w14:textId="77777777" w:rsidR="00533D4A" w:rsidRDefault="00533D4A" w:rsidP="007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2604457"/>
      <w:docPartObj>
        <w:docPartGallery w:val="Page Numbers (Bottom of Page)"/>
        <w:docPartUnique/>
      </w:docPartObj>
    </w:sdtPr>
    <w:sdtEndPr/>
    <w:sdtContent>
      <w:p w14:paraId="5D67174F" w14:textId="577A7163" w:rsidR="00B218C8" w:rsidRPr="0063517C" w:rsidRDefault="00057CAF" w:rsidP="00F72DE7">
        <w:pPr>
          <w:pStyle w:val="Footer"/>
          <w:pBdr>
            <w:top w:val="single" w:sz="12" w:space="1" w:color="E5B609"/>
          </w:pBdr>
          <w:shd w:val="clear" w:color="auto" w:fill="FFFFFF" w:themeFill="background1"/>
          <w:ind w:firstLine="0"/>
          <w:jc w:val="right"/>
          <w:rPr>
            <w:sz w:val="18"/>
          </w:rPr>
        </w:pPr>
        <w:r w:rsidRPr="00057CAF">
          <w:rPr>
            <w:rFonts w:cs="Times New Roman"/>
            <w:sz w:val="18"/>
            <w:szCs w:val="18"/>
          </w:rPr>
          <w:t>Hendra (2021) Modul Sekolah Hijau (</w:t>
        </w:r>
        <w:r w:rsidRPr="00057CAF">
          <w:rPr>
            <w:rFonts w:cs="Times New Roman"/>
            <w:i/>
            <w:sz w:val="18"/>
            <w:szCs w:val="18"/>
          </w:rPr>
          <w:t>Green School</w:t>
        </w:r>
        <w:r w:rsidRPr="00057CAF">
          <w:rPr>
            <w:rFonts w:cs="Times New Roman"/>
            <w:sz w:val="18"/>
            <w:szCs w:val="18"/>
          </w:rPr>
          <w:t>)</w:t>
        </w:r>
        <w:r w:rsidRPr="00057CAF">
          <w:rPr>
            <w:rFonts w:ascii="Candara" w:hAnsi="Candara"/>
            <w:sz w:val="16"/>
          </w:rPr>
          <w:t xml:space="preserve"> </w:t>
        </w:r>
        <w:r w:rsidR="0063517C" w:rsidRPr="0063517C">
          <w:rPr>
            <w:sz w:val="18"/>
          </w:rPr>
          <w:t xml:space="preserve">| </w:t>
        </w:r>
        <w:r w:rsidR="0063517C" w:rsidRPr="0063517C">
          <w:rPr>
            <w:sz w:val="18"/>
          </w:rPr>
          <w:fldChar w:fldCharType="begin"/>
        </w:r>
        <w:r w:rsidR="0063517C" w:rsidRPr="0063517C">
          <w:rPr>
            <w:sz w:val="18"/>
          </w:rPr>
          <w:instrText xml:space="preserve"> PAGE   \* MERGEFORMAT </w:instrText>
        </w:r>
        <w:r w:rsidR="0063517C" w:rsidRPr="0063517C">
          <w:rPr>
            <w:sz w:val="18"/>
          </w:rPr>
          <w:fldChar w:fldCharType="separate"/>
        </w:r>
        <w:r w:rsidR="00E51249">
          <w:rPr>
            <w:noProof/>
            <w:sz w:val="18"/>
          </w:rPr>
          <w:t>8</w:t>
        </w:r>
        <w:r w:rsidR="0063517C" w:rsidRPr="0063517C">
          <w:rPr>
            <w:noProof/>
            <w:sz w:val="18"/>
          </w:rPr>
          <w:fldChar w:fldCharType="end"/>
        </w:r>
        <w:r w:rsidR="0063517C" w:rsidRPr="0063517C">
          <w:rPr>
            <w:sz w:val="1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75569F" w14:textId="77777777" w:rsidR="00533D4A" w:rsidRDefault="00533D4A" w:rsidP="007048EC">
      <w:r>
        <w:separator/>
      </w:r>
    </w:p>
  </w:footnote>
  <w:footnote w:type="continuationSeparator" w:id="0">
    <w:p w14:paraId="300EAF4C" w14:textId="77777777" w:rsidR="00533D4A" w:rsidRDefault="00533D4A" w:rsidP="0070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Ind w:w="-34" w:type="dxa"/>
      <w:tblLook w:val="04A0" w:firstRow="1" w:lastRow="0" w:firstColumn="1" w:lastColumn="0" w:noHBand="0" w:noVBand="1"/>
    </w:tblPr>
    <w:tblGrid>
      <w:gridCol w:w="710"/>
      <w:gridCol w:w="5102"/>
      <w:gridCol w:w="3544"/>
    </w:tblGrid>
    <w:tr w:rsidR="00B218C8" w:rsidRPr="00B218C8" w14:paraId="3FD6C3BC" w14:textId="77777777" w:rsidTr="00B218C8">
      <w:tc>
        <w:tcPr>
          <w:tcW w:w="710" w:type="dxa"/>
          <w:vMerge w:val="restart"/>
          <w:vAlign w:val="center"/>
        </w:tcPr>
        <w:p w14:paraId="1B9B2F66" w14:textId="77777777" w:rsidR="00B218C8" w:rsidRPr="00B218C8" w:rsidRDefault="00B218C8" w:rsidP="00B218C8">
          <w:pPr>
            <w:pStyle w:val="Header"/>
            <w:ind w:right="-108" w:firstLine="0"/>
            <w:jc w:val="center"/>
            <w:rPr>
              <w:rFonts w:ascii="Book Antiqua" w:hAnsi="Book Antiqua"/>
              <w:noProof/>
              <w:sz w:val="10"/>
            </w:rPr>
          </w:pPr>
          <w:r>
            <w:rPr>
              <w:rFonts w:ascii="Book Antiqua" w:hAnsi="Book Antiqua"/>
              <w:noProof/>
              <w:sz w:val="20"/>
            </w:rPr>
            <w:drawing>
              <wp:inline distT="0" distB="0" distL="0" distR="0" wp14:anchorId="15DA0D38" wp14:editId="6939EB31">
                <wp:extent cx="356771" cy="504000"/>
                <wp:effectExtent l="0" t="0" r="5715" b="0"/>
                <wp:docPr id="5" name="Picture 5"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14:paraId="2B7612E7" w14:textId="77777777" w:rsidR="00B218C8" w:rsidRPr="00B218C8" w:rsidRDefault="00B218C8" w:rsidP="00F73800">
          <w:pPr>
            <w:pStyle w:val="Header"/>
            <w:ind w:left="36" w:firstLine="0"/>
            <w:rPr>
              <w:rFonts w:ascii="Book Antiqua" w:hAnsi="Book Antiqua"/>
              <w:b/>
              <w:sz w:val="10"/>
            </w:rPr>
          </w:pPr>
        </w:p>
      </w:tc>
      <w:tc>
        <w:tcPr>
          <w:tcW w:w="3544" w:type="dxa"/>
          <w:shd w:val="clear" w:color="auto" w:fill="auto"/>
        </w:tcPr>
        <w:p w14:paraId="6BC00042" w14:textId="77777777" w:rsidR="00B218C8" w:rsidRPr="00B218C8" w:rsidRDefault="00B218C8" w:rsidP="004C5B71">
          <w:pPr>
            <w:pStyle w:val="Header"/>
            <w:ind w:firstLine="0"/>
            <w:jc w:val="right"/>
            <w:rPr>
              <w:noProof/>
              <w:sz w:val="10"/>
            </w:rPr>
          </w:pPr>
        </w:p>
      </w:tc>
    </w:tr>
    <w:tr w:rsidR="00B218C8" w:rsidRPr="004A59B2" w14:paraId="19FA2AA2" w14:textId="77777777" w:rsidTr="00B218C8">
      <w:tc>
        <w:tcPr>
          <w:tcW w:w="710" w:type="dxa"/>
          <w:vMerge/>
        </w:tcPr>
        <w:p w14:paraId="2D1FE288" w14:textId="77777777" w:rsidR="00B218C8" w:rsidRPr="00560FEB" w:rsidRDefault="00B218C8" w:rsidP="00B218C8">
          <w:pPr>
            <w:pStyle w:val="Header"/>
            <w:ind w:right="-108" w:firstLine="0"/>
            <w:rPr>
              <w:rFonts w:ascii="Book Antiqua" w:hAnsi="Book Antiqua"/>
              <w:sz w:val="20"/>
            </w:rPr>
          </w:pPr>
        </w:p>
      </w:tc>
      <w:tc>
        <w:tcPr>
          <w:tcW w:w="5102" w:type="dxa"/>
          <w:shd w:val="clear" w:color="auto" w:fill="auto"/>
        </w:tcPr>
        <w:p w14:paraId="3B425013" w14:textId="77777777" w:rsidR="00B218C8" w:rsidRPr="00BF49FB" w:rsidRDefault="00B218C8" w:rsidP="00F73800">
          <w:pPr>
            <w:pStyle w:val="Header"/>
            <w:ind w:left="36" w:firstLine="0"/>
            <w:rPr>
              <w:rFonts w:ascii="Arial" w:hAnsi="Arial" w:cs="Arial"/>
              <w:b/>
              <w:sz w:val="20"/>
            </w:rPr>
          </w:pPr>
          <w:r w:rsidRPr="00BF49FB">
            <w:rPr>
              <w:rFonts w:ascii="Arial" w:hAnsi="Arial" w:cs="Arial"/>
              <w:b/>
              <w:sz w:val="20"/>
            </w:rPr>
            <w:t>BIO-INOVED : Jurnal Biologi-Inovasi Pendidikan</w:t>
          </w:r>
        </w:p>
        <w:p w14:paraId="7A06CC7B" w14:textId="77777777" w:rsidR="00B218C8" w:rsidRPr="00D6516A" w:rsidRDefault="00B218C8" w:rsidP="00F73800">
          <w:pPr>
            <w:pStyle w:val="Header"/>
            <w:ind w:left="36" w:firstLine="0"/>
            <w:rPr>
              <w:rFonts w:ascii="Arial" w:hAnsi="Arial" w:cs="Arial"/>
              <w:sz w:val="18"/>
            </w:rPr>
          </w:pPr>
          <w:r w:rsidRPr="00D6516A">
            <w:rPr>
              <w:rFonts w:ascii="Arial" w:hAnsi="Arial" w:cs="Arial"/>
              <w:sz w:val="18"/>
            </w:rPr>
            <w:t>Vol</w:t>
          </w:r>
          <w:r w:rsidR="006621F9" w:rsidRPr="00D6516A">
            <w:rPr>
              <w:rFonts w:ascii="Arial" w:hAnsi="Arial" w:cs="Arial"/>
              <w:sz w:val="18"/>
            </w:rPr>
            <w:t>ume</w:t>
          </w:r>
          <w:r w:rsidRPr="00D6516A">
            <w:rPr>
              <w:rFonts w:ascii="Arial" w:hAnsi="Arial" w:cs="Arial"/>
              <w:sz w:val="18"/>
            </w:rPr>
            <w:t xml:space="preserve"> 0, </w:t>
          </w:r>
          <w:r w:rsidR="006621F9" w:rsidRPr="00D6516A">
            <w:rPr>
              <w:rFonts w:ascii="Arial" w:hAnsi="Arial" w:cs="Arial"/>
              <w:sz w:val="18"/>
            </w:rPr>
            <w:t>Issue</w:t>
          </w:r>
          <w:r w:rsidRPr="00D6516A">
            <w:rPr>
              <w:rFonts w:ascii="Arial" w:hAnsi="Arial" w:cs="Arial"/>
              <w:sz w:val="18"/>
            </w:rPr>
            <w:t xml:space="preserve"> 0, Bulan Tahun page. 00-00</w:t>
          </w:r>
        </w:p>
        <w:p w14:paraId="71DF73E1" w14:textId="77777777" w:rsidR="00B218C8" w:rsidRPr="00BF49FB" w:rsidRDefault="00B218C8" w:rsidP="00F73800">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r w:rsidR="00E17581" w:rsidRPr="00BF49FB">
            <w:rPr>
              <w:rFonts w:ascii="Arial" w:hAnsi="Arial" w:cs="Arial"/>
              <w:sz w:val="16"/>
            </w:rPr>
            <w:t xml:space="preserve"> </w:t>
          </w:r>
        </w:p>
      </w:tc>
      <w:tc>
        <w:tcPr>
          <w:tcW w:w="3544" w:type="dxa"/>
          <w:shd w:val="clear" w:color="auto" w:fill="auto"/>
        </w:tcPr>
        <w:p w14:paraId="246D7FD7" w14:textId="77777777" w:rsidR="00B218C8" w:rsidRPr="00BF49FB" w:rsidRDefault="00B218C8" w:rsidP="004C5B71">
          <w:pPr>
            <w:pStyle w:val="Header"/>
            <w:ind w:firstLine="0"/>
            <w:jc w:val="right"/>
            <w:rPr>
              <w:rFonts w:ascii="Arial" w:hAnsi="Arial" w:cs="Arial"/>
              <w:b/>
              <w:sz w:val="20"/>
            </w:rPr>
          </w:pPr>
          <w:r w:rsidRPr="00BF49FB">
            <w:rPr>
              <w:rFonts w:ascii="Arial" w:hAnsi="Arial" w:cs="Arial"/>
              <w:noProof/>
            </w:rPr>
            <w:drawing>
              <wp:anchor distT="0" distB="0" distL="114300" distR="114300" simplePos="0" relativeHeight="251662336" behindDoc="0" locked="1" layoutInCell="1" allowOverlap="1" wp14:anchorId="6E00AC70" wp14:editId="2AE42546">
                <wp:simplePos x="0" y="0"/>
                <wp:positionH relativeFrom="column">
                  <wp:posOffset>382270</wp:posOffset>
                </wp:positionH>
                <wp:positionV relativeFrom="paragraph">
                  <wp:posOffset>-13970</wp:posOffset>
                </wp:positionV>
                <wp:extent cx="97155" cy="151130"/>
                <wp:effectExtent l="0" t="0" r="0" b="1270"/>
                <wp:wrapNone/>
                <wp:docPr id="6" name="Picture 6"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9FB">
            <w:rPr>
              <w:rFonts w:ascii="Arial" w:hAnsi="Arial" w:cs="Arial"/>
              <w:b/>
              <w:sz w:val="20"/>
            </w:rPr>
            <w:t>OPEN ACCESS JOURNAL</w:t>
          </w:r>
        </w:p>
        <w:p w14:paraId="17CE33C0" w14:textId="77777777" w:rsidR="00B218C8" w:rsidRPr="00BF49FB" w:rsidRDefault="00B218C8" w:rsidP="00E727C0">
          <w:pPr>
            <w:pStyle w:val="Header"/>
            <w:ind w:left="-533" w:firstLine="0"/>
            <w:jc w:val="right"/>
            <w:rPr>
              <w:rFonts w:ascii="Arial" w:hAnsi="Arial" w:cs="Arial"/>
              <w:sz w:val="18"/>
            </w:rPr>
          </w:pPr>
          <w:r w:rsidRPr="00BF49FB">
            <w:rPr>
              <w:rFonts w:ascii="Arial" w:hAnsi="Arial" w:cs="Arial"/>
              <w:sz w:val="18"/>
            </w:rPr>
            <w:t>P-ISSN : 2684-9062</w:t>
          </w:r>
          <w:r w:rsidR="00BF49FB">
            <w:rPr>
              <w:rFonts w:ascii="Arial" w:hAnsi="Arial" w:cs="Arial"/>
              <w:sz w:val="18"/>
            </w:rPr>
            <w:t xml:space="preserve"> </w:t>
          </w:r>
          <w:r w:rsidRPr="00BF49FB">
            <w:rPr>
              <w:rFonts w:ascii="Arial" w:hAnsi="Arial" w:cs="Arial"/>
              <w:sz w:val="18"/>
            </w:rPr>
            <w:t>| E-ISSN : 2714-9803</w:t>
          </w:r>
        </w:p>
        <w:p w14:paraId="5CA3FBA7" w14:textId="77777777" w:rsidR="00B218C8" w:rsidRPr="00BF49FB" w:rsidRDefault="00B218C8" w:rsidP="00F57490">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r w:rsidRPr="00D6516A">
            <w:rPr>
              <w:rFonts w:ascii="Arial" w:hAnsi="Arial" w:cs="Arial"/>
              <w:color w:val="17365D" w:themeColor="text2" w:themeShade="BF"/>
              <w:sz w:val="16"/>
              <w:szCs w:val="16"/>
            </w:rPr>
            <w:t>bino.xxxx.xxxx</w:t>
          </w:r>
        </w:p>
      </w:tc>
    </w:tr>
    <w:tr w:rsidR="00B218C8" w:rsidRPr="004C5B71" w14:paraId="3268D169" w14:textId="77777777" w:rsidTr="00613B41">
      <w:tc>
        <w:tcPr>
          <w:tcW w:w="710" w:type="dxa"/>
          <w:vMerge/>
          <w:tcBorders>
            <w:bottom w:val="single" w:sz="12" w:space="0" w:color="E5B609"/>
          </w:tcBorders>
        </w:tcPr>
        <w:p w14:paraId="2D425115" w14:textId="77777777" w:rsidR="00B218C8" w:rsidRPr="004C5B71" w:rsidRDefault="00B218C8" w:rsidP="00B218C8">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14:paraId="642D705D" w14:textId="77777777" w:rsidR="00B218C8" w:rsidRPr="004C5B71" w:rsidRDefault="00B218C8" w:rsidP="004C5B71">
          <w:pPr>
            <w:pStyle w:val="Header"/>
            <w:ind w:left="36" w:firstLine="0"/>
            <w:rPr>
              <w:rFonts w:ascii="Book Antiqua" w:hAnsi="Book Antiqua"/>
              <w:b/>
              <w:sz w:val="14"/>
            </w:rPr>
          </w:pPr>
        </w:p>
      </w:tc>
      <w:tc>
        <w:tcPr>
          <w:tcW w:w="3544" w:type="dxa"/>
          <w:tcBorders>
            <w:bottom w:val="single" w:sz="12" w:space="0" w:color="E5B609"/>
          </w:tcBorders>
          <w:shd w:val="clear" w:color="auto" w:fill="auto"/>
        </w:tcPr>
        <w:p w14:paraId="3E3C828B" w14:textId="77777777" w:rsidR="00B218C8" w:rsidRPr="004C5B71" w:rsidRDefault="00B218C8" w:rsidP="004C5B71">
          <w:pPr>
            <w:pStyle w:val="Header"/>
            <w:ind w:firstLine="0"/>
            <w:jc w:val="right"/>
            <w:rPr>
              <w:noProof/>
              <w:sz w:val="14"/>
            </w:rPr>
          </w:pPr>
        </w:p>
      </w:tc>
    </w:tr>
  </w:tbl>
  <w:p w14:paraId="7A36647C" w14:textId="77777777" w:rsidR="007048EC" w:rsidRPr="007048EC" w:rsidRDefault="007048EC" w:rsidP="007048EC">
    <w:pPr>
      <w:pStyle w:val="BodyText"/>
      <w:spacing w:line="14" w:lineRule="auto"/>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8A524" w14:textId="77777777" w:rsidR="008F4D81" w:rsidRPr="00F72DE7" w:rsidRDefault="008F4D81" w:rsidP="008F4D81">
    <w:pPr>
      <w:pStyle w:val="Header"/>
      <w:ind w:firstLine="0"/>
      <w:rPr>
        <w:rFonts w:ascii="Candara" w:hAnsi="Candara"/>
        <w:b/>
        <w:sz w:val="16"/>
      </w:rPr>
    </w:pPr>
    <w:r w:rsidRPr="00F72DE7">
      <w:rPr>
        <w:rFonts w:ascii="Candara" w:hAnsi="Candara"/>
        <w:b/>
        <w:sz w:val="16"/>
      </w:rPr>
      <w:t>BIO-</w:t>
    </w:r>
    <w:proofErr w:type="gramStart"/>
    <w:r w:rsidRPr="00F72DE7">
      <w:rPr>
        <w:rFonts w:ascii="Candara" w:hAnsi="Candara"/>
        <w:b/>
        <w:sz w:val="16"/>
      </w:rPr>
      <w:t>INOVED :</w:t>
    </w:r>
    <w:proofErr w:type="gramEnd"/>
    <w:r w:rsidRPr="00F72DE7">
      <w:rPr>
        <w:rFonts w:ascii="Candara" w:hAnsi="Candara"/>
        <w:b/>
        <w:sz w:val="16"/>
      </w:rPr>
      <w:t xml:space="preserve"> Jurnal Biologi-Inovasi Pendidikan</w:t>
    </w:r>
  </w:p>
  <w:p w14:paraId="76043994" w14:textId="77777777" w:rsidR="008F4D81" w:rsidRPr="00F72DE7" w:rsidRDefault="008F4D81" w:rsidP="008F4D81">
    <w:pPr>
      <w:pStyle w:val="Header"/>
      <w:ind w:firstLine="0"/>
      <w:rPr>
        <w:rFonts w:ascii="Candara" w:hAnsi="Candara"/>
        <w:i/>
        <w:sz w:val="14"/>
      </w:rPr>
    </w:pPr>
    <w:r w:rsidRPr="00F72DE7">
      <w:rPr>
        <w:rFonts w:ascii="Candara" w:hAnsi="Candara"/>
        <w:i/>
        <w:sz w:val="14"/>
      </w:rPr>
      <w:softHyphen/>
    </w:r>
    <w:r w:rsidRPr="00F72DE7">
      <w:rPr>
        <w:rFonts w:ascii="Candara" w:hAnsi="Candara"/>
        <w:i/>
        <w:sz w:val="14"/>
      </w:rPr>
      <w:softHyphen/>
      <w:t>Master Program of Biology Education, University of Lambung Mangkurat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C183A"/>
    <w:multiLevelType w:val="hybridMultilevel"/>
    <w:tmpl w:val="27DA62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F107CEB"/>
    <w:multiLevelType w:val="hybridMultilevel"/>
    <w:tmpl w:val="38546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0D07F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C1480E"/>
    <w:multiLevelType w:val="hybridMultilevel"/>
    <w:tmpl w:val="0B8402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DE201F"/>
    <w:multiLevelType w:val="hybridMultilevel"/>
    <w:tmpl w:val="570849D2"/>
    <w:lvl w:ilvl="0" w:tplc="327E9C28">
      <w:start w:val="1"/>
      <w:numFmt w:val="decimal"/>
      <w:lvlText w:val="(%1)"/>
      <w:lvlJc w:val="left"/>
      <w:pPr>
        <w:ind w:left="720" w:hanging="360"/>
      </w:pPr>
      <w:rPr>
        <w:rFonts w:cs="SimSu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19C7AE5"/>
    <w:multiLevelType w:val="hybridMultilevel"/>
    <w:tmpl w:val="DC1805BA"/>
    <w:lvl w:ilvl="0" w:tplc="04090019">
      <w:start w:val="1"/>
      <w:numFmt w:val="lowerLetter"/>
      <w:lvlText w:val="%1."/>
      <w:lvlJc w:val="left"/>
      <w:pPr>
        <w:ind w:left="748" w:hanging="360"/>
      </w:p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6">
    <w:nsid w:val="6C2358FA"/>
    <w:multiLevelType w:val="hybridMultilevel"/>
    <w:tmpl w:val="5F827250"/>
    <w:lvl w:ilvl="0" w:tplc="2E107BC6">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7512AB"/>
    <w:multiLevelType w:val="hybridMultilevel"/>
    <w:tmpl w:val="8236E0EC"/>
    <w:lvl w:ilvl="0" w:tplc="400A3D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6"/>
  </w:num>
  <w:num w:numId="2">
    <w:abstractNumId w:val="2"/>
  </w:num>
  <w:num w:numId="3">
    <w:abstractNumId w:val="4"/>
  </w:num>
  <w:num w:numId="4">
    <w:abstractNumId w:val="7"/>
  </w:num>
  <w:num w:numId="5">
    <w:abstractNumId w:val="0"/>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85"/>
    <w:rsid w:val="000013AC"/>
    <w:rsid w:val="00025110"/>
    <w:rsid w:val="00057CAF"/>
    <w:rsid w:val="000C0987"/>
    <w:rsid w:val="000F5165"/>
    <w:rsid w:val="00120E5D"/>
    <w:rsid w:val="0012196B"/>
    <w:rsid w:val="00133D7A"/>
    <w:rsid w:val="0017496B"/>
    <w:rsid w:val="001E2AE4"/>
    <w:rsid w:val="002055F6"/>
    <w:rsid w:val="00223A93"/>
    <w:rsid w:val="00230A97"/>
    <w:rsid w:val="002320EC"/>
    <w:rsid w:val="002A6D0F"/>
    <w:rsid w:val="002B42F9"/>
    <w:rsid w:val="002B4987"/>
    <w:rsid w:val="002C31F3"/>
    <w:rsid w:val="002E2878"/>
    <w:rsid w:val="002F2FBD"/>
    <w:rsid w:val="00371DB7"/>
    <w:rsid w:val="003E4592"/>
    <w:rsid w:val="004013D8"/>
    <w:rsid w:val="00414738"/>
    <w:rsid w:val="00445F66"/>
    <w:rsid w:val="0045395A"/>
    <w:rsid w:val="00462681"/>
    <w:rsid w:val="00497BBB"/>
    <w:rsid w:val="004C5B71"/>
    <w:rsid w:val="004E3BE5"/>
    <w:rsid w:val="00533D4A"/>
    <w:rsid w:val="0055041A"/>
    <w:rsid w:val="005547AF"/>
    <w:rsid w:val="00571A84"/>
    <w:rsid w:val="005C0817"/>
    <w:rsid w:val="005C3CF2"/>
    <w:rsid w:val="005D2FD6"/>
    <w:rsid w:val="006070C6"/>
    <w:rsid w:val="00607E21"/>
    <w:rsid w:val="00613B41"/>
    <w:rsid w:val="00621874"/>
    <w:rsid w:val="0063517C"/>
    <w:rsid w:val="00651252"/>
    <w:rsid w:val="006621F9"/>
    <w:rsid w:val="006C434B"/>
    <w:rsid w:val="006E6785"/>
    <w:rsid w:val="006F1EC4"/>
    <w:rsid w:val="006F2736"/>
    <w:rsid w:val="007048EC"/>
    <w:rsid w:val="007059B4"/>
    <w:rsid w:val="00713F78"/>
    <w:rsid w:val="007F0160"/>
    <w:rsid w:val="007F5B2F"/>
    <w:rsid w:val="008067C1"/>
    <w:rsid w:val="008502E0"/>
    <w:rsid w:val="008C4070"/>
    <w:rsid w:val="008E0701"/>
    <w:rsid w:val="008F4D81"/>
    <w:rsid w:val="00906E9A"/>
    <w:rsid w:val="00907C87"/>
    <w:rsid w:val="00922E7D"/>
    <w:rsid w:val="009705CE"/>
    <w:rsid w:val="00996996"/>
    <w:rsid w:val="00A04CBC"/>
    <w:rsid w:val="00A13341"/>
    <w:rsid w:val="00A16491"/>
    <w:rsid w:val="00A24EAC"/>
    <w:rsid w:val="00A45A77"/>
    <w:rsid w:val="00AA0E77"/>
    <w:rsid w:val="00B218C8"/>
    <w:rsid w:val="00B27044"/>
    <w:rsid w:val="00B33757"/>
    <w:rsid w:val="00B80EFC"/>
    <w:rsid w:val="00BB0D56"/>
    <w:rsid w:val="00BF1318"/>
    <w:rsid w:val="00BF49FB"/>
    <w:rsid w:val="00C27AD9"/>
    <w:rsid w:val="00C4013F"/>
    <w:rsid w:val="00C42DCC"/>
    <w:rsid w:val="00C63E94"/>
    <w:rsid w:val="00C8367D"/>
    <w:rsid w:val="00C8580B"/>
    <w:rsid w:val="00C9788D"/>
    <w:rsid w:val="00CA2E3B"/>
    <w:rsid w:val="00CF7FA1"/>
    <w:rsid w:val="00D02817"/>
    <w:rsid w:val="00D02E8F"/>
    <w:rsid w:val="00D30D45"/>
    <w:rsid w:val="00D42A37"/>
    <w:rsid w:val="00D44D3C"/>
    <w:rsid w:val="00D55C92"/>
    <w:rsid w:val="00D62881"/>
    <w:rsid w:val="00D6516A"/>
    <w:rsid w:val="00D80B56"/>
    <w:rsid w:val="00D97CB0"/>
    <w:rsid w:val="00DE4512"/>
    <w:rsid w:val="00E04282"/>
    <w:rsid w:val="00E17581"/>
    <w:rsid w:val="00E43344"/>
    <w:rsid w:val="00E51249"/>
    <w:rsid w:val="00E727C0"/>
    <w:rsid w:val="00EC3D7E"/>
    <w:rsid w:val="00EF548A"/>
    <w:rsid w:val="00F3302F"/>
    <w:rsid w:val="00F37ABB"/>
    <w:rsid w:val="00F43B89"/>
    <w:rsid w:val="00F57490"/>
    <w:rsid w:val="00F72DE7"/>
    <w:rsid w:val="00F73800"/>
    <w:rsid w:val="00F96163"/>
    <w:rsid w:val="00FF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74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aliases w:val="Body of text,List Paragraph1,Body of text+1,Body of text+2,Body of text+3,List Paragraph11,Medium Grid 1 - Accent 21,Colorful List - Accent 11,heading 3,A,sub-section,normal,Light Grid - Accent 31,HEADING 1"/>
    <w:basedOn w:val="Normal"/>
    <w:link w:val="ListParagraphChar"/>
    <w:uiPriority w:val="1"/>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3 Char,A Char,sub-section Char,normal Char"/>
    <w:link w:val="ListParagraph"/>
    <w:uiPriority w:val="1"/>
    <w:qFormat/>
    <w:rsid w:val="00CA2E3B"/>
    <w:rPr>
      <w:rFonts w:ascii="Times New Roman" w:hAnsi="Times New Roman"/>
      <w:sz w:val="21"/>
    </w:rPr>
  </w:style>
  <w:style w:type="character" w:styleId="CommentReference">
    <w:name w:val="annotation reference"/>
    <w:basedOn w:val="DefaultParagraphFont"/>
    <w:uiPriority w:val="99"/>
    <w:semiHidden/>
    <w:unhideWhenUsed/>
    <w:rsid w:val="006F2736"/>
    <w:rPr>
      <w:sz w:val="16"/>
      <w:szCs w:val="16"/>
    </w:rPr>
  </w:style>
  <w:style w:type="paragraph" w:styleId="CommentText">
    <w:name w:val="annotation text"/>
    <w:basedOn w:val="Normal"/>
    <w:link w:val="CommentTextChar"/>
    <w:uiPriority w:val="99"/>
    <w:semiHidden/>
    <w:unhideWhenUsed/>
    <w:rsid w:val="006F2736"/>
    <w:rPr>
      <w:sz w:val="20"/>
      <w:szCs w:val="20"/>
    </w:rPr>
  </w:style>
  <w:style w:type="character" w:customStyle="1" w:styleId="CommentTextChar">
    <w:name w:val="Comment Text Char"/>
    <w:basedOn w:val="DefaultParagraphFont"/>
    <w:link w:val="CommentText"/>
    <w:uiPriority w:val="99"/>
    <w:semiHidden/>
    <w:rsid w:val="006F273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F2736"/>
    <w:rPr>
      <w:b/>
      <w:bCs/>
    </w:rPr>
  </w:style>
  <w:style w:type="character" w:customStyle="1" w:styleId="CommentSubjectChar">
    <w:name w:val="Comment Subject Char"/>
    <w:basedOn w:val="CommentTextChar"/>
    <w:link w:val="CommentSubject"/>
    <w:uiPriority w:val="99"/>
    <w:semiHidden/>
    <w:rsid w:val="006F2736"/>
    <w:rPr>
      <w:rFonts w:ascii="Times New Roman" w:hAnsi="Times New Roman"/>
      <w:b/>
      <w:bCs/>
      <w:sz w:val="20"/>
      <w:szCs w:val="20"/>
    </w:rPr>
  </w:style>
  <w:style w:type="table" w:styleId="LightShading">
    <w:name w:val="Light Shading"/>
    <w:basedOn w:val="TableNormal"/>
    <w:uiPriority w:val="60"/>
    <w:rsid w:val="00BF131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aliases w:val="Body of text,List Paragraph1,Body of text+1,Body of text+2,Body of text+3,List Paragraph11,Medium Grid 1 - Accent 21,Colorful List - Accent 11,heading 3,A,sub-section,normal,Light Grid - Accent 31,HEADING 1"/>
    <w:basedOn w:val="Normal"/>
    <w:link w:val="ListParagraphChar"/>
    <w:uiPriority w:val="1"/>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3 Char,A Char,sub-section Char,normal Char"/>
    <w:link w:val="ListParagraph"/>
    <w:uiPriority w:val="1"/>
    <w:qFormat/>
    <w:rsid w:val="00CA2E3B"/>
    <w:rPr>
      <w:rFonts w:ascii="Times New Roman" w:hAnsi="Times New Roman"/>
      <w:sz w:val="21"/>
    </w:rPr>
  </w:style>
  <w:style w:type="character" w:styleId="CommentReference">
    <w:name w:val="annotation reference"/>
    <w:basedOn w:val="DefaultParagraphFont"/>
    <w:uiPriority w:val="99"/>
    <w:semiHidden/>
    <w:unhideWhenUsed/>
    <w:rsid w:val="006F2736"/>
    <w:rPr>
      <w:sz w:val="16"/>
      <w:szCs w:val="16"/>
    </w:rPr>
  </w:style>
  <w:style w:type="paragraph" w:styleId="CommentText">
    <w:name w:val="annotation text"/>
    <w:basedOn w:val="Normal"/>
    <w:link w:val="CommentTextChar"/>
    <w:uiPriority w:val="99"/>
    <w:semiHidden/>
    <w:unhideWhenUsed/>
    <w:rsid w:val="006F2736"/>
    <w:rPr>
      <w:sz w:val="20"/>
      <w:szCs w:val="20"/>
    </w:rPr>
  </w:style>
  <w:style w:type="character" w:customStyle="1" w:styleId="CommentTextChar">
    <w:name w:val="Comment Text Char"/>
    <w:basedOn w:val="DefaultParagraphFont"/>
    <w:link w:val="CommentText"/>
    <w:uiPriority w:val="99"/>
    <w:semiHidden/>
    <w:rsid w:val="006F273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F2736"/>
    <w:rPr>
      <w:b/>
      <w:bCs/>
    </w:rPr>
  </w:style>
  <w:style w:type="character" w:customStyle="1" w:styleId="CommentSubjectChar">
    <w:name w:val="Comment Subject Char"/>
    <w:basedOn w:val="CommentTextChar"/>
    <w:link w:val="CommentSubject"/>
    <w:uiPriority w:val="99"/>
    <w:semiHidden/>
    <w:rsid w:val="006F2736"/>
    <w:rPr>
      <w:rFonts w:ascii="Times New Roman" w:hAnsi="Times New Roman"/>
      <w:b/>
      <w:bCs/>
      <w:sz w:val="20"/>
      <w:szCs w:val="20"/>
    </w:rPr>
  </w:style>
  <w:style w:type="table" w:styleId="LightShading">
    <w:name w:val="Light Shading"/>
    <w:basedOn w:val="TableNormal"/>
    <w:uiPriority w:val="60"/>
    <w:rsid w:val="00BF131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255119">
      <w:bodyDiv w:val="1"/>
      <w:marLeft w:val="0"/>
      <w:marRight w:val="0"/>
      <w:marTop w:val="0"/>
      <w:marBottom w:val="0"/>
      <w:divBdr>
        <w:top w:val="none" w:sz="0" w:space="0" w:color="auto"/>
        <w:left w:val="none" w:sz="0" w:space="0" w:color="auto"/>
        <w:bottom w:val="none" w:sz="0" w:space="0" w:color="auto"/>
        <w:right w:val="none" w:sz="0" w:space="0" w:color="auto"/>
      </w:divBdr>
    </w:div>
    <w:div w:id="21238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9DE07-087A-4EEE-8C57-E27C543B4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Pages>
  <Words>4610</Words>
  <Characters>26280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15</cp:revision>
  <dcterms:created xsi:type="dcterms:W3CDTF">2021-12-19T03:14:00Z</dcterms:created>
  <dcterms:modified xsi:type="dcterms:W3CDTF">2021-12-20T08:57:00Z</dcterms:modified>
</cp:coreProperties>
</file>