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226" w:rsidRDefault="008E71DE" w:rsidP="00231B7B">
      <w:pPr>
        <w:spacing w:line="276" w:lineRule="auto"/>
        <w:jc w:val="center"/>
        <w:rPr>
          <w:rFonts w:ascii="Arial Narrow" w:hAnsi="Arial Narrow"/>
          <w:b/>
          <w:sz w:val="24"/>
          <w:szCs w:val="24"/>
          <w:lang w:val="en-US"/>
        </w:rPr>
      </w:pPr>
      <w:r w:rsidRPr="00EC04CA">
        <w:rPr>
          <w:rFonts w:ascii="Arial Narrow" w:hAnsi="Arial Narrow"/>
          <w:b/>
          <w:sz w:val="24"/>
          <w:szCs w:val="24"/>
        </w:rPr>
        <w:t>EKSPLORASI ETNOMATEMATIKA KAIN TENUN PADA MAYARAKAT OEOLO NTT UNTUK MENGGUNGKAPKAN KONSEP MATEMATIS</w:t>
      </w:r>
    </w:p>
    <w:p w:rsidR="00231B7B" w:rsidRPr="00231B7B" w:rsidRDefault="00231B7B" w:rsidP="00231B7B">
      <w:pPr>
        <w:spacing w:line="276" w:lineRule="auto"/>
        <w:jc w:val="center"/>
        <w:rPr>
          <w:rFonts w:ascii="Arial Narrow" w:hAnsi="Arial Narrow"/>
          <w:b/>
          <w:sz w:val="24"/>
          <w:szCs w:val="24"/>
          <w:lang w:val="en-US"/>
        </w:rPr>
      </w:pPr>
    </w:p>
    <w:p w:rsidR="006A4226" w:rsidRPr="00611580" w:rsidRDefault="006A4226" w:rsidP="00AE3F05">
      <w:pPr>
        <w:spacing w:line="276" w:lineRule="auto"/>
        <w:jc w:val="center"/>
        <w:rPr>
          <w:rFonts w:ascii="Arial Narrow" w:hAnsi="Arial Narrow"/>
          <w:b/>
          <w:sz w:val="24"/>
          <w:szCs w:val="24"/>
          <w:lang w:val="en-US"/>
        </w:rPr>
      </w:pPr>
    </w:p>
    <w:p w:rsidR="00563F50" w:rsidRDefault="00563F50" w:rsidP="00AE3F05">
      <w:pPr>
        <w:spacing w:line="276" w:lineRule="auto"/>
        <w:jc w:val="center"/>
        <w:rPr>
          <w:rFonts w:ascii="Arial Narrow" w:hAnsi="Arial Narrow"/>
          <w:b/>
          <w:sz w:val="22"/>
          <w:szCs w:val="22"/>
          <w:vertAlign w:val="superscript"/>
        </w:rPr>
      </w:pPr>
      <w:r w:rsidRPr="0086071D">
        <w:rPr>
          <w:rFonts w:ascii="Arial Narrow" w:hAnsi="Arial Narrow"/>
          <w:b/>
          <w:sz w:val="22"/>
          <w:szCs w:val="22"/>
        </w:rPr>
        <w:t>Stefania Banase</w:t>
      </w:r>
      <w:r w:rsidRPr="0086071D">
        <w:rPr>
          <w:rFonts w:ascii="Arial Narrow" w:hAnsi="Arial Narrow"/>
          <w:b/>
          <w:sz w:val="22"/>
          <w:szCs w:val="22"/>
          <w:vertAlign w:val="superscript"/>
        </w:rPr>
        <w:t xml:space="preserve">1 </w:t>
      </w:r>
      <w:r w:rsidRPr="0086071D">
        <w:rPr>
          <w:rFonts w:ascii="Arial Narrow" w:hAnsi="Arial Narrow"/>
          <w:b/>
          <w:sz w:val="22"/>
          <w:szCs w:val="22"/>
        </w:rPr>
        <w:t>Hermina Disnawati</w:t>
      </w:r>
      <w:r w:rsidRPr="0086071D">
        <w:rPr>
          <w:rFonts w:ascii="Arial Narrow" w:hAnsi="Arial Narrow"/>
          <w:b/>
          <w:sz w:val="22"/>
          <w:szCs w:val="22"/>
          <w:vertAlign w:val="superscript"/>
        </w:rPr>
        <w:t>2</w:t>
      </w:r>
      <w:r w:rsidRPr="0086071D">
        <w:rPr>
          <w:rFonts w:ascii="Arial Narrow" w:hAnsi="Arial Narrow"/>
          <w:b/>
          <w:sz w:val="22"/>
          <w:szCs w:val="22"/>
        </w:rPr>
        <w:t xml:space="preserve"> Selestina Nahak</w:t>
      </w:r>
      <w:r w:rsidRPr="0086071D">
        <w:rPr>
          <w:rFonts w:ascii="Arial Narrow" w:hAnsi="Arial Narrow"/>
          <w:b/>
          <w:sz w:val="22"/>
          <w:szCs w:val="22"/>
          <w:vertAlign w:val="superscript"/>
        </w:rPr>
        <w:t>3</w:t>
      </w:r>
    </w:p>
    <w:p w:rsidR="006A4226" w:rsidRPr="00231B7B" w:rsidRDefault="006A4226" w:rsidP="00AE3F05">
      <w:pPr>
        <w:spacing w:line="276" w:lineRule="auto"/>
        <w:jc w:val="center"/>
        <w:rPr>
          <w:rFonts w:ascii="Arial Narrow" w:hAnsi="Arial Narrow"/>
          <w:b/>
          <w:sz w:val="22"/>
          <w:szCs w:val="22"/>
          <w:vertAlign w:val="superscript"/>
          <w:lang w:val="en-US"/>
        </w:rPr>
      </w:pPr>
    </w:p>
    <w:p w:rsidR="006A4226" w:rsidRPr="00611580" w:rsidRDefault="006A4226" w:rsidP="00AE3F05">
      <w:pPr>
        <w:spacing w:line="276" w:lineRule="auto"/>
        <w:jc w:val="center"/>
        <w:rPr>
          <w:rFonts w:ascii="Arial Narrow" w:hAnsi="Arial Narrow"/>
          <w:b/>
          <w:sz w:val="22"/>
          <w:szCs w:val="22"/>
          <w:vertAlign w:val="superscript"/>
          <w:lang w:val="en-US"/>
        </w:rPr>
      </w:pPr>
    </w:p>
    <w:p w:rsidR="00563F50" w:rsidRPr="0086071D" w:rsidRDefault="00563F50" w:rsidP="00AE3F05">
      <w:pPr>
        <w:spacing w:line="276" w:lineRule="auto"/>
        <w:jc w:val="center"/>
        <w:rPr>
          <w:rFonts w:ascii="Arial Narrow" w:hAnsi="Arial Narrow"/>
          <w:sz w:val="22"/>
          <w:szCs w:val="22"/>
        </w:rPr>
      </w:pPr>
      <w:r w:rsidRPr="0086071D">
        <w:rPr>
          <w:rFonts w:ascii="Arial Narrow" w:hAnsi="Arial Narrow"/>
          <w:b/>
          <w:sz w:val="22"/>
          <w:szCs w:val="22"/>
          <w:vertAlign w:val="superscript"/>
        </w:rPr>
        <w:t>1</w:t>
      </w:r>
      <w:r w:rsidR="0043089E">
        <w:rPr>
          <w:rFonts w:ascii="Arial Narrow" w:hAnsi="Arial Narrow"/>
          <w:b/>
          <w:sz w:val="22"/>
          <w:szCs w:val="22"/>
          <w:vertAlign w:val="superscript"/>
        </w:rPr>
        <w:t>,</w:t>
      </w:r>
      <w:r w:rsidRPr="0086071D">
        <w:rPr>
          <w:rFonts w:ascii="Arial Narrow" w:hAnsi="Arial Narrow"/>
          <w:b/>
          <w:sz w:val="22"/>
          <w:szCs w:val="22"/>
          <w:vertAlign w:val="superscript"/>
        </w:rPr>
        <w:t>2</w:t>
      </w:r>
      <w:r w:rsidR="0043089E">
        <w:rPr>
          <w:rFonts w:ascii="Arial Narrow" w:hAnsi="Arial Narrow"/>
          <w:b/>
          <w:sz w:val="22"/>
          <w:szCs w:val="22"/>
          <w:vertAlign w:val="superscript"/>
        </w:rPr>
        <w:t>,</w:t>
      </w:r>
      <w:r w:rsidR="008B306B" w:rsidRPr="0086071D">
        <w:rPr>
          <w:rFonts w:ascii="Arial Narrow" w:hAnsi="Arial Narrow"/>
          <w:b/>
          <w:sz w:val="22"/>
          <w:szCs w:val="22"/>
          <w:vertAlign w:val="superscript"/>
        </w:rPr>
        <w:t>3</w:t>
      </w:r>
      <w:r w:rsidR="008B306B">
        <w:rPr>
          <w:rFonts w:ascii="Arial Narrow" w:hAnsi="Arial Narrow"/>
          <w:sz w:val="22"/>
          <w:szCs w:val="22"/>
          <w:lang w:val="en-US"/>
        </w:rPr>
        <w:t>P</w:t>
      </w:r>
      <w:r w:rsidR="008B306B" w:rsidRPr="0086071D">
        <w:rPr>
          <w:rFonts w:ascii="Arial Narrow" w:hAnsi="Arial Narrow"/>
          <w:sz w:val="22"/>
          <w:szCs w:val="22"/>
        </w:rPr>
        <w:t xml:space="preserve">endidikan Matematika </w:t>
      </w:r>
      <w:r w:rsidRPr="0086071D">
        <w:rPr>
          <w:rFonts w:ascii="Arial Narrow" w:hAnsi="Arial Narrow"/>
          <w:sz w:val="22"/>
          <w:szCs w:val="22"/>
        </w:rPr>
        <w:t xml:space="preserve">FIP </w:t>
      </w:r>
      <w:r w:rsidR="00DD0191" w:rsidRPr="0086071D">
        <w:rPr>
          <w:rFonts w:ascii="Arial Narrow" w:hAnsi="Arial Narrow"/>
          <w:sz w:val="22"/>
          <w:szCs w:val="22"/>
        </w:rPr>
        <w:t>Universitas Timor</w:t>
      </w:r>
    </w:p>
    <w:p w:rsidR="00CB4897" w:rsidRPr="005A47D6" w:rsidRDefault="00563F50" w:rsidP="00AE3F05">
      <w:pPr>
        <w:spacing w:line="276" w:lineRule="auto"/>
        <w:jc w:val="center"/>
        <w:rPr>
          <w:rFonts w:ascii="Arial Narrow" w:hAnsi="Arial Narrow"/>
          <w:sz w:val="22"/>
          <w:szCs w:val="22"/>
          <w:lang w:val="en-US"/>
        </w:rPr>
      </w:pPr>
      <w:r w:rsidRPr="0086071D">
        <w:rPr>
          <w:rFonts w:ascii="Arial Narrow" w:hAnsi="Arial Narrow"/>
          <w:sz w:val="22"/>
          <w:szCs w:val="22"/>
        </w:rPr>
        <w:t xml:space="preserve">E-mail: </w:t>
      </w:r>
      <w:hyperlink r:id="rId8" w:history="1">
        <w:r w:rsidRPr="00CB4897">
          <w:rPr>
            <w:rStyle w:val="Hyperlink"/>
            <w:rFonts w:ascii="Arial Narrow" w:hAnsi="Arial Narrow"/>
            <w:color w:val="000000" w:themeColor="text1"/>
            <w:sz w:val="22"/>
            <w:szCs w:val="22"/>
            <w:u w:val="none"/>
          </w:rPr>
          <w:t>stefaniabanase.98@gmail.com</w:t>
        </w:r>
      </w:hyperlink>
      <w:r w:rsidRPr="00CB4897">
        <w:rPr>
          <w:rFonts w:ascii="Arial Narrow" w:hAnsi="Arial Narrow"/>
          <w:color w:val="000000" w:themeColor="text1"/>
          <w:sz w:val="22"/>
          <w:szCs w:val="22"/>
        </w:rPr>
        <w:t xml:space="preserve">, </w:t>
      </w:r>
      <w:hyperlink r:id="rId9" w:history="1">
        <w:r w:rsidRPr="00CB4897">
          <w:rPr>
            <w:rStyle w:val="Hyperlink"/>
            <w:rFonts w:ascii="Arial Narrow" w:hAnsi="Arial Narrow"/>
            <w:color w:val="000000" w:themeColor="text1"/>
            <w:sz w:val="22"/>
            <w:szCs w:val="22"/>
            <w:u w:val="none"/>
          </w:rPr>
          <w:t>disnawati@unimor.ac.id</w:t>
        </w:r>
      </w:hyperlink>
      <w:r w:rsidRPr="00CB4897">
        <w:rPr>
          <w:rFonts w:ascii="Arial Narrow" w:hAnsi="Arial Narrow"/>
          <w:color w:val="000000" w:themeColor="text1"/>
          <w:sz w:val="22"/>
          <w:szCs w:val="22"/>
        </w:rPr>
        <w:t xml:space="preserve">, </w:t>
      </w:r>
      <w:hyperlink r:id="rId10" w:history="1">
        <w:r w:rsidR="00D83D24" w:rsidRPr="00CB4897">
          <w:rPr>
            <w:rStyle w:val="Hyperlink"/>
            <w:rFonts w:ascii="Arial Narrow" w:hAnsi="Arial Narrow"/>
            <w:color w:val="000000" w:themeColor="text1"/>
            <w:sz w:val="22"/>
            <w:szCs w:val="22"/>
            <w:u w:val="none"/>
          </w:rPr>
          <w:t>selestinanahak80@gmail.com</w:t>
        </w:r>
      </w:hyperlink>
    </w:p>
    <w:p w:rsidR="00D83D24" w:rsidRDefault="00D83D24" w:rsidP="00AE3F05">
      <w:pPr>
        <w:spacing w:line="276" w:lineRule="auto"/>
        <w:ind w:left="3600"/>
        <w:rPr>
          <w:rFonts w:ascii="Arial Narrow" w:hAnsi="Arial Narrow"/>
          <w:b/>
          <w:sz w:val="22"/>
          <w:szCs w:val="22"/>
          <w:lang w:val="en-US"/>
        </w:rPr>
      </w:pPr>
      <w:r w:rsidRPr="0086071D">
        <w:rPr>
          <w:rFonts w:ascii="Arial Narrow" w:hAnsi="Arial Narrow"/>
          <w:b/>
          <w:sz w:val="22"/>
          <w:szCs w:val="22"/>
        </w:rPr>
        <w:t>DOI:............</w:t>
      </w:r>
    </w:p>
    <w:p w:rsidR="00443277" w:rsidRPr="00443277" w:rsidRDefault="00443277" w:rsidP="00AE3F05">
      <w:pPr>
        <w:spacing w:line="276" w:lineRule="auto"/>
        <w:ind w:left="3600"/>
        <w:rPr>
          <w:rFonts w:ascii="Arial Narrow" w:hAnsi="Arial Narrow"/>
          <w:b/>
          <w:sz w:val="22"/>
          <w:szCs w:val="22"/>
          <w:lang w:val="en-US"/>
        </w:rPr>
      </w:pPr>
    </w:p>
    <w:p w:rsidR="00EC04CA" w:rsidRDefault="00D83D24" w:rsidP="00AE3F05">
      <w:pPr>
        <w:spacing w:line="276" w:lineRule="auto"/>
        <w:jc w:val="both"/>
        <w:rPr>
          <w:rFonts w:ascii="Arial Narrow" w:hAnsi="Arial Narrow"/>
          <w:sz w:val="22"/>
          <w:szCs w:val="22"/>
          <w:lang w:val="en-US"/>
        </w:rPr>
      </w:pPr>
      <w:r w:rsidRPr="0086071D">
        <w:rPr>
          <w:rFonts w:ascii="Arial Narrow" w:hAnsi="Arial Narrow"/>
          <w:b/>
          <w:sz w:val="22"/>
          <w:szCs w:val="22"/>
        </w:rPr>
        <w:t xml:space="preserve">Abstrak: </w:t>
      </w:r>
      <w:r w:rsidRPr="0086071D">
        <w:rPr>
          <w:rFonts w:ascii="Arial Narrow" w:hAnsi="Arial Narrow"/>
          <w:sz w:val="22"/>
          <w:szCs w:val="22"/>
        </w:rPr>
        <w:t>Tujuan dari penelitian ini adalah untuk mendeskripsikan bentuk etnoma</w:t>
      </w:r>
      <w:r w:rsidR="00177B82">
        <w:rPr>
          <w:rFonts w:ascii="Arial Narrow" w:hAnsi="Arial Narrow"/>
          <w:sz w:val="22"/>
          <w:szCs w:val="22"/>
          <w:lang w:val="en-US"/>
        </w:rPr>
        <w:t>tema</w:t>
      </w:r>
      <w:r w:rsidRPr="0086071D">
        <w:rPr>
          <w:rFonts w:ascii="Arial Narrow" w:hAnsi="Arial Narrow"/>
          <w:sz w:val="22"/>
          <w:szCs w:val="22"/>
        </w:rPr>
        <w:t>ti</w:t>
      </w:r>
      <w:r w:rsidR="00AE66D7">
        <w:rPr>
          <w:rFonts w:ascii="Arial Narrow" w:hAnsi="Arial Narrow"/>
          <w:sz w:val="22"/>
          <w:szCs w:val="22"/>
        </w:rPr>
        <w:t>ka pada kain tenun masyarakat D</w:t>
      </w:r>
      <w:r w:rsidR="00AE66D7">
        <w:rPr>
          <w:rFonts w:ascii="Arial Narrow" w:hAnsi="Arial Narrow"/>
          <w:sz w:val="22"/>
          <w:szCs w:val="22"/>
          <w:lang w:val="en-US"/>
        </w:rPr>
        <w:t>e</w:t>
      </w:r>
      <w:r w:rsidRPr="0086071D">
        <w:rPr>
          <w:rFonts w:ascii="Arial Narrow" w:hAnsi="Arial Narrow"/>
          <w:sz w:val="22"/>
          <w:szCs w:val="22"/>
        </w:rPr>
        <w:t>sa Oeolo</w:t>
      </w:r>
      <w:r w:rsidR="00C05F27">
        <w:rPr>
          <w:rFonts w:ascii="Arial Narrow" w:hAnsi="Arial Narrow"/>
          <w:sz w:val="22"/>
          <w:szCs w:val="22"/>
          <w:lang w:val="en-US"/>
        </w:rPr>
        <w:t xml:space="preserve"> yang terletak di Kabupaten Timor Tengah</w:t>
      </w:r>
      <w:r w:rsidR="00F24919">
        <w:rPr>
          <w:rFonts w:ascii="Arial Narrow" w:hAnsi="Arial Narrow"/>
          <w:sz w:val="22"/>
          <w:szCs w:val="22"/>
          <w:lang w:val="en-US"/>
        </w:rPr>
        <w:t xml:space="preserve"> Utara (TTU), Provinsi Nusa Tenggara Timur (NTT)</w:t>
      </w:r>
      <w:r w:rsidR="00C05F27">
        <w:rPr>
          <w:rFonts w:ascii="Arial Narrow" w:hAnsi="Arial Narrow"/>
          <w:sz w:val="22"/>
          <w:szCs w:val="22"/>
          <w:lang w:val="en-US"/>
        </w:rPr>
        <w:t xml:space="preserve"> </w:t>
      </w:r>
      <w:r w:rsidR="004B1B07">
        <w:rPr>
          <w:rFonts w:ascii="Arial Narrow" w:hAnsi="Arial Narrow"/>
          <w:sz w:val="22"/>
          <w:szCs w:val="22"/>
        </w:rPr>
        <w:t>.</w:t>
      </w:r>
      <w:r w:rsidR="004B1B07">
        <w:rPr>
          <w:rFonts w:ascii="Arial Narrow" w:hAnsi="Arial Narrow"/>
          <w:sz w:val="22"/>
          <w:szCs w:val="22"/>
          <w:lang w:val="en-US"/>
        </w:rPr>
        <w:t xml:space="preserve"> </w:t>
      </w:r>
      <w:r w:rsidRPr="0086071D">
        <w:rPr>
          <w:rFonts w:ascii="Arial Narrow" w:hAnsi="Arial Narrow"/>
          <w:sz w:val="22"/>
          <w:szCs w:val="22"/>
        </w:rPr>
        <w:t>Jenis penelitian yang digunakan adalah penelitian kualitatif dengan pendekatan etnografi. Teknik pengumpulan data yang digunakan adalah</w:t>
      </w:r>
      <w:r w:rsidR="00A23114" w:rsidRPr="0086071D">
        <w:rPr>
          <w:rFonts w:ascii="Arial Narrow" w:hAnsi="Arial Narrow"/>
          <w:sz w:val="22"/>
          <w:szCs w:val="22"/>
        </w:rPr>
        <w:t xml:space="preserve"> observasi, wawancara dan dokumentasi. Data tersebut dianalisis dengan teknik reduksi data, penyajian </w:t>
      </w:r>
      <w:r w:rsidR="0018293F">
        <w:rPr>
          <w:rFonts w:ascii="Arial Narrow" w:hAnsi="Arial Narrow"/>
          <w:sz w:val="22"/>
          <w:szCs w:val="22"/>
        </w:rPr>
        <w:t xml:space="preserve">data dan penarikan kesimpulan. </w:t>
      </w:r>
      <w:r w:rsidR="0018293F">
        <w:rPr>
          <w:rFonts w:ascii="Arial Narrow" w:hAnsi="Arial Narrow"/>
          <w:sz w:val="22"/>
          <w:szCs w:val="22"/>
          <w:lang w:val="en-US"/>
        </w:rPr>
        <w:t>Berdasarkan h</w:t>
      </w:r>
      <w:r w:rsidR="00A23114" w:rsidRPr="0086071D">
        <w:rPr>
          <w:rFonts w:ascii="Arial Narrow" w:hAnsi="Arial Narrow"/>
          <w:sz w:val="22"/>
          <w:szCs w:val="22"/>
        </w:rPr>
        <w:t xml:space="preserve">asil penelitian </w:t>
      </w:r>
      <w:r w:rsidR="0018293F">
        <w:rPr>
          <w:rFonts w:ascii="Arial Narrow" w:hAnsi="Arial Narrow"/>
          <w:sz w:val="22"/>
          <w:szCs w:val="22"/>
          <w:lang w:val="en-US"/>
        </w:rPr>
        <w:t xml:space="preserve">eksplorasi etnomatematika kain tenun pada masyarakat Desa Oeolo NTT </w:t>
      </w:r>
      <w:r w:rsidR="00A23114" w:rsidRPr="0086071D">
        <w:rPr>
          <w:rFonts w:ascii="Arial Narrow" w:hAnsi="Arial Narrow"/>
          <w:sz w:val="22"/>
          <w:szCs w:val="22"/>
        </w:rPr>
        <w:t xml:space="preserve">menunjukan bahwa terdapat beberapa konsep matematika dalam proses pembuatan motif </w:t>
      </w:r>
      <w:r w:rsidR="00A071F5">
        <w:rPr>
          <w:rFonts w:ascii="Arial Narrow" w:hAnsi="Arial Narrow"/>
          <w:sz w:val="22"/>
          <w:szCs w:val="22"/>
          <w:lang w:val="en-US"/>
        </w:rPr>
        <w:t xml:space="preserve">kain tenun </w:t>
      </w:r>
      <w:r w:rsidR="00A23114" w:rsidRPr="00C5713E">
        <w:rPr>
          <w:rFonts w:ascii="Arial Narrow" w:hAnsi="Arial Narrow"/>
          <w:i/>
          <w:sz w:val="22"/>
          <w:szCs w:val="22"/>
        </w:rPr>
        <w:t>nap molo</w:t>
      </w:r>
      <w:r w:rsidR="00A23114" w:rsidRPr="0086071D">
        <w:rPr>
          <w:rFonts w:ascii="Arial Narrow" w:hAnsi="Arial Narrow"/>
          <w:sz w:val="22"/>
          <w:szCs w:val="22"/>
        </w:rPr>
        <w:t xml:space="preserve"> yaitu:</w:t>
      </w:r>
      <w:r w:rsidR="007235A8" w:rsidRPr="0086071D">
        <w:rPr>
          <w:rFonts w:ascii="Arial Narrow" w:hAnsi="Arial Narrow"/>
          <w:sz w:val="22"/>
          <w:szCs w:val="22"/>
        </w:rPr>
        <w:t xml:space="preserve">   1)   konsep membilang</w:t>
      </w:r>
      <w:r w:rsidR="00F6506C" w:rsidRPr="0086071D">
        <w:rPr>
          <w:rFonts w:ascii="Arial Narrow" w:hAnsi="Arial Narrow"/>
          <w:sz w:val="22"/>
          <w:szCs w:val="22"/>
        </w:rPr>
        <w:t xml:space="preserve"> yang dilakukan pada proses awal penenun menentukan jumlah </w:t>
      </w:r>
      <w:r w:rsidR="00057ABF">
        <w:rPr>
          <w:rFonts w:ascii="Arial Narrow" w:hAnsi="Arial Narrow"/>
          <w:sz w:val="22"/>
          <w:szCs w:val="22"/>
          <w:lang w:val="en-US"/>
        </w:rPr>
        <w:t xml:space="preserve">pintalan </w:t>
      </w:r>
      <w:r w:rsidR="00F6506C" w:rsidRPr="0086071D">
        <w:rPr>
          <w:rFonts w:ascii="Arial Narrow" w:hAnsi="Arial Narrow"/>
          <w:sz w:val="22"/>
          <w:szCs w:val="22"/>
        </w:rPr>
        <w:t xml:space="preserve">benang yang dibutuhkan, sesuai dengan pola motif yang diinginkan. 2)   aktifitas mengukur, penenun mengukur  menggunakan </w:t>
      </w:r>
      <w:r w:rsidR="00B80DA6" w:rsidRPr="0086071D">
        <w:rPr>
          <w:rFonts w:ascii="Arial Narrow" w:hAnsi="Arial Narrow"/>
          <w:sz w:val="22"/>
          <w:szCs w:val="22"/>
        </w:rPr>
        <w:t>satuan tradisional jengkalan</w:t>
      </w:r>
      <w:r w:rsidR="00A7564F">
        <w:rPr>
          <w:rFonts w:ascii="Arial Narrow" w:hAnsi="Arial Narrow"/>
          <w:sz w:val="22"/>
          <w:szCs w:val="22"/>
          <w:lang w:val="en-US"/>
        </w:rPr>
        <w:t xml:space="preserve"> jari</w:t>
      </w:r>
      <w:r w:rsidR="00B80DA6" w:rsidRPr="0086071D">
        <w:rPr>
          <w:rFonts w:ascii="Arial Narrow" w:hAnsi="Arial Narrow"/>
          <w:sz w:val="22"/>
          <w:szCs w:val="22"/>
        </w:rPr>
        <w:t xml:space="preserve"> orang dewasa untuk mengu</w:t>
      </w:r>
      <w:r w:rsidR="00765C08">
        <w:rPr>
          <w:rFonts w:ascii="Arial Narrow" w:hAnsi="Arial Narrow"/>
          <w:sz w:val="22"/>
          <w:szCs w:val="22"/>
          <w:lang w:val="en-US"/>
        </w:rPr>
        <w:t>k</w:t>
      </w:r>
      <w:r w:rsidR="00B80DA6" w:rsidRPr="0086071D">
        <w:rPr>
          <w:rFonts w:ascii="Arial Narrow" w:hAnsi="Arial Narrow"/>
          <w:sz w:val="22"/>
          <w:szCs w:val="22"/>
        </w:rPr>
        <w:t>ur panjang dan lebar tenunan. 3</w:t>
      </w:r>
      <w:r w:rsidR="007F18AD">
        <w:rPr>
          <w:rFonts w:ascii="Arial Narrow" w:hAnsi="Arial Narrow"/>
          <w:sz w:val="22"/>
          <w:szCs w:val="22"/>
        </w:rPr>
        <w:t xml:space="preserve">)  konsep perbandingan </w:t>
      </w:r>
      <w:r w:rsidR="007F18AD">
        <w:rPr>
          <w:rFonts w:ascii="Arial Narrow" w:hAnsi="Arial Narrow"/>
          <w:sz w:val="22"/>
          <w:szCs w:val="22"/>
          <w:lang w:val="en-US"/>
        </w:rPr>
        <w:t>yang berkaitan dengan banyaknya jumlah pintalan benang untuk pola induk lebih banyak dari pola api</w:t>
      </w:r>
      <w:r w:rsidR="00B80DA6" w:rsidRPr="0086071D">
        <w:rPr>
          <w:rFonts w:ascii="Arial Narrow" w:hAnsi="Arial Narrow"/>
          <w:sz w:val="22"/>
          <w:szCs w:val="22"/>
        </w:rPr>
        <w:t>t. 4)  konsep ti</w:t>
      </w:r>
      <w:r w:rsidR="00CB28C7">
        <w:rPr>
          <w:rFonts w:ascii="Arial Narrow" w:hAnsi="Arial Narrow"/>
          <w:sz w:val="22"/>
          <w:szCs w:val="22"/>
        </w:rPr>
        <w:t>tik</w:t>
      </w:r>
      <w:r w:rsidR="00173FCA">
        <w:rPr>
          <w:rFonts w:ascii="Arial Narrow" w:hAnsi="Arial Narrow"/>
          <w:sz w:val="22"/>
          <w:szCs w:val="22"/>
          <w:lang w:val="en-US"/>
        </w:rPr>
        <w:t>,</w:t>
      </w:r>
      <w:r w:rsidR="00CB28C7">
        <w:rPr>
          <w:rFonts w:ascii="Arial Narrow" w:hAnsi="Arial Narrow"/>
          <w:sz w:val="22"/>
          <w:szCs w:val="22"/>
        </w:rPr>
        <w:t xml:space="preserve"> </w:t>
      </w:r>
      <w:r w:rsidR="00B80DA6" w:rsidRPr="0086071D">
        <w:rPr>
          <w:rFonts w:ascii="Arial Narrow" w:hAnsi="Arial Narrow"/>
          <w:sz w:val="22"/>
          <w:szCs w:val="22"/>
        </w:rPr>
        <w:t xml:space="preserve"> pada corak benang warna. 5)  konsep garis lurus pada benang warna yang digunakan penenun pada motif pola apit. 6)  Konsep garis lengkung pada motif </w:t>
      </w:r>
      <w:r w:rsidR="00304CC0" w:rsidRPr="0086071D">
        <w:rPr>
          <w:rFonts w:ascii="Arial Narrow" w:hAnsi="Arial Narrow"/>
          <w:sz w:val="22"/>
          <w:szCs w:val="22"/>
        </w:rPr>
        <w:t>bagian tengah yang dihasi</w:t>
      </w:r>
      <w:r w:rsidR="00057ABF">
        <w:rPr>
          <w:rFonts w:ascii="Arial Narrow" w:hAnsi="Arial Narrow"/>
          <w:sz w:val="22"/>
          <w:szCs w:val="22"/>
          <w:lang w:val="en-US"/>
        </w:rPr>
        <w:t>l</w:t>
      </w:r>
      <w:r w:rsidR="00304CC0" w:rsidRPr="0086071D">
        <w:rPr>
          <w:rFonts w:ascii="Arial Narrow" w:hAnsi="Arial Narrow"/>
          <w:sz w:val="22"/>
          <w:szCs w:val="22"/>
        </w:rPr>
        <w:t>kan. 7)  konsep bangun datar belah ketupat pada motif yag dihasilkan.</w:t>
      </w:r>
    </w:p>
    <w:p w:rsidR="00626307" w:rsidRPr="00626307" w:rsidRDefault="00626307" w:rsidP="00AE3F05">
      <w:pPr>
        <w:spacing w:line="276" w:lineRule="auto"/>
        <w:jc w:val="both"/>
        <w:rPr>
          <w:rFonts w:ascii="Arial Narrow" w:hAnsi="Arial Narrow"/>
          <w:sz w:val="22"/>
          <w:szCs w:val="22"/>
          <w:lang w:val="en-US"/>
        </w:rPr>
      </w:pPr>
    </w:p>
    <w:p w:rsidR="00EC04CA" w:rsidRPr="00A60295" w:rsidRDefault="00304CC0" w:rsidP="00AE3F05">
      <w:pPr>
        <w:spacing w:line="276" w:lineRule="auto"/>
        <w:rPr>
          <w:rFonts w:ascii="Arial Narrow" w:hAnsi="Arial Narrow"/>
          <w:b/>
          <w:sz w:val="22"/>
          <w:szCs w:val="22"/>
          <w:lang w:val="en-US"/>
        </w:rPr>
      </w:pPr>
      <w:r w:rsidRPr="0086071D">
        <w:rPr>
          <w:rFonts w:ascii="Arial Narrow" w:hAnsi="Arial Narrow"/>
          <w:b/>
          <w:sz w:val="22"/>
          <w:szCs w:val="22"/>
        </w:rPr>
        <w:t>Kata kunci:</w:t>
      </w:r>
      <w:r w:rsidR="00A60295">
        <w:rPr>
          <w:rFonts w:ascii="Arial Narrow" w:hAnsi="Arial Narrow"/>
          <w:b/>
          <w:sz w:val="22"/>
          <w:szCs w:val="22"/>
        </w:rPr>
        <w:t xml:space="preserve"> Aktifitas menenun,</w:t>
      </w:r>
      <w:r w:rsidR="00A60295">
        <w:rPr>
          <w:rFonts w:ascii="Arial Narrow" w:hAnsi="Arial Narrow"/>
          <w:b/>
          <w:sz w:val="22"/>
          <w:szCs w:val="22"/>
          <w:lang w:val="en-US"/>
        </w:rPr>
        <w:t xml:space="preserve"> </w:t>
      </w:r>
      <w:r w:rsidRPr="0086071D">
        <w:rPr>
          <w:rFonts w:ascii="Arial Narrow" w:hAnsi="Arial Narrow"/>
          <w:b/>
          <w:sz w:val="22"/>
          <w:szCs w:val="22"/>
        </w:rPr>
        <w:t>Etnomatematika, Konsep Matematis</w:t>
      </w:r>
      <w:r w:rsidR="00A60295">
        <w:rPr>
          <w:rFonts w:ascii="Arial Narrow" w:hAnsi="Arial Narrow"/>
          <w:b/>
          <w:sz w:val="22"/>
          <w:szCs w:val="22"/>
          <w:lang w:val="en-US"/>
        </w:rPr>
        <w:t xml:space="preserve">, </w:t>
      </w:r>
      <w:r w:rsidR="00A60295" w:rsidRPr="00A60295">
        <w:rPr>
          <w:rFonts w:ascii="Arial Narrow" w:hAnsi="Arial Narrow"/>
          <w:b/>
          <w:i/>
          <w:sz w:val="22"/>
          <w:szCs w:val="22"/>
          <w:lang w:val="en-US"/>
        </w:rPr>
        <w:t>Nap Molo</w:t>
      </w:r>
    </w:p>
    <w:p w:rsidR="00196D7A" w:rsidRPr="00196D7A" w:rsidRDefault="00196D7A" w:rsidP="00AE3F05">
      <w:pPr>
        <w:spacing w:line="276" w:lineRule="auto"/>
        <w:rPr>
          <w:rFonts w:ascii="Arial Narrow" w:hAnsi="Arial Narrow"/>
          <w:b/>
          <w:sz w:val="22"/>
          <w:szCs w:val="22"/>
          <w:lang w:val="en-US"/>
        </w:rPr>
      </w:pPr>
    </w:p>
    <w:p w:rsidR="00D87C2D" w:rsidRPr="001D79BC" w:rsidRDefault="00BC52B2" w:rsidP="00BC52B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Narrow" w:hAnsi="Arial Narrow" w:cs="Courier New"/>
          <w:i/>
          <w:color w:val="202124"/>
          <w:sz w:val="22"/>
          <w:szCs w:val="22"/>
        </w:rPr>
      </w:pPr>
      <w:r w:rsidRPr="001D79BC">
        <w:rPr>
          <w:rFonts w:ascii="Arial Narrow" w:hAnsi="Arial Narrow" w:cs="Courier New"/>
          <w:b/>
          <w:i/>
          <w:color w:val="202124"/>
          <w:sz w:val="22"/>
          <w:szCs w:val="22"/>
        </w:rPr>
        <w:t>Abstract:</w:t>
      </w:r>
      <w:r w:rsidRPr="001D79BC">
        <w:rPr>
          <w:rFonts w:ascii="Arial Narrow" w:hAnsi="Arial Narrow" w:cs="Courier New"/>
          <w:i/>
          <w:color w:val="202124"/>
          <w:sz w:val="22"/>
          <w:szCs w:val="22"/>
        </w:rPr>
        <w:t xml:space="preserve"> The purpose of this study is to describe the ethnomatematic form of the woven fabric of the people of Oeolo Village, located in North Central Timor (TTU), East Nusa Tenggara (NTT). This type of research is qualitative research with an ethnographic approach. The data collection techniques used were observation, interview and documentation. The data were analyzed using data reduction techniques, data presentation and drawing conclusions. Based on the results of research on the ethno-mathematical exploration of woven fabrics in the people of Oeolo Village, NTT, it shows that there are several mathematical concepts in the process of making the woven fabric nap molo, namely: 1) the concept of counting which is carried out in the initial process of the weaver determines the number of threads needed, according to the desired pattern . 2) measuring activity, weavers measure using the traditional unit of an adult's finger span to measure the length and width of the weave. 3) the concept of comparison relating to the number of spun yarns for the parent pattern is more than the wedge pattern. 4) the concept of dots, on the color thread patterns. 5) the concept of straight lines on the colored threads used by weavers in the wedge pattern motif. 6) The concept of curved lines on the resulting middle part of the motif. 7) the concept of a rhombus shape in the resulting motif</w:t>
      </w:r>
      <w:r w:rsidR="00D87C2D" w:rsidRPr="001D79BC">
        <w:rPr>
          <w:rFonts w:ascii="Arial Narrow" w:hAnsi="Arial Narrow" w:cs="Courier New"/>
          <w:i/>
          <w:color w:val="202124"/>
          <w:sz w:val="22"/>
          <w:szCs w:val="22"/>
        </w:rPr>
        <w:t>.</w:t>
      </w:r>
    </w:p>
    <w:p w:rsidR="00BC52B2" w:rsidRPr="001D79BC" w:rsidRDefault="00C13710" w:rsidP="00BC52B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Narrow" w:hAnsi="Arial Narrow" w:cs="Courier New"/>
          <w:i/>
          <w:color w:val="202124"/>
          <w:sz w:val="22"/>
          <w:szCs w:val="22"/>
        </w:rPr>
      </w:pPr>
      <w:r w:rsidRPr="001D79BC">
        <w:rPr>
          <w:rFonts w:ascii="Arial Narrow" w:hAnsi="Arial Narrow" w:cs="Courier New"/>
          <w:b/>
          <w:i/>
          <w:color w:val="202124"/>
          <w:sz w:val="22"/>
          <w:szCs w:val="22"/>
        </w:rPr>
        <w:lastRenderedPageBreak/>
        <w:t>Key</w:t>
      </w:r>
      <w:r w:rsidR="00BC52B2" w:rsidRPr="001D79BC">
        <w:rPr>
          <w:rFonts w:ascii="Arial Narrow" w:hAnsi="Arial Narrow" w:cs="Courier New"/>
          <w:b/>
          <w:i/>
          <w:color w:val="202124"/>
          <w:sz w:val="22"/>
          <w:szCs w:val="22"/>
        </w:rPr>
        <w:t>words:</w:t>
      </w:r>
      <w:r w:rsidR="00BC52B2" w:rsidRPr="001D79BC">
        <w:rPr>
          <w:rFonts w:ascii="Arial Narrow" w:hAnsi="Arial Narrow" w:cs="Courier New"/>
          <w:i/>
          <w:color w:val="202124"/>
          <w:sz w:val="22"/>
          <w:szCs w:val="22"/>
        </w:rPr>
        <w:t xml:space="preserve"> Weaving activity, Ethnomatematics, Mathematical Concepts, Nap Molo</w:t>
      </w:r>
    </w:p>
    <w:p w:rsidR="00F80EF8" w:rsidRDefault="00F80EF8" w:rsidP="00AE3F05">
      <w:pPr>
        <w:spacing w:line="276" w:lineRule="auto"/>
        <w:jc w:val="both"/>
        <w:rPr>
          <w:rFonts w:ascii="Arial Narrow" w:hAnsi="Arial Narrow"/>
          <w:i/>
          <w:sz w:val="22"/>
          <w:szCs w:val="22"/>
          <w:lang w:val="en-US"/>
        </w:rPr>
      </w:pPr>
    </w:p>
    <w:p w:rsidR="005F7662" w:rsidRPr="00C43008" w:rsidRDefault="005F7662" w:rsidP="00AE3F05">
      <w:pPr>
        <w:spacing w:line="276" w:lineRule="auto"/>
        <w:rPr>
          <w:rFonts w:ascii="Arial Narrow" w:hAnsi="Arial Narrow"/>
          <w:sz w:val="22"/>
          <w:szCs w:val="22"/>
          <w:lang w:val="en-US"/>
        </w:rPr>
        <w:sectPr w:rsidR="005F7662" w:rsidRPr="00C43008" w:rsidSect="0086071D">
          <w:headerReference w:type="default" r:id="rId11"/>
          <w:pgSz w:w="11906" w:h="16838" w:code="9"/>
          <w:pgMar w:top="2268" w:right="1985" w:bottom="1701" w:left="1985" w:header="709" w:footer="709" w:gutter="0"/>
          <w:cols w:space="708"/>
          <w:docGrid w:linePitch="360"/>
        </w:sectPr>
      </w:pPr>
    </w:p>
    <w:p w:rsidR="006F4B34" w:rsidRPr="002F5B59" w:rsidRDefault="008C6F71" w:rsidP="00AE3F05">
      <w:pPr>
        <w:spacing w:line="276" w:lineRule="auto"/>
        <w:rPr>
          <w:rFonts w:ascii="Arial Narrow" w:hAnsi="Arial Narrow"/>
          <w:b/>
          <w:sz w:val="22"/>
          <w:szCs w:val="22"/>
          <w:lang w:val="en-US"/>
        </w:rPr>
      </w:pPr>
      <w:r w:rsidRPr="002F5B59">
        <w:rPr>
          <w:rFonts w:ascii="Arial Narrow" w:hAnsi="Arial Narrow"/>
          <w:b/>
          <w:sz w:val="22"/>
          <w:szCs w:val="22"/>
        </w:rPr>
        <w:lastRenderedPageBreak/>
        <w:t xml:space="preserve">Pendahuluan </w:t>
      </w:r>
    </w:p>
    <w:p w:rsidR="008C6F71" w:rsidRPr="002F5B59" w:rsidRDefault="008C6F71" w:rsidP="00AE3F05">
      <w:pPr>
        <w:spacing w:line="276" w:lineRule="auto"/>
        <w:ind w:firstLine="720"/>
        <w:jc w:val="both"/>
        <w:rPr>
          <w:rFonts w:ascii="Arial Narrow" w:hAnsi="Arial Narrow"/>
          <w:sz w:val="22"/>
          <w:szCs w:val="22"/>
        </w:rPr>
      </w:pPr>
      <w:r w:rsidRPr="002F5B59">
        <w:rPr>
          <w:rFonts w:ascii="Arial Narrow" w:hAnsi="Arial Narrow"/>
          <w:sz w:val="22"/>
          <w:szCs w:val="22"/>
        </w:rPr>
        <w:t xml:space="preserve">Motif kain tenun merupakan salah satu seni budaya </w:t>
      </w:r>
      <w:r w:rsidR="00247341" w:rsidRPr="002F5B59">
        <w:rPr>
          <w:rFonts w:ascii="Arial Narrow" w:hAnsi="Arial Narrow"/>
          <w:sz w:val="22"/>
          <w:szCs w:val="22"/>
        </w:rPr>
        <w:t xml:space="preserve">kain tradisional yang diwariskan oleh para leluhur disuatu wilayah, salah satunya adalah motif kain tenun </w:t>
      </w:r>
      <w:r w:rsidR="00247341" w:rsidRPr="004B28AF">
        <w:rPr>
          <w:rFonts w:ascii="Arial Narrow" w:hAnsi="Arial Narrow"/>
          <w:i/>
          <w:sz w:val="22"/>
          <w:szCs w:val="22"/>
        </w:rPr>
        <w:t>nap molo</w:t>
      </w:r>
      <w:r w:rsidR="00247341" w:rsidRPr="002F5B59">
        <w:rPr>
          <w:rFonts w:ascii="Arial Narrow" w:hAnsi="Arial Narrow"/>
          <w:sz w:val="22"/>
          <w:szCs w:val="22"/>
        </w:rPr>
        <w:t xml:space="preserve"> pada masyarakat Desa Oeolo, kecamatan Musi, Kabupaten Timor Tengah Utara, motif kain tenun yang dihasilkan memilii keunikan tersendiri. </w:t>
      </w:r>
      <w:r w:rsidR="00EA2219" w:rsidRPr="002F5B59">
        <w:rPr>
          <w:rFonts w:ascii="Arial Narrow" w:hAnsi="Arial Narrow"/>
          <w:sz w:val="22"/>
          <w:szCs w:val="22"/>
        </w:rPr>
        <w:t xml:space="preserve">Kain tenun </w:t>
      </w:r>
      <w:r w:rsidR="00EA2219" w:rsidRPr="004B28AF">
        <w:rPr>
          <w:rFonts w:ascii="Arial Narrow" w:hAnsi="Arial Narrow"/>
          <w:i/>
          <w:sz w:val="22"/>
          <w:szCs w:val="22"/>
        </w:rPr>
        <w:t>nap molo</w:t>
      </w:r>
      <w:r w:rsidR="00EA2219" w:rsidRPr="002F5B59">
        <w:rPr>
          <w:rFonts w:ascii="Arial Narrow" w:hAnsi="Arial Narrow"/>
          <w:sz w:val="22"/>
          <w:szCs w:val="22"/>
        </w:rPr>
        <w:t xml:space="preserve"> merupakan istilah kain tenun yang dihasilkan oleh masyarakat Desa Oeolo dengan memiliki warna dasar kuning. Aktifitas pembuatan kain tenun ini tidak terlepas dari konsep-konsep matematika yang dipelajari siswa disekolah.</w:t>
      </w:r>
    </w:p>
    <w:p w:rsidR="007A681B" w:rsidRPr="002F5B59" w:rsidRDefault="00EA2219" w:rsidP="00AE3F05">
      <w:pPr>
        <w:spacing w:line="276" w:lineRule="auto"/>
        <w:jc w:val="both"/>
        <w:rPr>
          <w:rFonts w:ascii="Arial Narrow" w:hAnsi="Arial Narrow"/>
          <w:sz w:val="22"/>
          <w:szCs w:val="22"/>
        </w:rPr>
      </w:pPr>
      <w:r w:rsidRPr="002F5B59">
        <w:rPr>
          <w:rFonts w:ascii="Arial Narrow" w:hAnsi="Arial Narrow"/>
          <w:sz w:val="22"/>
          <w:szCs w:val="22"/>
        </w:rPr>
        <w:tab/>
        <w:t xml:space="preserve">Aktivitas menenun merupakan salah satu budaya lokal yang sampai saat ini masih dikembangkan oleh masyarakat NTT khususnya masyarakat Desa Oeolo </w:t>
      </w:r>
      <w:r w:rsidR="008B5005" w:rsidRPr="002F5B59">
        <w:rPr>
          <w:rFonts w:ascii="Arial Narrow" w:hAnsi="Arial Narrow"/>
          <w:sz w:val="22"/>
          <w:szCs w:val="22"/>
        </w:rPr>
        <w:t xml:space="preserve">yaitu kain tenun motif </w:t>
      </w:r>
      <w:r w:rsidR="008B5005" w:rsidRPr="009C2FEC">
        <w:rPr>
          <w:rFonts w:ascii="Arial Narrow" w:hAnsi="Arial Narrow"/>
          <w:i/>
          <w:sz w:val="22"/>
          <w:szCs w:val="22"/>
        </w:rPr>
        <w:t>nap molo.</w:t>
      </w:r>
      <w:r w:rsidR="008B5005" w:rsidRPr="002F5B59">
        <w:rPr>
          <w:rFonts w:ascii="Arial Narrow" w:hAnsi="Arial Narrow"/>
          <w:sz w:val="22"/>
          <w:szCs w:val="22"/>
        </w:rPr>
        <w:t xml:space="preserve"> Etnomatematika merupakan konsep matematika secara luas yang berkaitan dengan  berbagai aktifitas matematika yaitu aktivitas membilang aktivitas mengukur, aktivitas menjelaskan dan sebaginya. Sejalan dengan gagasan diatas Ra</w:t>
      </w:r>
      <w:r w:rsidR="003F35D0">
        <w:rPr>
          <w:rFonts w:ascii="Arial Narrow" w:hAnsi="Arial Narrow"/>
          <w:sz w:val="22"/>
          <w:szCs w:val="22"/>
          <w:lang w:val="en-US"/>
        </w:rPr>
        <w:t>c</w:t>
      </w:r>
      <w:r w:rsidR="008B5005" w:rsidRPr="002F5B59">
        <w:rPr>
          <w:rFonts w:ascii="Arial Narrow" w:hAnsi="Arial Narrow"/>
          <w:sz w:val="22"/>
          <w:szCs w:val="22"/>
        </w:rPr>
        <w:t xml:space="preserve">hmawati (2012: 1) menyatakan bahwa aktivitas matematika adalah aktivitas yang didalamnya terjadi proses pengabstraksian </w:t>
      </w:r>
      <w:r w:rsidR="007A681B" w:rsidRPr="002F5B59">
        <w:rPr>
          <w:rFonts w:ascii="Arial Narrow" w:hAnsi="Arial Narrow"/>
          <w:sz w:val="22"/>
          <w:szCs w:val="22"/>
        </w:rPr>
        <w:t>pengelaman nyata dalam kehidupan sehari-hari kedalam matematika atau sebaliknya, meliputi aktivitas pengelompokan, berhitung, mengukur, merancang bangunan atau alat, membuat pola, membilang menentukan lokasi, bermain, menjelaskan dan sebagainya.</w:t>
      </w:r>
    </w:p>
    <w:p w:rsidR="00EA2219" w:rsidRPr="002F5B59" w:rsidRDefault="007A681B" w:rsidP="00AE3F05">
      <w:pPr>
        <w:spacing w:line="276" w:lineRule="auto"/>
        <w:jc w:val="both"/>
        <w:rPr>
          <w:rFonts w:ascii="Arial Narrow" w:hAnsi="Arial Narrow"/>
          <w:sz w:val="22"/>
          <w:szCs w:val="22"/>
          <w:lang w:val="en-US"/>
        </w:rPr>
      </w:pPr>
      <w:r w:rsidRPr="002F5B59">
        <w:rPr>
          <w:rFonts w:ascii="Arial Narrow" w:hAnsi="Arial Narrow"/>
          <w:sz w:val="22"/>
          <w:szCs w:val="22"/>
        </w:rPr>
        <w:tab/>
        <w:t>Etnomatematika merupakan perpaduan antara produk</w:t>
      </w:r>
      <w:r w:rsidR="00961AEB" w:rsidRPr="002F5B59">
        <w:rPr>
          <w:rFonts w:ascii="Arial Narrow" w:hAnsi="Arial Narrow"/>
          <w:sz w:val="22"/>
          <w:szCs w:val="22"/>
        </w:rPr>
        <w:t xml:space="preserve"> budaya dan pembelajaran matematika, yang bermakna dan kontekstual bagi siswa. Menurut Suarsono</w:t>
      </w:r>
      <w:r w:rsidR="00067BFB" w:rsidRPr="002F5B59">
        <w:rPr>
          <w:rFonts w:ascii="Arial Narrow" w:hAnsi="Arial Narrow"/>
          <w:sz w:val="22"/>
          <w:szCs w:val="22"/>
        </w:rPr>
        <w:t xml:space="preserve"> dalam disnawati H., &amp; Nahak, S., (2019: 65) mengungkapkan tujuan utama mengkaji etnomatematika yaitu  agar siswa </w:t>
      </w:r>
      <w:r w:rsidR="00067BFB" w:rsidRPr="002F5B59">
        <w:rPr>
          <w:rFonts w:ascii="Arial Narrow" w:hAnsi="Arial Narrow"/>
          <w:sz w:val="22"/>
          <w:szCs w:val="22"/>
        </w:rPr>
        <w:lastRenderedPageBreak/>
        <w:t xml:space="preserve">dan masyarakat memahami lebih tepat keterkaitan antara matematika dan budaya melalui pelajaran  yang sesuai konteks </w:t>
      </w:r>
      <w:r w:rsidR="00B318C8">
        <w:rPr>
          <w:rFonts w:ascii="Arial Narrow" w:hAnsi="Arial Narrow"/>
          <w:sz w:val="22"/>
          <w:szCs w:val="22"/>
        </w:rPr>
        <w:t>budaya masing</w:t>
      </w:r>
      <w:r w:rsidR="00B318C8">
        <w:rPr>
          <w:rFonts w:ascii="Arial Narrow" w:hAnsi="Arial Narrow"/>
          <w:sz w:val="22"/>
          <w:szCs w:val="22"/>
          <w:lang w:val="en-US"/>
        </w:rPr>
        <w:t xml:space="preserve"> - </w:t>
      </w:r>
      <w:r w:rsidR="00136B7C" w:rsidRPr="002F5B59">
        <w:rPr>
          <w:rFonts w:ascii="Arial Narrow" w:hAnsi="Arial Narrow"/>
          <w:sz w:val="22"/>
          <w:szCs w:val="22"/>
        </w:rPr>
        <w:t xml:space="preserve">masing sehingga matematika tidak lagi distigma sebagai </w:t>
      </w:r>
      <w:r w:rsidR="007F1F8B" w:rsidRPr="002F5B59">
        <w:rPr>
          <w:rFonts w:ascii="Arial Narrow" w:hAnsi="Arial Narrow"/>
          <w:sz w:val="22"/>
          <w:szCs w:val="22"/>
        </w:rPr>
        <w:t>sesuatu yang sulit bahkan momok menakutkan bag</w:t>
      </w:r>
      <w:r w:rsidR="00F81E87">
        <w:rPr>
          <w:rFonts w:ascii="Arial Narrow" w:hAnsi="Arial Narrow"/>
          <w:sz w:val="22"/>
          <w:szCs w:val="22"/>
        </w:rPr>
        <w:t>i siswa maupun masyarakat luas.</w:t>
      </w:r>
      <w:r w:rsidR="00F81E87">
        <w:rPr>
          <w:rFonts w:ascii="Arial Narrow" w:hAnsi="Arial Narrow"/>
          <w:sz w:val="22"/>
          <w:szCs w:val="22"/>
          <w:lang w:val="en-US"/>
        </w:rPr>
        <w:t xml:space="preserve"> </w:t>
      </w:r>
      <w:r w:rsidR="007F1F8B" w:rsidRPr="002F5B59">
        <w:rPr>
          <w:rFonts w:ascii="Arial Narrow" w:hAnsi="Arial Narrow"/>
          <w:sz w:val="22"/>
          <w:szCs w:val="22"/>
        </w:rPr>
        <w:t xml:space="preserve">Sedangkan menurut penelitian terdahlu yang dilakukan oleh Fairuz (2020) </w:t>
      </w:r>
      <w:r w:rsidR="00E12F4B">
        <w:rPr>
          <w:rFonts w:ascii="Arial Narrow" w:hAnsi="Arial Narrow"/>
          <w:sz w:val="22"/>
          <w:szCs w:val="22"/>
          <w:lang w:val="en-US"/>
        </w:rPr>
        <w:t xml:space="preserve">telah </w:t>
      </w:r>
      <w:r w:rsidR="007F1F8B" w:rsidRPr="002F5B59">
        <w:rPr>
          <w:rFonts w:ascii="Arial Narrow" w:hAnsi="Arial Narrow"/>
          <w:sz w:val="22"/>
          <w:szCs w:val="22"/>
        </w:rPr>
        <w:t xml:space="preserve">menghasilkan LKPD materi pola bilangan yang berbasis etnomatematika sasirangan di kelas VIII sekolah menengah pertama </w:t>
      </w:r>
      <w:r w:rsidR="003B22E7" w:rsidRPr="002F5B59">
        <w:rPr>
          <w:rFonts w:ascii="Arial Narrow" w:hAnsi="Arial Narrow"/>
          <w:sz w:val="22"/>
          <w:szCs w:val="22"/>
        </w:rPr>
        <w:t>yang valid,</w:t>
      </w:r>
      <w:r w:rsidR="00F81E87">
        <w:rPr>
          <w:rFonts w:ascii="Arial Narrow" w:hAnsi="Arial Narrow"/>
          <w:sz w:val="22"/>
          <w:szCs w:val="22"/>
          <w:lang w:val="en-US"/>
        </w:rPr>
        <w:t xml:space="preserve"> </w:t>
      </w:r>
      <w:r w:rsidR="003B22E7" w:rsidRPr="002F5B59">
        <w:rPr>
          <w:rFonts w:ascii="Arial Narrow" w:hAnsi="Arial Narrow"/>
          <w:sz w:val="22"/>
          <w:szCs w:val="22"/>
        </w:rPr>
        <w:t>praktis dan efektif.</w:t>
      </w:r>
    </w:p>
    <w:p w:rsidR="00A5752D" w:rsidRDefault="00A5752D" w:rsidP="00AE3F05">
      <w:pPr>
        <w:spacing w:line="276" w:lineRule="auto"/>
        <w:jc w:val="both"/>
        <w:rPr>
          <w:rFonts w:ascii="Arial Narrow" w:hAnsi="Arial Narrow"/>
          <w:sz w:val="22"/>
          <w:szCs w:val="22"/>
          <w:lang w:val="en-US"/>
        </w:rPr>
      </w:pPr>
      <w:r w:rsidRPr="002F5B59">
        <w:rPr>
          <w:rFonts w:ascii="Arial Narrow" w:hAnsi="Arial Narrow"/>
          <w:sz w:val="22"/>
          <w:szCs w:val="22"/>
          <w:lang w:val="en-US"/>
        </w:rPr>
        <w:tab/>
        <w:t xml:space="preserve">Istilah </w:t>
      </w:r>
      <w:r w:rsidRPr="002F5B59">
        <w:rPr>
          <w:rFonts w:ascii="Arial Narrow" w:hAnsi="Arial Narrow"/>
          <w:i/>
          <w:sz w:val="22"/>
          <w:szCs w:val="22"/>
          <w:lang w:val="en-US"/>
        </w:rPr>
        <w:t>etnomatematika</w:t>
      </w:r>
      <w:r w:rsidRPr="002F5B59">
        <w:rPr>
          <w:rFonts w:ascii="Arial Narrow" w:hAnsi="Arial Narrow"/>
          <w:sz w:val="22"/>
          <w:szCs w:val="22"/>
          <w:lang w:val="en-US"/>
        </w:rPr>
        <w:t xml:space="preserve"> berasal dari kata </w:t>
      </w:r>
      <w:r w:rsidRPr="0058077D">
        <w:rPr>
          <w:rFonts w:ascii="Arial Narrow" w:hAnsi="Arial Narrow"/>
          <w:i/>
          <w:sz w:val="22"/>
          <w:szCs w:val="22"/>
          <w:lang w:val="en-US"/>
        </w:rPr>
        <w:t>ethnomathematics,</w:t>
      </w:r>
      <w:r w:rsidRPr="002F5B59">
        <w:rPr>
          <w:rFonts w:ascii="Arial Narrow" w:hAnsi="Arial Narrow"/>
          <w:sz w:val="22"/>
          <w:szCs w:val="22"/>
          <w:lang w:val="en-US"/>
        </w:rPr>
        <w:t xml:space="preserve"> </w:t>
      </w:r>
      <w:r w:rsidR="00D25245" w:rsidRPr="002F5B59">
        <w:rPr>
          <w:rFonts w:ascii="Arial Narrow" w:hAnsi="Arial Narrow"/>
          <w:sz w:val="22"/>
          <w:szCs w:val="22"/>
          <w:lang w:val="en-US"/>
        </w:rPr>
        <w:t xml:space="preserve">yang diperkenalkan oleh D’Ambrosio seorang matematikawan Brasil pada tahun 1977. </w:t>
      </w:r>
      <w:r w:rsidR="00B73332" w:rsidRPr="002F5B59">
        <w:rPr>
          <w:rFonts w:ascii="Arial Narrow" w:hAnsi="Arial Narrow"/>
          <w:sz w:val="22"/>
          <w:szCs w:val="22"/>
          <w:lang w:val="en-US"/>
        </w:rPr>
        <w:t xml:space="preserve">Terbentuk dari </w:t>
      </w:r>
      <w:r w:rsidR="00736947" w:rsidRPr="002F5B59">
        <w:rPr>
          <w:rFonts w:ascii="Arial Narrow" w:hAnsi="Arial Narrow"/>
          <w:sz w:val="22"/>
          <w:szCs w:val="22"/>
          <w:lang w:val="en-US"/>
        </w:rPr>
        <w:t xml:space="preserve">kata </w:t>
      </w:r>
      <w:r w:rsidR="00736947" w:rsidRPr="002F5B59">
        <w:rPr>
          <w:rFonts w:ascii="Arial Narrow" w:hAnsi="Arial Narrow"/>
          <w:i/>
          <w:sz w:val="22"/>
          <w:szCs w:val="22"/>
          <w:lang w:val="en-US"/>
        </w:rPr>
        <w:t>ethno, mathema</w:t>
      </w:r>
      <w:r w:rsidR="00736947" w:rsidRPr="002F5B59">
        <w:rPr>
          <w:rFonts w:ascii="Arial Narrow" w:hAnsi="Arial Narrow"/>
          <w:sz w:val="22"/>
          <w:szCs w:val="22"/>
          <w:lang w:val="en-US"/>
        </w:rPr>
        <w:t>, dan</w:t>
      </w:r>
      <w:r w:rsidR="00736947" w:rsidRPr="002F5B59">
        <w:rPr>
          <w:rFonts w:ascii="Arial Narrow" w:hAnsi="Arial Narrow"/>
          <w:i/>
          <w:sz w:val="22"/>
          <w:szCs w:val="22"/>
          <w:lang w:val="en-US"/>
        </w:rPr>
        <w:t xml:space="preserve"> tics</w:t>
      </w:r>
      <w:r w:rsidR="00736947" w:rsidRPr="002F5B59">
        <w:rPr>
          <w:rFonts w:ascii="Arial Narrow" w:hAnsi="Arial Narrow"/>
          <w:sz w:val="22"/>
          <w:szCs w:val="22"/>
          <w:lang w:val="en-US"/>
        </w:rPr>
        <w:t xml:space="preserve">. </w:t>
      </w:r>
      <w:r w:rsidR="00153BB2" w:rsidRPr="002F5B59">
        <w:rPr>
          <w:rFonts w:ascii="Arial Narrow" w:hAnsi="Arial Narrow"/>
          <w:sz w:val="22"/>
          <w:szCs w:val="22"/>
          <w:lang w:val="en-US"/>
        </w:rPr>
        <w:t xml:space="preserve">Awalan ethno mengacu pada kelompok </w:t>
      </w:r>
      <w:r w:rsidR="00B73332" w:rsidRPr="002F5B59">
        <w:rPr>
          <w:rFonts w:ascii="Arial Narrow" w:hAnsi="Arial Narrow"/>
          <w:sz w:val="22"/>
          <w:szCs w:val="22"/>
          <w:lang w:val="en-US"/>
        </w:rPr>
        <w:t xml:space="preserve">kebudayaan yang dapat dikenali, seperti perkumpulan suku, </w:t>
      </w:r>
      <w:r w:rsidR="008913DE">
        <w:rPr>
          <w:rFonts w:ascii="Arial Narrow" w:hAnsi="Arial Narrow"/>
          <w:sz w:val="22"/>
          <w:szCs w:val="22"/>
          <w:lang w:val="en-US"/>
        </w:rPr>
        <w:t>di</w:t>
      </w:r>
      <w:r w:rsidR="006903FD" w:rsidRPr="002F5B59">
        <w:rPr>
          <w:rFonts w:ascii="Arial Narrow" w:hAnsi="Arial Narrow"/>
          <w:sz w:val="22"/>
          <w:szCs w:val="22"/>
          <w:lang w:val="en-US"/>
        </w:rPr>
        <w:t xml:space="preserve">suatu Negara </w:t>
      </w:r>
      <w:r w:rsidR="00970D0D" w:rsidRPr="002F5B59">
        <w:rPr>
          <w:rFonts w:ascii="Arial Narrow" w:hAnsi="Arial Narrow"/>
          <w:sz w:val="22"/>
          <w:szCs w:val="22"/>
          <w:lang w:val="en-US"/>
        </w:rPr>
        <w:t xml:space="preserve">dan kelas-kelas profesi di masyarakat, termasuk pula bahasa dan kebiasaan </w:t>
      </w:r>
      <w:r w:rsidR="000910F1" w:rsidRPr="002F5B59">
        <w:rPr>
          <w:rFonts w:ascii="Arial Narrow" w:hAnsi="Arial Narrow"/>
          <w:sz w:val="22"/>
          <w:szCs w:val="22"/>
          <w:lang w:val="en-US"/>
        </w:rPr>
        <w:t xml:space="preserve">mereka sehari-hari. Kemudian mathema disini berarti menjelaskan, </w:t>
      </w:r>
      <w:r w:rsidR="008C0DEF" w:rsidRPr="002F5B59">
        <w:rPr>
          <w:rFonts w:ascii="Arial Narrow" w:hAnsi="Arial Narrow"/>
          <w:sz w:val="22"/>
          <w:szCs w:val="22"/>
          <w:lang w:val="en-US"/>
        </w:rPr>
        <w:t xml:space="preserve">mengerti dan mengelola hal-hal nyata secara spesifik dengan menghitung, mengukur, </w:t>
      </w:r>
      <w:r w:rsidR="002B6F5C" w:rsidRPr="002F5B59">
        <w:rPr>
          <w:rFonts w:ascii="Arial Narrow" w:hAnsi="Arial Narrow"/>
          <w:sz w:val="22"/>
          <w:szCs w:val="22"/>
          <w:lang w:val="en-US"/>
        </w:rPr>
        <w:t xml:space="preserve">mengklasifikasi, mengurutkan, dan memodelkan suatu pola yang muncul </w:t>
      </w:r>
      <w:r w:rsidR="000A063D" w:rsidRPr="002F5B59">
        <w:rPr>
          <w:rFonts w:ascii="Arial Narrow" w:hAnsi="Arial Narrow"/>
          <w:sz w:val="22"/>
          <w:szCs w:val="22"/>
          <w:lang w:val="en-US"/>
        </w:rPr>
        <w:t xml:space="preserve">pada suatu lingkungan. Akhiran tics mengandung arti seni dalam teknik. </w:t>
      </w:r>
      <w:r w:rsidR="00952844" w:rsidRPr="002F5B59">
        <w:rPr>
          <w:rFonts w:ascii="Arial Narrow" w:hAnsi="Arial Narrow"/>
          <w:sz w:val="22"/>
          <w:szCs w:val="22"/>
          <w:lang w:val="en-US"/>
        </w:rPr>
        <w:t xml:space="preserve">Secara istilah etnomatematika diartikan sebagai matematika yang dipraktikkan diantara kelompok budaya </w:t>
      </w:r>
      <w:r w:rsidR="003C39CD" w:rsidRPr="002F5B59">
        <w:rPr>
          <w:rFonts w:ascii="Arial Narrow" w:hAnsi="Arial Narrow"/>
          <w:sz w:val="22"/>
          <w:szCs w:val="22"/>
          <w:lang w:val="en-US"/>
        </w:rPr>
        <w:t xml:space="preserve">diidentifikasi seperti masyarakat nasional suku, kelompok buruh, anak-anak dari kelompok usia tertentu </w:t>
      </w:r>
      <w:r w:rsidR="006473FB" w:rsidRPr="002F5B59">
        <w:rPr>
          <w:rFonts w:ascii="Arial Narrow" w:hAnsi="Arial Narrow"/>
          <w:sz w:val="22"/>
          <w:szCs w:val="22"/>
          <w:lang w:val="en-US"/>
        </w:rPr>
        <w:t xml:space="preserve">dan kelas profisional  </w:t>
      </w:r>
      <w:r w:rsidR="000D61FB" w:rsidRPr="002F5B59">
        <w:rPr>
          <w:rFonts w:ascii="Arial Narrow" w:hAnsi="Arial Narrow"/>
          <w:sz w:val="22"/>
          <w:szCs w:val="22"/>
          <w:lang w:val="en-US"/>
        </w:rPr>
        <w:t>D’</w:t>
      </w:r>
      <w:r w:rsidR="006473FB" w:rsidRPr="002F5B59">
        <w:rPr>
          <w:rFonts w:ascii="Arial Narrow" w:hAnsi="Arial Narrow"/>
          <w:sz w:val="22"/>
          <w:szCs w:val="22"/>
          <w:lang w:val="en-US"/>
        </w:rPr>
        <w:t>Ambrosio dalam Putri (2017).</w:t>
      </w:r>
    </w:p>
    <w:p w:rsidR="007A4BDA" w:rsidRDefault="007A4BDA" w:rsidP="00AE3F05">
      <w:pPr>
        <w:spacing w:line="276" w:lineRule="auto"/>
        <w:jc w:val="both"/>
        <w:rPr>
          <w:rFonts w:ascii="Arial Narrow" w:hAnsi="Arial Narrow"/>
          <w:sz w:val="22"/>
          <w:szCs w:val="22"/>
          <w:lang w:val="en-US"/>
        </w:rPr>
      </w:pPr>
      <w:r>
        <w:rPr>
          <w:rFonts w:ascii="Arial Narrow" w:hAnsi="Arial Narrow"/>
          <w:sz w:val="22"/>
          <w:szCs w:val="22"/>
          <w:lang w:val="en-US"/>
        </w:rPr>
        <w:tab/>
        <w:t xml:space="preserve">Berkaitan dengan etnomatematika, beberapa peneliti telah melakukan </w:t>
      </w:r>
      <w:r w:rsidR="003C2ED2">
        <w:rPr>
          <w:rFonts w:ascii="Arial Narrow" w:hAnsi="Arial Narrow"/>
          <w:sz w:val="22"/>
          <w:szCs w:val="22"/>
          <w:lang w:val="en-US"/>
        </w:rPr>
        <w:t xml:space="preserve">penelitian </w:t>
      </w:r>
      <w:r w:rsidR="00D74F6A">
        <w:rPr>
          <w:rFonts w:ascii="Arial Narrow" w:hAnsi="Arial Narrow"/>
          <w:sz w:val="22"/>
          <w:szCs w:val="22"/>
          <w:lang w:val="en-US"/>
        </w:rPr>
        <w:t xml:space="preserve">yang </w:t>
      </w:r>
      <w:r w:rsidR="003C2ED2">
        <w:rPr>
          <w:rFonts w:ascii="Arial Narrow" w:hAnsi="Arial Narrow"/>
          <w:sz w:val="22"/>
          <w:szCs w:val="22"/>
          <w:lang w:val="en-US"/>
        </w:rPr>
        <w:t xml:space="preserve">berkaitan dengan </w:t>
      </w:r>
      <w:r w:rsidR="00EB6E80">
        <w:rPr>
          <w:rFonts w:ascii="Arial Narrow" w:hAnsi="Arial Narrow"/>
          <w:sz w:val="22"/>
          <w:szCs w:val="22"/>
          <w:lang w:val="en-US"/>
        </w:rPr>
        <w:t>unsur</w:t>
      </w:r>
      <w:r w:rsidR="003C2ED2">
        <w:rPr>
          <w:rFonts w:ascii="Arial Narrow" w:hAnsi="Arial Narrow"/>
          <w:sz w:val="22"/>
          <w:szCs w:val="22"/>
          <w:lang w:val="en-US"/>
        </w:rPr>
        <w:t xml:space="preserve">-unsur matematis yang ditemukan dalam berbagai jenis kain tenun </w:t>
      </w:r>
      <w:r w:rsidR="001615BC">
        <w:rPr>
          <w:rFonts w:ascii="Arial Narrow" w:hAnsi="Arial Narrow"/>
          <w:sz w:val="22"/>
          <w:szCs w:val="22"/>
          <w:lang w:val="en-US"/>
        </w:rPr>
        <w:t xml:space="preserve">yang ada di NTT. </w:t>
      </w:r>
      <w:r w:rsidR="00926764">
        <w:rPr>
          <w:rFonts w:ascii="Arial Narrow" w:hAnsi="Arial Narrow"/>
          <w:sz w:val="22"/>
          <w:szCs w:val="22"/>
          <w:lang w:val="en-US"/>
        </w:rPr>
        <w:t xml:space="preserve">Juano &amp; </w:t>
      </w:r>
      <w:r w:rsidR="00926764">
        <w:rPr>
          <w:rFonts w:ascii="Arial Narrow" w:hAnsi="Arial Narrow"/>
          <w:sz w:val="22"/>
          <w:szCs w:val="22"/>
          <w:lang w:val="en-US"/>
        </w:rPr>
        <w:lastRenderedPageBreak/>
        <w:t xml:space="preserve">Jediut (2019) </w:t>
      </w:r>
      <w:r w:rsidR="00B81ECC">
        <w:rPr>
          <w:rFonts w:ascii="Arial Narrow" w:hAnsi="Arial Narrow"/>
          <w:sz w:val="22"/>
          <w:szCs w:val="22"/>
          <w:lang w:val="en-US"/>
        </w:rPr>
        <w:t xml:space="preserve">telah meneliti tentang eksplorasi etnomatematika </w:t>
      </w:r>
      <w:r w:rsidR="00E6022A">
        <w:rPr>
          <w:rFonts w:ascii="Arial Narrow" w:hAnsi="Arial Narrow"/>
          <w:sz w:val="22"/>
          <w:szCs w:val="22"/>
          <w:lang w:val="en-US"/>
        </w:rPr>
        <w:t xml:space="preserve">dan menghubungkannya dengan konsep geometri </w:t>
      </w:r>
      <w:r w:rsidR="00381EEE">
        <w:rPr>
          <w:rFonts w:ascii="Arial Narrow" w:hAnsi="Arial Narrow"/>
          <w:sz w:val="22"/>
          <w:szCs w:val="22"/>
          <w:lang w:val="en-US"/>
        </w:rPr>
        <w:t>pada matematika sekolah d</w:t>
      </w:r>
      <w:r w:rsidR="006A4A2B">
        <w:rPr>
          <w:rFonts w:ascii="Arial Narrow" w:hAnsi="Arial Narrow"/>
          <w:sz w:val="22"/>
          <w:szCs w:val="22"/>
          <w:lang w:val="en-US"/>
        </w:rPr>
        <w:t xml:space="preserve">asar </w:t>
      </w:r>
      <w:r w:rsidR="00E6022A">
        <w:rPr>
          <w:rFonts w:ascii="Arial Narrow" w:hAnsi="Arial Narrow"/>
          <w:sz w:val="22"/>
          <w:szCs w:val="22"/>
          <w:lang w:val="en-US"/>
        </w:rPr>
        <w:t>dalam budaya masyarakat Manggarai</w:t>
      </w:r>
      <w:r w:rsidR="00A17A76">
        <w:rPr>
          <w:rFonts w:ascii="Arial Narrow" w:hAnsi="Arial Narrow"/>
          <w:sz w:val="22"/>
          <w:szCs w:val="22"/>
          <w:lang w:val="en-US"/>
        </w:rPr>
        <w:t xml:space="preserve">. Bili &amp; Arigiyati </w:t>
      </w:r>
      <w:r w:rsidR="00745BD9">
        <w:rPr>
          <w:rFonts w:ascii="Arial Narrow" w:hAnsi="Arial Narrow"/>
          <w:sz w:val="22"/>
          <w:szCs w:val="22"/>
          <w:lang w:val="en-US"/>
        </w:rPr>
        <w:t>telah meneliti tentang eksplorasi etnomatematika pada motif kain tenun Sumba Barat Daya</w:t>
      </w:r>
      <w:r w:rsidR="00800560">
        <w:rPr>
          <w:rFonts w:ascii="Arial Narrow" w:hAnsi="Arial Narrow"/>
          <w:sz w:val="22"/>
          <w:szCs w:val="22"/>
          <w:lang w:val="en-US"/>
        </w:rPr>
        <w:t>.</w:t>
      </w:r>
      <w:r w:rsidR="00827EBD">
        <w:rPr>
          <w:rFonts w:ascii="Arial Narrow" w:hAnsi="Arial Narrow"/>
          <w:sz w:val="22"/>
          <w:szCs w:val="22"/>
          <w:lang w:val="en-US"/>
        </w:rPr>
        <w:t xml:space="preserve"> D</w:t>
      </w:r>
      <w:r w:rsidR="001319C3">
        <w:rPr>
          <w:rFonts w:ascii="Arial Narrow" w:hAnsi="Arial Narrow"/>
          <w:sz w:val="22"/>
          <w:szCs w:val="22"/>
          <w:lang w:val="en-US"/>
        </w:rPr>
        <w:t xml:space="preserve">isnawati &amp; Nahak (2019) telah mengembangkan lembar kerja siswa </w:t>
      </w:r>
      <w:r w:rsidR="002C633D">
        <w:rPr>
          <w:rFonts w:ascii="Arial Narrow" w:hAnsi="Arial Narrow"/>
          <w:sz w:val="22"/>
          <w:szCs w:val="22"/>
          <w:lang w:val="en-US"/>
        </w:rPr>
        <w:t xml:space="preserve">berbasis etnomatematika kain tenun Timor pada materi pola bilangan. </w:t>
      </w:r>
      <w:r w:rsidR="00AA3035">
        <w:rPr>
          <w:rFonts w:ascii="Arial Narrow" w:hAnsi="Arial Narrow"/>
          <w:sz w:val="22"/>
          <w:szCs w:val="22"/>
          <w:lang w:val="en-US"/>
        </w:rPr>
        <w:t xml:space="preserve">Deda &amp; Disnawati (2017) telah meneliti tentang </w:t>
      </w:r>
      <w:r w:rsidR="007336BB">
        <w:rPr>
          <w:rFonts w:ascii="Arial Narrow" w:hAnsi="Arial Narrow"/>
          <w:sz w:val="22"/>
          <w:szCs w:val="22"/>
          <w:lang w:val="en-US"/>
        </w:rPr>
        <w:t>hubungan kain tenun suku Dawan-Timor dengan matematika di sekolah</w:t>
      </w:r>
      <w:r w:rsidR="00986469">
        <w:rPr>
          <w:rFonts w:ascii="Arial Narrow" w:hAnsi="Arial Narrow"/>
          <w:sz w:val="22"/>
          <w:szCs w:val="22"/>
          <w:lang w:val="en-US"/>
        </w:rPr>
        <w:t>. Serta penelitian yang dilakukan oleh Deda &amp; Disnawati (</w:t>
      </w:r>
      <w:r w:rsidR="00D721EC">
        <w:rPr>
          <w:rFonts w:ascii="Arial Narrow" w:hAnsi="Arial Narrow"/>
          <w:sz w:val="22"/>
          <w:szCs w:val="22"/>
          <w:lang w:val="en-US"/>
        </w:rPr>
        <w:t xml:space="preserve">2019) telah mengembangkan lembar kerja mahasiswa </w:t>
      </w:r>
      <w:r w:rsidR="00180934">
        <w:rPr>
          <w:rFonts w:ascii="Arial Narrow" w:hAnsi="Arial Narrow"/>
          <w:sz w:val="22"/>
          <w:szCs w:val="22"/>
          <w:lang w:val="en-US"/>
        </w:rPr>
        <w:t>(LKM) etnomatematika menggunkan konteks motif kain tenun Timor.</w:t>
      </w:r>
    </w:p>
    <w:p w:rsidR="00A5752D" w:rsidRPr="008B33A5" w:rsidRDefault="00CF013C" w:rsidP="00AE3F05">
      <w:pPr>
        <w:spacing w:line="276" w:lineRule="auto"/>
        <w:jc w:val="both"/>
        <w:rPr>
          <w:rFonts w:ascii="Arial Narrow" w:hAnsi="Arial Narrow"/>
          <w:i/>
          <w:sz w:val="22"/>
          <w:szCs w:val="22"/>
          <w:lang w:val="en-US"/>
        </w:rPr>
      </w:pPr>
      <w:r>
        <w:rPr>
          <w:rFonts w:ascii="Arial Narrow" w:hAnsi="Arial Narrow"/>
          <w:sz w:val="22"/>
          <w:szCs w:val="22"/>
          <w:lang w:val="en-US"/>
        </w:rPr>
        <w:tab/>
        <w:t xml:space="preserve">Dari beberapa penelitian terdahulu </w:t>
      </w:r>
      <w:r w:rsidR="00EE53EA">
        <w:rPr>
          <w:rFonts w:ascii="Arial Narrow" w:hAnsi="Arial Narrow"/>
          <w:sz w:val="22"/>
          <w:szCs w:val="22"/>
          <w:lang w:val="en-US"/>
        </w:rPr>
        <w:t xml:space="preserve">telah terbukti bahwa adanya penerapan konsep matematika yang terdapat pada motif kain tenun </w:t>
      </w:r>
      <w:r w:rsidR="00D42999">
        <w:rPr>
          <w:rFonts w:ascii="Arial Narrow" w:hAnsi="Arial Narrow"/>
          <w:sz w:val="22"/>
          <w:szCs w:val="22"/>
          <w:lang w:val="en-US"/>
        </w:rPr>
        <w:t xml:space="preserve">Timor. Sehingga pembelajaran matematika tanpa disadari </w:t>
      </w:r>
      <w:r w:rsidR="005A230D">
        <w:rPr>
          <w:rFonts w:ascii="Arial Narrow" w:hAnsi="Arial Narrow"/>
          <w:sz w:val="22"/>
          <w:szCs w:val="22"/>
          <w:lang w:val="en-US"/>
        </w:rPr>
        <w:t>kita telah men</w:t>
      </w:r>
      <w:r w:rsidR="00284220">
        <w:rPr>
          <w:rFonts w:ascii="Arial Narrow" w:hAnsi="Arial Narrow"/>
          <w:sz w:val="22"/>
          <w:szCs w:val="22"/>
          <w:lang w:val="en-US"/>
        </w:rPr>
        <w:t>g</w:t>
      </w:r>
      <w:r w:rsidR="005A230D">
        <w:rPr>
          <w:rFonts w:ascii="Arial Narrow" w:hAnsi="Arial Narrow"/>
          <w:sz w:val="22"/>
          <w:szCs w:val="22"/>
          <w:lang w:val="en-US"/>
        </w:rPr>
        <w:t xml:space="preserve">gunakan budaya, salah satunya adalah motif kain tenun Timor. </w:t>
      </w:r>
      <w:r w:rsidR="00792507">
        <w:rPr>
          <w:rFonts w:ascii="Arial Narrow" w:hAnsi="Arial Narrow"/>
          <w:sz w:val="22"/>
          <w:szCs w:val="22"/>
          <w:lang w:val="en-US"/>
        </w:rPr>
        <w:t>Motif kain tenun T</w:t>
      </w:r>
      <w:r w:rsidR="00C34A64">
        <w:rPr>
          <w:rFonts w:ascii="Arial Narrow" w:hAnsi="Arial Narrow"/>
          <w:sz w:val="22"/>
          <w:szCs w:val="22"/>
          <w:lang w:val="en-US"/>
        </w:rPr>
        <w:t xml:space="preserve">imor dapat meningkatkan pemikiran siswa </w:t>
      </w:r>
      <w:r w:rsidR="0010039F">
        <w:rPr>
          <w:rFonts w:ascii="Arial Narrow" w:hAnsi="Arial Narrow"/>
          <w:sz w:val="22"/>
          <w:szCs w:val="22"/>
          <w:lang w:val="en-US"/>
        </w:rPr>
        <w:t xml:space="preserve">untuk lebih berkembang sesuai dengan budaya masing-masing. </w:t>
      </w:r>
      <w:r w:rsidR="00D20E01">
        <w:rPr>
          <w:rFonts w:ascii="Arial Narrow" w:hAnsi="Arial Narrow"/>
          <w:sz w:val="22"/>
          <w:szCs w:val="22"/>
          <w:lang w:val="en-US"/>
        </w:rPr>
        <w:t xml:space="preserve">Oleh karena itu, </w:t>
      </w:r>
      <w:r w:rsidR="001879D2">
        <w:rPr>
          <w:rFonts w:ascii="Arial Narrow" w:hAnsi="Arial Narrow"/>
          <w:sz w:val="22"/>
          <w:szCs w:val="22"/>
          <w:lang w:val="en-US"/>
        </w:rPr>
        <w:t xml:space="preserve">peneliti mengkaji </w:t>
      </w:r>
      <w:r w:rsidR="005D196C">
        <w:rPr>
          <w:rFonts w:ascii="Arial Narrow" w:hAnsi="Arial Narrow"/>
          <w:sz w:val="22"/>
          <w:szCs w:val="22"/>
          <w:lang w:val="en-US"/>
        </w:rPr>
        <w:t>unsur</w:t>
      </w:r>
      <w:r w:rsidR="001879D2">
        <w:rPr>
          <w:rFonts w:ascii="Arial Narrow" w:hAnsi="Arial Narrow"/>
          <w:sz w:val="22"/>
          <w:szCs w:val="22"/>
          <w:lang w:val="en-US"/>
        </w:rPr>
        <w:t xml:space="preserve">-unsur matematika yang terkandung </w:t>
      </w:r>
      <w:r w:rsidR="002D6A00">
        <w:rPr>
          <w:rFonts w:ascii="Arial Narrow" w:hAnsi="Arial Narrow"/>
          <w:sz w:val="22"/>
          <w:szCs w:val="22"/>
          <w:lang w:val="en-US"/>
        </w:rPr>
        <w:t xml:space="preserve">dalam motif kain tenun Timor yang dihasilkan oleh masyarakat Desa Oeolo </w:t>
      </w:r>
      <w:r w:rsidR="00545BDD">
        <w:rPr>
          <w:rFonts w:ascii="Arial Narrow" w:hAnsi="Arial Narrow"/>
          <w:sz w:val="22"/>
          <w:szCs w:val="22"/>
          <w:lang w:val="en-US"/>
        </w:rPr>
        <w:t xml:space="preserve">yaitu motif </w:t>
      </w:r>
      <w:r w:rsidR="00545BDD" w:rsidRPr="007C6FF6">
        <w:rPr>
          <w:rFonts w:ascii="Arial Narrow" w:hAnsi="Arial Narrow"/>
          <w:i/>
          <w:sz w:val="22"/>
          <w:szCs w:val="22"/>
          <w:lang w:val="en-US"/>
        </w:rPr>
        <w:t>nap molo</w:t>
      </w:r>
      <w:r w:rsidR="00545BDD">
        <w:rPr>
          <w:rFonts w:ascii="Arial Narrow" w:hAnsi="Arial Narrow"/>
          <w:sz w:val="22"/>
          <w:szCs w:val="22"/>
          <w:lang w:val="en-US"/>
        </w:rPr>
        <w:t xml:space="preserve"> dan membahas </w:t>
      </w:r>
      <w:r w:rsidR="005D196C">
        <w:rPr>
          <w:rFonts w:ascii="Arial Narrow" w:hAnsi="Arial Narrow"/>
          <w:sz w:val="22"/>
          <w:szCs w:val="22"/>
          <w:lang w:val="en-US"/>
        </w:rPr>
        <w:t>unsur</w:t>
      </w:r>
      <w:r w:rsidR="00545BDD">
        <w:rPr>
          <w:rFonts w:ascii="Arial Narrow" w:hAnsi="Arial Narrow"/>
          <w:sz w:val="22"/>
          <w:szCs w:val="22"/>
          <w:lang w:val="en-US"/>
        </w:rPr>
        <w:t xml:space="preserve">-unsur matematis yang ditemukan </w:t>
      </w:r>
      <w:r w:rsidR="007C6FF6">
        <w:rPr>
          <w:rFonts w:ascii="Arial Narrow" w:hAnsi="Arial Narrow"/>
          <w:sz w:val="22"/>
          <w:szCs w:val="22"/>
          <w:lang w:val="en-US"/>
        </w:rPr>
        <w:t xml:space="preserve">dalam motif kain tenun </w:t>
      </w:r>
      <w:r w:rsidR="007C6FF6" w:rsidRPr="007C6FF6">
        <w:rPr>
          <w:rFonts w:ascii="Arial Narrow" w:hAnsi="Arial Narrow"/>
          <w:i/>
          <w:sz w:val="22"/>
          <w:szCs w:val="22"/>
          <w:lang w:val="en-US"/>
        </w:rPr>
        <w:t>nap molo.</w:t>
      </w:r>
    </w:p>
    <w:p w:rsidR="002C5A28" w:rsidRPr="002F5B59" w:rsidRDefault="002C5A28" w:rsidP="00AE3F05">
      <w:pPr>
        <w:spacing w:line="276" w:lineRule="auto"/>
        <w:jc w:val="both"/>
        <w:rPr>
          <w:rFonts w:ascii="Arial Narrow" w:hAnsi="Arial Narrow"/>
          <w:sz w:val="22"/>
          <w:szCs w:val="22"/>
        </w:rPr>
      </w:pPr>
      <w:r w:rsidRPr="002F5B59">
        <w:rPr>
          <w:rFonts w:ascii="Arial Narrow" w:hAnsi="Arial Narrow"/>
          <w:sz w:val="22"/>
          <w:szCs w:val="22"/>
        </w:rPr>
        <w:tab/>
        <w:t xml:space="preserve">Dalam penelitian ini peneliti fokus mengimplementasikan moif kain tenun </w:t>
      </w:r>
      <w:r w:rsidRPr="002F5B59">
        <w:rPr>
          <w:rFonts w:ascii="Arial Narrow" w:hAnsi="Arial Narrow"/>
          <w:i/>
          <w:sz w:val="22"/>
          <w:szCs w:val="22"/>
        </w:rPr>
        <w:t>nap molo</w:t>
      </w:r>
      <w:r w:rsidRPr="002F5B59">
        <w:rPr>
          <w:rFonts w:ascii="Arial Narrow" w:hAnsi="Arial Narrow"/>
          <w:sz w:val="22"/>
          <w:szCs w:val="22"/>
        </w:rPr>
        <w:t xml:space="preserve"> mulai dari proses </w:t>
      </w:r>
      <w:r w:rsidR="009E3660" w:rsidRPr="002F5B59">
        <w:rPr>
          <w:rFonts w:ascii="Arial Narrow" w:hAnsi="Arial Narrow"/>
          <w:sz w:val="22"/>
          <w:szCs w:val="22"/>
        </w:rPr>
        <w:t>awal pembuatan kain tenun, ke</w:t>
      </w:r>
      <w:r w:rsidR="00B909EE">
        <w:rPr>
          <w:rFonts w:ascii="Arial Narrow" w:hAnsi="Arial Narrow"/>
          <w:sz w:val="22"/>
          <w:szCs w:val="22"/>
        </w:rPr>
        <w:t>gitan inti menenun dan</w:t>
      </w:r>
      <w:r w:rsidR="009E3660" w:rsidRPr="002F5B59">
        <w:rPr>
          <w:rFonts w:ascii="Arial Narrow" w:hAnsi="Arial Narrow"/>
          <w:sz w:val="22"/>
          <w:szCs w:val="22"/>
        </w:rPr>
        <w:t xml:space="preserve"> motif yang dihasilkan.</w:t>
      </w:r>
      <w:r w:rsidR="00D323E9">
        <w:rPr>
          <w:rFonts w:ascii="Arial Narrow" w:hAnsi="Arial Narrow"/>
          <w:sz w:val="22"/>
          <w:szCs w:val="22"/>
        </w:rPr>
        <w:t xml:space="preserve"> Menurut Irawan, A &amp; kencanawat</w:t>
      </w:r>
      <w:r w:rsidR="00D323E9">
        <w:rPr>
          <w:rFonts w:ascii="Arial Narrow" w:hAnsi="Arial Narrow"/>
          <w:sz w:val="22"/>
          <w:szCs w:val="22"/>
          <w:lang w:val="en-US"/>
        </w:rPr>
        <w:t>y</w:t>
      </w:r>
      <w:r w:rsidR="00D14248">
        <w:rPr>
          <w:rFonts w:ascii="Arial Narrow" w:hAnsi="Arial Narrow"/>
          <w:sz w:val="22"/>
          <w:szCs w:val="22"/>
        </w:rPr>
        <w:t xml:space="preserve">, G (2017) menyatakan dalam </w:t>
      </w:r>
      <w:r w:rsidR="009E3660" w:rsidRPr="002F5B59">
        <w:rPr>
          <w:rFonts w:ascii="Arial Narrow" w:hAnsi="Arial Narrow"/>
          <w:sz w:val="22"/>
          <w:szCs w:val="22"/>
        </w:rPr>
        <w:t>penelitia</w:t>
      </w:r>
      <w:r w:rsidR="00B909EE">
        <w:rPr>
          <w:rFonts w:ascii="Arial Narrow" w:hAnsi="Arial Narrow"/>
          <w:sz w:val="22"/>
          <w:szCs w:val="22"/>
        </w:rPr>
        <w:t xml:space="preserve">nnya bahwa penerapan pembelajaran </w:t>
      </w:r>
      <w:r w:rsidR="009E3660" w:rsidRPr="002F5B59">
        <w:rPr>
          <w:rFonts w:ascii="Arial Narrow" w:hAnsi="Arial Narrow"/>
          <w:sz w:val="22"/>
          <w:szCs w:val="22"/>
        </w:rPr>
        <w:t>realistik berbasis etnomatematika dapat me</w:t>
      </w:r>
      <w:r w:rsidR="003B1B06" w:rsidRPr="002F5B59">
        <w:rPr>
          <w:rFonts w:ascii="Arial Narrow" w:hAnsi="Arial Narrow"/>
          <w:sz w:val="22"/>
          <w:szCs w:val="22"/>
        </w:rPr>
        <w:t xml:space="preserve">mbuat siswa </w:t>
      </w:r>
      <w:r w:rsidR="003B1B06" w:rsidRPr="002F5B59">
        <w:rPr>
          <w:rFonts w:ascii="Arial Narrow" w:hAnsi="Arial Narrow"/>
          <w:sz w:val="22"/>
          <w:szCs w:val="22"/>
        </w:rPr>
        <w:lastRenderedPageBreak/>
        <w:t>menjadi lebih bersemangat dalam belajar serta menumbuhkan karakter cinta kebudayaan lokal sehingga dapat membuat siswa menjadi mengenal, melestarikan serta dapat menghubungkan budaya sunda dengan matematika sesuai dengan materi pembelajaran bangun datar.</w:t>
      </w:r>
    </w:p>
    <w:p w:rsidR="003B1B06" w:rsidRPr="002F5B59" w:rsidRDefault="003B1B06" w:rsidP="00AE3F05">
      <w:pPr>
        <w:spacing w:line="276" w:lineRule="auto"/>
        <w:jc w:val="both"/>
        <w:rPr>
          <w:rFonts w:ascii="Arial Narrow" w:hAnsi="Arial Narrow"/>
          <w:i/>
          <w:sz w:val="22"/>
          <w:szCs w:val="22"/>
        </w:rPr>
      </w:pPr>
      <w:r w:rsidRPr="002F5B59">
        <w:rPr>
          <w:rFonts w:ascii="Arial Narrow" w:hAnsi="Arial Narrow"/>
          <w:sz w:val="22"/>
          <w:szCs w:val="22"/>
        </w:rPr>
        <w:tab/>
        <w:t xml:space="preserve">Tujuan yang ingin dicapai dalam penelitian ini adalah untuk mendeskripsikan bentuk etnomatematika pada kain tenun motif </w:t>
      </w:r>
      <w:r w:rsidRPr="002F5B59">
        <w:rPr>
          <w:rFonts w:ascii="Arial Narrow" w:hAnsi="Arial Narrow"/>
          <w:i/>
          <w:sz w:val="22"/>
          <w:szCs w:val="22"/>
        </w:rPr>
        <w:t>nap molo.</w:t>
      </w:r>
    </w:p>
    <w:p w:rsidR="00E74C59" w:rsidRPr="002F5B59" w:rsidRDefault="00E74C59" w:rsidP="00AE3F05">
      <w:pPr>
        <w:spacing w:line="276" w:lineRule="auto"/>
        <w:jc w:val="both"/>
        <w:rPr>
          <w:rFonts w:ascii="Arial Narrow" w:hAnsi="Arial Narrow"/>
          <w:i/>
          <w:sz w:val="22"/>
          <w:szCs w:val="22"/>
        </w:rPr>
      </w:pPr>
    </w:p>
    <w:p w:rsidR="003B1B06" w:rsidRPr="002F5B59" w:rsidRDefault="00E74C59" w:rsidP="00AE3F05">
      <w:pPr>
        <w:spacing w:line="276" w:lineRule="auto"/>
        <w:jc w:val="both"/>
        <w:rPr>
          <w:rFonts w:ascii="Arial Narrow" w:hAnsi="Arial Narrow"/>
          <w:b/>
          <w:sz w:val="22"/>
          <w:szCs w:val="22"/>
        </w:rPr>
      </w:pPr>
      <w:r w:rsidRPr="002F5B59">
        <w:rPr>
          <w:rFonts w:ascii="Arial Narrow" w:hAnsi="Arial Narrow"/>
          <w:b/>
          <w:sz w:val="22"/>
          <w:szCs w:val="22"/>
        </w:rPr>
        <w:t xml:space="preserve">METODE </w:t>
      </w:r>
    </w:p>
    <w:p w:rsidR="00E74C59" w:rsidRPr="002F5B59" w:rsidRDefault="00E74C59" w:rsidP="00AE3F05">
      <w:pPr>
        <w:spacing w:line="276" w:lineRule="auto"/>
        <w:jc w:val="both"/>
        <w:rPr>
          <w:rFonts w:ascii="Arial Narrow" w:hAnsi="Arial Narrow"/>
          <w:sz w:val="22"/>
          <w:szCs w:val="22"/>
        </w:rPr>
      </w:pPr>
      <w:r w:rsidRPr="002F5B59">
        <w:rPr>
          <w:rFonts w:ascii="Arial Narrow" w:hAnsi="Arial Narrow"/>
          <w:b/>
          <w:sz w:val="22"/>
          <w:szCs w:val="22"/>
        </w:rPr>
        <w:tab/>
      </w:r>
      <w:r w:rsidRPr="002F5B59">
        <w:rPr>
          <w:rFonts w:ascii="Arial Narrow" w:hAnsi="Arial Narrow"/>
          <w:sz w:val="22"/>
          <w:szCs w:val="22"/>
        </w:rPr>
        <w:t xml:space="preserve">Penelitian ini menggunakan penelitian kualitatif dengan pendekatan etnografi. Menurut Creswell (2012: 462) </w:t>
      </w:r>
      <w:r w:rsidR="002B4569">
        <w:rPr>
          <w:rFonts w:ascii="Arial Narrow" w:hAnsi="Arial Narrow"/>
          <w:sz w:val="22"/>
          <w:szCs w:val="22"/>
        </w:rPr>
        <w:t>mende</w:t>
      </w:r>
      <w:r w:rsidR="002B4569">
        <w:rPr>
          <w:rFonts w:ascii="Arial Narrow" w:hAnsi="Arial Narrow"/>
          <w:sz w:val="22"/>
          <w:szCs w:val="22"/>
          <w:lang w:val="en-US"/>
        </w:rPr>
        <w:t>f</w:t>
      </w:r>
      <w:r w:rsidRPr="002F5B59">
        <w:rPr>
          <w:rFonts w:ascii="Arial Narrow" w:hAnsi="Arial Narrow"/>
          <w:sz w:val="22"/>
          <w:szCs w:val="22"/>
        </w:rPr>
        <w:t>inisikan etnografi merupakan prosedur penelitian kualitatif u</w:t>
      </w:r>
      <w:r w:rsidR="000B7407" w:rsidRPr="002F5B59">
        <w:rPr>
          <w:rFonts w:ascii="Arial Narrow" w:hAnsi="Arial Narrow"/>
          <w:sz w:val="22"/>
          <w:szCs w:val="22"/>
        </w:rPr>
        <w:t>ntuk menggambarkan,</w:t>
      </w:r>
      <w:r w:rsidR="00DE1C98">
        <w:rPr>
          <w:rFonts w:ascii="Arial Narrow" w:hAnsi="Arial Narrow"/>
          <w:sz w:val="22"/>
          <w:szCs w:val="22"/>
          <w:lang w:val="en-US"/>
        </w:rPr>
        <w:t xml:space="preserve"> </w:t>
      </w:r>
      <w:r w:rsidR="000B7407" w:rsidRPr="002F5B59">
        <w:rPr>
          <w:rFonts w:ascii="Arial Narrow" w:hAnsi="Arial Narrow"/>
          <w:sz w:val="22"/>
          <w:szCs w:val="22"/>
        </w:rPr>
        <w:t>menganalisa, dan menafsirkan unsur-unsur dari sebuah kelompok budaya se</w:t>
      </w:r>
      <w:r w:rsidR="004E022A">
        <w:rPr>
          <w:rFonts w:ascii="Arial Narrow" w:hAnsi="Arial Narrow"/>
          <w:sz w:val="22"/>
          <w:szCs w:val="22"/>
        </w:rPr>
        <w:t>peti pola perilaku, kepercayaan</w:t>
      </w:r>
      <w:r w:rsidR="004E022A">
        <w:rPr>
          <w:rFonts w:ascii="Arial Narrow" w:hAnsi="Arial Narrow"/>
          <w:sz w:val="22"/>
          <w:szCs w:val="22"/>
          <w:lang w:val="en-US"/>
        </w:rPr>
        <w:t xml:space="preserve"> </w:t>
      </w:r>
      <w:r w:rsidR="000B7407" w:rsidRPr="002F5B59">
        <w:rPr>
          <w:rFonts w:ascii="Arial Narrow" w:hAnsi="Arial Narrow"/>
          <w:sz w:val="22"/>
          <w:szCs w:val="22"/>
        </w:rPr>
        <w:t xml:space="preserve">dari bahasa yang berkembang dari waktu ke waktu. Subjek dalam penelitian ini adalah tiga orang penenun motif </w:t>
      </w:r>
      <w:r w:rsidR="000B7407" w:rsidRPr="002F5B59">
        <w:rPr>
          <w:rFonts w:ascii="Arial Narrow" w:hAnsi="Arial Narrow"/>
          <w:i/>
          <w:sz w:val="22"/>
          <w:szCs w:val="22"/>
        </w:rPr>
        <w:t>nap molo</w:t>
      </w:r>
      <w:r w:rsidR="000B7407" w:rsidRPr="002F5B59">
        <w:rPr>
          <w:rFonts w:ascii="Arial Narrow" w:hAnsi="Arial Narrow"/>
          <w:sz w:val="22"/>
          <w:szCs w:val="22"/>
        </w:rPr>
        <w:t xml:space="preserve"> dan salah satu tokoh adat dengan jumlah subjek adalah 4 orang. Teknik pengumpulan data dengan observasi,wawancara dan dokumentasi. Teknik analisis data dengan teknik penyajian data, reduksi data dan penarikan kesimpulan.</w:t>
      </w:r>
    </w:p>
    <w:p w:rsidR="000B7407" w:rsidRPr="002F5B59" w:rsidRDefault="000B7407" w:rsidP="00AE3F05">
      <w:pPr>
        <w:spacing w:line="276" w:lineRule="auto"/>
        <w:jc w:val="both"/>
        <w:rPr>
          <w:rFonts w:ascii="Arial Narrow" w:hAnsi="Arial Narrow"/>
          <w:sz w:val="22"/>
          <w:szCs w:val="22"/>
        </w:rPr>
      </w:pPr>
    </w:p>
    <w:p w:rsidR="000B7407" w:rsidRPr="002F5B59" w:rsidRDefault="00B9359A" w:rsidP="00AE3F05">
      <w:pPr>
        <w:spacing w:line="276" w:lineRule="auto"/>
        <w:jc w:val="both"/>
        <w:rPr>
          <w:rFonts w:ascii="Arial Narrow" w:hAnsi="Arial Narrow"/>
          <w:sz w:val="22"/>
          <w:szCs w:val="22"/>
        </w:rPr>
      </w:pPr>
      <w:r w:rsidRPr="002F5B59">
        <w:rPr>
          <w:rFonts w:ascii="Arial Narrow" w:hAnsi="Arial Narrow"/>
          <w:b/>
          <w:sz w:val="22"/>
          <w:szCs w:val="22"/>
        </w:rPr>
        <w:t xml:space="preserve">HASIL DAN PEMBAHASAN </w:t>
      </w:r>
      <w:bookmarkStart w:id="1" w:name="_GoBack"/>
      <w:bookmarkEnd w:id="1"/>
    </w:p>
    <w:p w:rsidR="001E5CFC" w:rsidRPr="00EE6E4B" w:rsidRDefault="00B9359A" w:rsidP="00AE3F05">
      <w:pPr>
        <w:spacing w:line="276" w:lineRule="auto"/>
        <w:jc w:val="both"/>
        <w:rPr>
          <w:rFonts w:ascii="Arial Narrow" w:hAnsi="Arial Narrow"/>
          <w:i/>
          <w:sz w:val="22"/>
          <w:szCs w:val="22"/>
          <w:lang w:val="en-US"/>
        </w:rPr>
      </w:pPr>
      <w:r w:rsidRPr="002F5B59">
        <w:rPr>
          <w:rFonts w:ascii="Arial Narrow" w:hAnsi="Arial Narrow"/>
          <w:sz w:val="22"/>
          <w:szCs w:val="22"/>
        </w:rPr>
        <w:tab/>
      </w:r>
      <w:r w:rsidR="00F007F3">
        <w:rPr>
          <w:rFonts w:ascii="Arial Narrow" w:hAnsi="Arial Narrow"/>
          <w:sz w:val="22"/>
          <w:szCs w:val="22"/>
          <w:lang w:val="en-US"/>
        </w:rPr>
        <w:t xml:space="preserve">Berdasarkan </w:t>
      </w:r>
      <w:r w:rsidR="003B5565">
        <w:rPr>
          <w:rFonts w:ascii="Arial Narrow" w:hAnsi="Arial Narrow"/>
          <w:sz w:val="22"/>
          <w:szCs w:val="22"/>
          <w:lang w:val="en-US"/>
        </w:rPr>
        <w:t>has</w:t>
      </w:r>
      <w:r w:rsidR="00FA2368">
        <w:rPr>
          <w:rFonts w:ascii="Arial Narrow" w:hAnsi="Arial Narrow"/>
          <w:sz w:val="22"/>
          <w:szCs w:val="22"/>
          <w:lang w:val="en-US"/>
        </w:rPr>
        <w:t>il penelitian yang dilakukan pada masyarakat Desa Oeolo NTT</w:t>
      </w:r>
      <w:r w:rsidR="002F181F">
        <w:rPr>
          <w:rFonts w:ascii="Arial Narrow" w:hAnsi="Arial Narrow"/>
          <w:sz w:val="22"/>
          <w:szCs w:val="22"/>
          <w:lang w:val="en-US"/>
        </w:rPr>
        <w:t xml:space="preserve"> peneliti menemukan bahwa </w:t>
      </w:r>
      <w:r w:rsidR="00985091">
        <w:rPr>
          <w:rFonts w:ascii="Arial Narrow" w:hAnsi="Arial Narrow"/>
          <w:sz w:val="22"/>
          <w:szCs w:val="22"/>
          <w:lang w:val="en-US"/>
        </w:rPr>
        <w:t xml:space="preserve">terdapat </w:t>
      </w:r>
      <w:r w:rsidR="00866DCF">
        <w:rPr>
          <w:rFonts w:ascii="Arial Narrow" w:hAnsi="Arial Narrow"/>
          <w:sz w:val="22"/>
          <w:szCs w:val="22"/>
          <w:lang w:val="en-US"/>
        </w:rPr>
        <w:t>unsur</w:t>
      </w:r>
      <w:r w:rsidR="00985091">
        <w:rPr>
          <w:rFonts w:ascii="Arial Narrow" w:hAnsi="Arial Narrow"/>
          <w:sz w:val="22"/>
          <w:szCs w:val="22"/>
          <w:lang w:val="en-US"/>
        </w:rPr>
        <w:t>-unsur matematika yang terkand</w:t>
      </w:r>
      <w:r w:rsidR="00866DCF">
        <w:rPr>
          <w:rFonts w:ascii="Arial Narrow" w:hAnsi="Arial Narrow"/>
          <w:sz w:val="22"/>
          <w:szCs w:val="22"/>
          <w:lang w:val="en-US"/>
        </w:rPr>
        <w:t>ung dalam proses pembuatan motif</w:t>
      </w:r>
      <w:r w:rsidR="00985091">
        <w:rPr>
          <w:rFonts w:ascii="Arial Narrow" w:hAnsi="Arial Narrow"/>
          <w:sz w:val="22"/>
          <w:szCs w:val="22"/>
          <w:lang w:val="en-US"/>
        </w:rPr>
        <w:t xml:space="preserve"> kain tenun </w:t>
      </w:r>
      <w:r w:rsidR="00985091" w:rsidRPr="00EE6E4B">
        <w:rPr>
          <w:rFonts w:ascii="Arial Narrow" w:hAnsi="Arial Narrow"/>
          <w:i/>
          <w:sz w:val="22"/>
          <w:szCs w:val="22"/>
          <w:lang w:val="en-US"/>
        </w:rPr>
        <w:t>nap molo</w:t>
      </w:r>
      <w:r w:rsidR="00085B0C" w:rsidRPr="00EE6E4B">
        <w:rPr>
          <w:rFonts w:ascii="Arial Narrow" w:hAnsi="Arial Narrow"/>
          <w:i/>
          <w:sz w:val="22"/>
          <w:szCs w:val="22"/>
        </w:rPr>
        <w:t>.</w:t>
      </w:r>
    </w:p>
    <w:p w:rsidR="00F77B39" w:rsidRDefault="001E5CFC" w:rsidP="00AE3F05">
      <w:pPr>
        <w:spacing w:line="276" w:lineRule="auto"/>
        <w:ind w:firstLine="270"/>
        <w:jc w:val="both"/>
        <w:rPr>
          <w:rFonts w:ascii="Arial Narrow" w:hAnsi="Arial Narrow"/>
          <w:sz w:val="22"/>
          <w:szCs w:val="22"/>
          <w:lang w:val="en-US"/>
        </w:rPr>
      </w:pPr>
      <w:r>
        <w:rPr>
          <w:rFonts w:ascii="Arial Narrow" w:hAnsi="Arial Narrow"/>
          <w:sz w:val="22"/>
          <w:szCs w:val="22"/>
          <w:lang w:val="en-US"/>
        </w:rPr>
        <w:t xml:space="preserve">Hasil penelitian ini, sejalan dengan </w:t>
      </w:r>
      <w:r w:rsidR="00F32963">
        <w:rPr>
          <w:rFonts w:ascii="Arial Narrow" w:hAnsi="Arial Narrow"/>
          <w:sz w:val="22"/>
          <w:szCs w:val="22"/>
          <w:lang w:val="en-US"/>
        </w:rPr>
        <w:t xml:space="preserve">penelitian terdahulu yang berkaitan dengan etnomatematika. Deda &amp; Disnawati (2017) </w:t>
      </w:r>
      <w:r w:rsidR="0071117B">
        <w:rPr>
          <w:rFonts w:ascii="Arial Narrow" w:hAnsi="Arial Narrow"/>
          <w:sz w:val="22"/>
          <w:szCs w:val="22"/>
          <w:lang w:val="en-US"/>
        </w:rPr>
        <w:t xml:space="preserve">telah meneliti tentang hubungan kain tenun suku Dawan-Timor dengan matematika di sekolah. </w:t>
      </w:r>
      <w:r w:rsidR="009F04DA">
        <w:rPr>
          <w:rFonts w:ascii="Arial Narrow" w:hAnsi="Arial Narrow"/>
          <w:sz w:val="22"/>
          <w:szCs w:val="22"/>
          <w:lang w:val="en-US"/>
        </w:rPr>
        <w:t xml:space="preserve">Adapula Bili &amp; Arigiyati (2019) telah </w:t>
      </w:r>
      <w:r w:rsidR="009F04DA">
        <w:rPr>
          <w:rFonts w:ascii="Arial Narrow" w:hAnsi="Arial Narrow"/>
          <w:sz w:val="22"/>
          <w:szCs w:val="22"/>
          <w:lang w:val="en-US"/>
        </w:rPr>
        <w:lastRenderedPageBreak/>
        <w:t xml:space="preserve">mengidentifikasikan etnomatematika pada motif kain tenun Sumba Barat Daya </w:t>
      </w:r>
      <w:r w:rsidR="00673FEB">
        <w:rPr>
          <w:rFonts w:ascii="Arial Narrow" w:hAnsi="Arial Narrow"/>
          <w:sz w:val="22"/>
          <w:szCs w:val="22"/>
          <w:lang w:val="en-US"/>
        </w:rPr>
        <w:t>yang</w:t>
      </w:r>
      <w:r w:rsidR="00A11E37">
        <w:rPr>
          <w:rFonts w:ascii="Arial Narrow" w:hAnsi="Arial Narrow"/>
          <w:sz w:val="22"/>
          <w:szCs w:val="22"/>
          <w:lang w:val="en-US"/>
        </w:rPr>
        <w:t xml:space="preserve"> menemukan bahwa terdapat unsur</w:t>
      </w:r>
      <w:r w:rsidR="00673FEB">
        <w:rPr>
          <w:rFonts w:ascii="Arial Narrow" w:hAnsi="Arial Narrow"/>
          <w:sz w:val="22"/>
          <w:szCs w:val="22"/>
          <w:lang w:val="en-US"/>
        </w:rPr>
        <w:t xml:space="preserve">-unsur matematika yang terkandung dalam kain tenun Sumba. </w:t>
      </w:r>
      <w:r w:rsidR="005716F5">
        <w:rPr>
          <w:rFonts w:ascii="Arial Narrow" w:hAnsi="Arial Narrow"/>
          <w:sz w:val="22"/>
          <w:szCs w:val="22"/>
          <w:lang w:val="en-US"/>
        </w:rPr>
        <w:t xml:space="preserve">Sedangkan hasil eksplorasi peneliti berupa konsep matematika </w:t>
      </w:r>
      <w:r w:rsidR="006060C7">
        <w:rPr>
          <w:rFonts w:ascii="Arial Narrow" w:hAnsi="Arial Narrow"/>
          <w:sz w:val="22"/>
          <w:szCs w:val="22"/>
          <w:lang w:val="en-US"/>
        </w:rPr>
        <w:t xml:space="preserve">yang terdapat dalam aktivitas menenun motif </w:t>
      </w:r>
      <w:r w:rsidR="006060C7" w:rsidRPr="00A7126D">
        <w:rPr>
          <w:rFonts w:ascii="Arial Narrow" w:hAnsi="Arial Narrow"/>
          <w:i/>
          <w:sz w:val="22"/>
          <w:szCs w:val="22"/>
          <w:lang w:val="en-US"/>
        </w:rPr>
        <w:t>nap molo</w:t>
      </w:r>
      <w:r w:rsidR="006060C7">
        <w:rPr>
          <w:rFonts w:ascii="Arial Narrow" w:hAnsi="Arial Narrow"/>
          <w:sz w:val="22"/>
          <w:szCs w:val="22"/>
          <w:lang w:val="en-US"/>
        </w:rPr>
        <w:t xml:space="preserve"> dapat dilihat pada uraian berikut ini : </w:t>
      </w:r>
    </w:p>
    <w:p w:rsidR="009757E9" w:rsidRPr="00F77B39" w:rsidRDefault="009757E9" w:rsidP="00AE3F05">
      <w:pPr>
        <w:spacing w:line="276" w:lineRule="auto"/>
        <w:ind w:firstLine="270"/>
        <w:jc w:val="both"/>
        <w:rPr>
          <w:rFonts w:ascii="Arial Narrow" w:hAnsi="Arial Narrow"/>
          <w:sz w:val="22"/>
          <w:szCs w:val="22"/>
          <w:lang w:val="en-US"/>
        </w:rPr>
      </w:pPr>
    </w:p>
    <w:p w:rsidR="00085B0C" w:rsidRPr="002F5B59" w:rsidRDefault="00085B0C" w:rsidP="00AE3F05">
      <w:pPr>
        <w:pStyle w:val="ListParagraph"/>
        <w:numPr>
          <w:ilvl w:val="0"/>
          <w:numId w:val="15"/>
        </w:numPr>
        <w:spacing w:line="276" w:lineRule="auto"/>
        <w:ind w:right="-346"/>
        <w:jc w:val="both"/>
        <w:rPr>
          <w:rFonts w:ascii="Arial Narrow" w:hAnsi="Arial Narrow"/>
          <w:sz w:val="22"/>
          <w:szCs w:val="22"/>
        </w:rPr>
      </w:pPr>
      <w:r w:rsidRPr="002F5B59">
        <w:rPr>
          <w:rFonts w:ascii="Arial Narrow" w:hAnsi="Arial Narrow"/>
          <w:b/>
          <w:sz w:val="22"/>
          <w:szCs w:val="22"/>
        </w:rPr>
        <w:t>Konsep Membilang</w:t>
      </w:r>
    </w:p>
    <w:p w:rsidR="00085B0C" w:rsidRDefault="00A20038" w:rsidP="00AE3F05">
      <w:pPr>
        <w:spacing w:line="276" w:lineRule="auto"/>
        <w:ind w:firstLine="360"/>
        <w:jc w:val="both"/>
        <w:rPr>
          <w:rFonts w:ascii="Arial Narrow" w:hAnsi="Arial Narrow"/>
          <w:sz w:val="22"/>
          <w:szCs w:val="22"/>
          <w:lang w:val="en-US"/>
        </w:rPr>
      </w:pPr>
      <w:r>
        <w:rPr>
          <w:rFonts w:ascii="Arial Narrow" w:hAnsi="Arial Narrow"/>
          <w:sz w:val="22"/>
          <w:szCs w:val="22"/>
          <w:lang w:val="en-US"/>
        </w:rPr>
        <w:t xml:space="preserve">Konsep membilang dapat diungkapkan </w:t>
      </w:r>
      <w:r w:rsidRPr="002F5B59">
        <w:rPr>
          <w:rFonts w:ascii="Arial Narrow" w:hAnsi="Arial Narrow"/>
          <w:sz w:val="22"/>
          <w:szCs w:val="22"/>
        </w:rPr>
        <w:t xml:space="preserve">dalam </w:t>
      </w:r>
      <w:r w:rsidR="00085B0C" w:rsidRPr="002F5B59">
        <w:rPr>
          <w:rFonts w:ascii="Arial Narrow" w:hAnsi="Arial Narrow"/>
          <w:sz w:val="22"/>
          <w:szCs w:val="22"/>
        </w:rPr>
        <w:t xml:space="preserve">aktifitas membilang </w:t>
      </w:r>
      <w:r w:rsidR="005D033F">
        <w:rPr>
          <w:rFonts w:ascii="Arial Narrow" w:hAnsi="Arial Narrow"/>
          <w:sz w:val="22"/>
          <w:szCs w:val="22"/>
          <w:lang w:val="en-US"/>
        </w:rPr>
        <w:t xml:space="preserve">yakni ketika </w:t>
      </w:r>
      <w:r w:rsidR="005D033F">
        <w:rPr>
          <w:rFonts w:ascii="Arial Narrow" w:hAnsi="Arial Narrow"/>
          <w:sz w:val="22"/>
          <w:szCs w:val="22"/>
        </w:rPr>
        <w:t>penenun</w:t>
      </w:r>
      <w:r w:rsidR="005D033F">
        <w:rPr>
          <w:rFonts w:ascii="Arial Narrow" w:hAnsi="Arial Narrow"/>
          <w:sz w:val="22"/>
          <w:szCs w:val="22"/>
          <w:lang w:val="en-US"/>
        </w:rPr>
        <w:t xml:space="preserve"> </w:t>
      </w:r>
      <w:r w:rsidR="00085B0C" w:rsidRPr="002F5B59">
        <w:rPr>
          <w:rFonts w:ascii="Arial Narrow" w:hAnsi="Arial Narrow"/>
          <w:sz w:val="22"/>
          <w:szCs w:val="22"/>
        </w:rPr>
        <w:t>menhitun</w:t>
      </w:r>
      <w:r w:rsidR="00F50574">
        <w:rPr>
          <w:rFonts w:ascii="Arial Narrow" w:hAnsi="Arial Narrow"/>
          <w:sz w:val="22"/>
          <w:szCs w:val="22"/>
        </w:rPr>
        <w:t xml:space="preserve">g banyaknya jumlah pintalan </w:t>
      </w:r>
      <w:r w:rsidR="00085B0C" w:rsidRPr="002F5B59">
        <w:rPr>
          <w:rFonts w:ascii="Arial Narrow" w:hAnsi="Arial Narrow"/>
          <w:sz w:val="22"/>
          <w:szCs w:val="22"/>
        </w:rPr>
        <w:t xml:space="preserve"> benang yang dibutuhkan</w:t>
      </w:r>
      <w:r w:rsidR="00983578" w:rsidRPr="002F5B59">
        <w:rPr>
          <w:rFonts w:ascii="Arial Narrow" w:hAnsi="Arial Narrow"/>
          <w:sz w:val="22"/>
          <w:szCs w:val="22"/>
        </w:rPr>
        <w:t xml:space="preserve"> serta pola-pola motif yang akan dihasilkan pada tenunan dengan mengurutkan bilangan 1, 2, 3, 4, 5, 6, 7, 8, 9, 10 dan seterusnya sesuai dengan kebutuhan jumlah pintalan benang yang diinginkan oleh penenun. Hal ini juga berkaitan dengan meteri matematika</w:t>
      </w:r>
      <w:r w:rsidR="00375D2F">
        <w:rPr>
          <w:rFonts w:ascii="Arial Narrow" w:hAnsi="Arial Narrow"/>
          <w:sz w:val="22"/>
          <w:szCs w:val="22"/>
          <w:lang w:val="en-US"/>
        </w:rPr>
        <w:t>,</w:t>
      </w:r>
      <w:r w:rsidR="00983578" w:rsidRPr="002F5B59">
        <w:rPr>
          <w:rFonts w:ascii="Arial Narrow" w:hAnsi="Arial Narrow"/>
          <w:sz w:val="22"/>
          <w:szCs w:val="22"/>
        </w:rPr>
        <w:t xml:space="preserve"> yang berkaitan dengan bilangan genap dan bilangan ganjil. Menurut </w:t>
      </w:r>
      <w:r w:rsidR="0093420C" w:rsidRPr="002F5B59">
        <w:rPr>
          <w:rFonts w:ascii="Arial Narrow" w:hAnsi="Arial Narrow"/>
          <w:sz w:val="22"/>
          <w:szCs w:val="22"/>
        </w:rPr>
        <w:t>Ha</w:t>
      </w:r>
      <w:r w:rsidR="004A3BDC">
        <w:rPr>
          <w:rFonts w:ascii="Arial Narrow" w:hAnsi="Arial Narrow"/>
          <w:sz w:val="22"/>
          <w:szCs w:val="22"/>
          <w:lang w:val="en-US"/>
        </w:rPr>
        <w:t>r</w:t>
      </w:r>
      <w:r w:rsidR="0093420C" w:rsidRPr="002F5B59">
        <w:rPr>
          <w:rFonts w:ascii="Arial Narrow" w:hAnsi="Arial Narrow"/>
          <w:sz w:val="22"/>
          <w:szCs w:val="22"/>
        </w:rPr>
        <w:t>toyo, A. (2012) menjelaskan ba</w:t>
      </w:r>
      <w:r w:rsidR="00166A6F">
        <w:rPr>
          <w:rFonts w:ascii="Arial Narrow" w:hAnsi="Arial Narrow"/>
          <w:sz w:val="22"/>
          <w:szCs w:val="22"/>
        </w:rPr>
        <w:t xml:space="preserve">hwa aktifitas membilang </w:t>
      </w:r>
      <w:r w:rsidR="0093420C" w:rsidRPr="002F5B59">
        <w:rPr>
          <w:rFonts w:ascii="Arial Narrow" w:hAnsi="Arial Narrow"/>
          <w:sz w:val="22"/>
          <w:szCs w:val="22"/>
        </w:rPr>
        <w:t>dilakukan ketika si penenun menhitung banyak bahan benang yang diperlukan untuk membuat kain tenun,</w:t>
      </w:r>
      <w:r w:rsidR="001075FE">
        <w:rPr>
          <w:rFonts w:ascii="Arial Narrow" w:hAnsi="Arial Narrow"/>
          <w:sz w:val="22"/>
          <w:szCs w:val="22"/>
          <w:lang w:val="en-US"/>
        </w:rPr>
        <w:t xml:space="preserve"> </w:t>
      </w:r>
      <w:r w:rsidR="0093420C" w:rsidRPr="002F5B59">
        <w:rPr>
          <w:rFonts w:ascii="Arial Narrow" w:hAnsi="Arial Narrow"/>
          <w:sz w:val="22"/>
          <w:szCs w:val="22"/>
        </w:rPr>
        <w:t>banyaknya bahan benang disesuaikan dengan ukuran kain yang ingin dihasilkan.</w:t>
      </w:r>
    </w:p>
    <w:p w:rsidR="00DE0E10" w:rsidRPr="00DE0E10" w:rsidRDefault="00DE0E10" w:rsidP="00AE3F05">
      <w:pPr>
        <w:spacing w:line="276" w:lineRule="auto"/>
        <w:ind w:firstLine="360"/>
        <w:jc w:val="both"/>
        <w:rPr>
          <w:rFonts w:ascii="Arial Narrow" w:hAnsi="Arial Narrow"/>
          <w:sz w:val="22"/>
          <w:szCs w:val="22"/>
          <w:lang w:val="en-US"/>
        </w:rPr>
      </w:pPr>
    </w:p>
    <w:p w:rsidR="0093420C" w:rsidRPr="007C1D7E" w:rsidRDefault="0093420C" w:rsidP="00AE3F05">
      <w:pPr>
        <w:pStyle w:val="ListParagraph"/>
        <w:numPr>
          <w:ilvl w:val="0"/>
          <w:numId w:val="15"/>
        </w:numPr>
        <w:spacing w:line="276" w:lineRule="auto"/>
        <w:jc w:val="both"/>
        <w:rPr>
          <w:rFonts w:ascii="Arial Narrow" w:hAnsi="Arial Narrow"/>
          <w:b/>
          <w:sz w:val="22"/>
          <w:szCs w:val="22"/>
        </w:rPr>
      </w:pPr>
      <w:r w:rsidRPr="007C1D7E">
        <w:rPr>
          <w:rFonts w:ascii="Arial Narrow" w:hAnsi="Arial Narrow"/>
          <w:b/>
          <w:sz w:val="22"/>
          <w:szCs w:val="22"/>
        </w:rPr>
        <w:t xml:space="preserve">Konsep Mengukur </w:t>
      </w:r>
    </w:p>
    <w:p w:rsidR="005A3E10" w:rsidRDefault="0076340F" w:rsidP="00AE3F05">
      <w:pPr>
        <w:spacing w:line="276" w:lineRule="auto"/>
        <w:ind w:left="-76" w:firstLine="360"/>
        <w:jc w:val="both"/>
        <w:rPr>
          <w:rFonts w:ascii="Arial Narrow" w:hAnsi="Arial Narrow"/>
          <w:sz w:val="22"/>
          <w:szCs w:val="22"/>
          <w:lang w:val="en-US"/>
        </w:rPr>
      </w:pPr>
      <w:r>
        <w:rPr>
          <w:rFonts w:ascii="Arial Narrow" w:hAnsi="Arial Narrow"/>
          <w:sz w:val="22"/>
          <w:szCs w:val="22"/>
          <w:lang w:val="en-US"/>
        </w:rPr>
        <w:t xml:space="preserve">Konsep mengukur </w:t>
      </w:r>
      <w:r w:rsidR="00761A70">
        <w:rPr>
          <w:rFonts w:ascii="Arial Narrow" w:hAnsi="Arial Narrow"/>
          <w:sz w:val="22"/>
          <w:szCs w:val="22"/>
          <w:lang w:val="en-US"/>
        </w:rPr>
        <w:t xml:space="preserve">umumnya berkaitan dengan pertanyaan berpa panjang dan lebar suatu tenunan </w:t>
      </w:r>
      <w:r w:rsidR="00FD3EE6" w:rsidRPr="002F5B59">
        <w:rPr>
          <w:rFonts w:ascii="Arial Narrow" w:hAnsi="Arial Narrow"/>
          <w:sz w:val="22"/>
          <w:szCs w:val="22"/>
        </w:rPr>
        <w:t>ya</w:t>
      </w:r>
      <w:r w:rsidR="00A67293">
        <w:rPr>
          <w:rFonts w:ascii="Arial Narrow" w:hAnsi="Arial Narrow"/>
          <w:sz w:val="22"/>
          <w:szCs w:val="22"/>
          <w:lang w:val="en-US"/>
        </w:rPr>
        <w:t>n</w:t>
      </w:r>
      <w:r w:rsidR="00FD3EE6" w:rsidRPr="002F5B59">
        <w:rPr>
          <w:rFonts w:ascii="Arial Narrow" w:hAnsi="Arial Narrow"/>
          <w:sz w:val="22"/>
          <w:szCs w:val="22"/>
        </w:rPr>
        <w:t xml:space="preserve">g </w:t>
      </w:r>
      <w:r w:rsidR="00761A70">
        <w:rPr>
          <w:rFonts w:ascii="Arial Narrow" w:hAnsi="Arial Narrow"/>
          <w:sz w:val="22"/>
          <w:szCs w:val="22"/>
          <w:lang w:val="en-US"/>
        </w:rPr>
        <w:t xml:space="preserve">dihasilkan. </w:t>
      </w:r>
      <w:r>
        <w:rPr>
          <w:rFonts w:ascii="Arial Narrow" w:hAnsi="Arial Narrow"/>
          <w:sz w:val="22"/>
          <w:szCs w:val="22"/>
          <w:lang w:val="en-US"/>
        </w:rPr>
        <w:t xml:space="preserve">Konsep mengukur terdapat dari </w:t>
      </w:r>
      <w:r w:rsidR="00E11AF3">
        <w:rPr>
          <w:rFonts w:ascii="Arial Narrow" w:hAnsi="Arial Narrow"/>
          <w:sz w:val="22"/>
          <w:szCs w:val="22"/>
          <w:lang w:val="en-US"/>
        </w:rPr>
        <w:t>Aktivitas mengukur yang digunakan oleh para penenun masyarakat Desa Oeolo</w:t>
      </w:r>
      <w:r w:rsidR="00D23554">
        <w:rPr>
          <w:rFonts w:ascii="Arial Narrow" w:hAnsi="Arial Narrow"/>
          <w:sz w:val="22"/>
          <w:szCs w:val="22"/>
          <w:lang w:val="en-US"/>
        </w:rPr>
        <w:t xml:space="preserve">. Alat ukur yang digunakan oleh para penenun </w:t>
      </w:r>
      <w:r w:rsidR="00E11AF3">
        <w:rPr>
          <w:rFonts w:ascii="Arial Narrow" w:hAnsi="Arial Narrow"/>
          <w:sz w:val="22"/>
          <w:szCs w:val="22"/>
          <w:lang w:val="en-US"/>
        </w:rPr>
        <w:t xml:space="preserve"> terkesan masih tradisional dengan menggunakan ukuran </w:t>
      </w:r>
      <w:r w:rsidR="008453A8">
        <w:rPr>
          <w:rFonts w:ascii="Arial Narrow" w:hAnsi="Arial Narrow"/>
          <w:sz w:val="22"/>
          <w:szCs w:val="22"/>
          <w:lang w:val="en-US"/>
        </w:rPr>
        <w:t xml:space="preserve">jengkalan jari orang dewasa, untuk lebarnya 3 jengkal sedangkan panjang tenunan </w:t>
      </w:r>
      <w:r w:rsidR="007878DC">
        <w:rPr>
          <w:rFonts w:ascii="Arial Narrow" w:hAnsi="Arial Narrow"/>
          <w:sz w:val="22"/>
          <w:szCs w:val="22"/>
          <w:lang w:val="en-US"/>
        </w:rPr>
        <w:t xml:space="preserve">disesuaikan dengan ukuran </w:t>
      </w:r>
      <w:r w:rsidR="008453A8">
        <w:rPr>
          <w:rFonts w:ascii="Arial Narrow" w:hAnsi="Arial Narrow"/>
          <w:sz w:val="22"/>
          <w:szCs w:val="22"/>
          <w:lang w:val="en-US"/>
        </w:rPr>
        <w:t>untuk kain tais 6 jengkal dan kain beti 7 jengkal</w:t>
      </w:r>
      <w:r w:rsidR="00E47865">
        <w:rPr>
          <w:rFonts w:ascii="Arial Narrow" w:hAnsi="Arial Narrow"/>
          <w:sz w:val="22"/>
          <w:szCs w:val="22"/>
          <w:lang w:val="en-US"/>
        </w:rPr>
        <w:t xml:space="preserve">. Satu </w:t>
      </w:r>
      <w:r w:rsidR="003B67A6">
        <w:rPr>
          <w:rFonts w:ascii="Arial Narrow" w:hAnsi="Arial Narrow"/>
          <w:sz w:val="22"/>
          <w:szCs w:val="22"/>
          <w:lang w:val="en-US"/>
        </w:rPr>
        <w:t xml:space="preserve">jengkal setara dengan 20 cm. Menurut </w:t>
      </w:r>
      <w:r w:rsidR="006577AE">
        <w:rPr>
          <w:rFonts w:ascii="Arial Narrow" w:hAnsi="Arial Narrow"/>
          <w:sz w:val="22"/>
          <w:szCs w:val="22"/>
          <w:lang w:val="en-US"/>
        </w:rPr>
        <w:t xml:space="preserve">Hartoyo (2012: 18) </w:t>
      </w:r>
      <w:r w:rsidR="009658D6">
        <w:rPr>
          <w:rFonts w:ascii="Arial Narrow" w:hAnsi="Arial Narrow"/>
          <w:sz w:val="22"/>
          <w:szCs w:val="22"/>
          <w:lang w:val="en-US"/>
        </w:rPr>
        <w:t xml:space="preserve">mengukur merupakan </w:t>
      </w:r>
      <w:r w:rsidR="009658D6">
        <w:rPr>
          <w:rFonts w:ascii="Arial Narrow" w:hAnsi="Arial Narrow"/>
          <w:sz w:val="22"/>
          <w:szCs w:val="22"/>
          <w:lang w:val="en-US"/>
        </w:rPr>
        <w:lastRenderedPageBreak/>
        <w:t>aktivitas yang biasa dilakukan dalam proses jual beli atau barter, rancang bangunan</w:t>
      </w:r>
      <w:r w:rsidR="00F06EC0">
        <w:rPr>
          <w:rFonts w:ascii="Arial Narrow" w:hAnsi="Arial Narrow"/>
          <w:sz w:val="22"/>
          <w:szCs w:val="22"/>
          <w:lang w:val="en-US"/>
        </w:rPr>
        <w:t xml:space="preserve">, menentukan tinggi, panjang, keliling, luas, kedalaman, kecepatan dan sebagainya. </w:t>
      </w:r>
      <w:r w:rsidR="008443B7">
        <w:rPr>
          <w:rFonts w:ascii="Arial Narrow" w:hAnsi="Arial Narrow"/>
          <w:sz w:val="22"/>
          <w:szCs w:val="22"/>
          <w:lang w:val="en-US"/>
        </w:rPr>
        <w:t xml:space="preserve">Satuan pengukuran yaitu ukuran dari suatu besaran yang digunakan dalam pengukuran disesuaikan dengan alat ukurnya, misalkan satuan depa, hasta, jengkal, </w:t>
      </w:r>
      <w:r w:rsidR="00487A15">
        <w:rPr>
          <w:rFonts w:ascii="Arial Narrow" w:hAnsi="Arial Narrow"/>
          <w:sz w:val="22"/>
          <w:szCs w:val="22"/>
          <w:lang w:val="en-US"/>
        </w:rPr>
        <w:t>kaki, kaleng, gantang dan sebagainya.</w:t>
      </w:r>
    </w:p>
    <w:p w:rsidR="009142B6" w:rsidRPr="009142B6" w:rsidRDefault="009142B6" w:rsidP="00AE3F05">
      <w:pPr>
        <w:spacing w:line="276" w:lineRule="auto"/>
        <w:ind w:left="-76" w:firstLine="360"/>
        <w:jc w:val="both"/>
        <w:rPr>
          <w:rFonts w:ascii="Arial Narrow" w:hAnsi="Arial Narrow"/>
          <w:sz w:val="22"/>
          <w:szCs w:val="22"/>
          <w:lang w:val="en-US"/>
        </w:rPr>
      </w:pPr>
    </w:p>
    <w:p w:rsidR="007C1D7E" w:rsidRDefault="000A42F0" w:rsidP="00AE3F05">
      <w:pPr>
        <w:pStyle w:val="ListParagraph"/>
        <w:numPr>
          <w:ilvl w:val="0"/>
          <w:numId w:val="15"/>
        </w:numPr>
        <w:spacing w:line="276" w:lineRule="auto"/>
        <w:ind w:left="270" w:hanging="270"/>
        <w:jc w:val="both"/>
        <w:rPr>
          <w:rFonts w:ascii="Arial Narrow" w:hAnsi="Arial Narrow"/>
          <w:b/>
          <w:sz w:val="22"/>
          <w:szCs w:val="22"/>
          <w:lang w:val="en-US"/>
        </w:rPr>
      </w:pPr>
      <w:r w:rsidRPr="000A42F0">
        <w:rPr>
          <w:rFonts w:ascii="Arial Narrow" w:hAnsi="Arial Narrow"/>
          <w:b/>
          <w:sz w:val="22"/>
          <w:szCs w:val="22"/>
          <w:lang w:val="en-US"/>
        </w:rPr>
        <w:t>Konsep Perbandingan</w:t>
      </w:r>
    </w:p>
    <w:p w:rsidR="00795F50" w:rsidRDefault="00D90D6E" w:rsidP="00AE3F05">
      <w:pPr>
        <w:pStyle w:val="ListParagraph"/>
        <w:spacing w:line="276" w:lineRule="auto"/>
        <w:ind w:left="284" w:firstLine="436"/>
        <w:jc w:val="both"/>
        <w:rPr>
          <w:rFonts w:ascii="Arial Narrow" w:hAnsi="Arial Narrow"/>
          <w:sz w:val="22"/>
          <w:szCs w:val="22"/>
          <w:lang w:val="en-US"/>
        </w:rPr>
      </w:pPr>
      <w:r>
        <w:rPr>
          <w:rFonts w:ascii="Arial Narrow" w:hAnsi="Arial Narrow"/>
          <w:sz w:val="22"/>
          <w:szCs w:val="22"/>
          <w:lang w:val="en-US"/>
        </w:rPr>
        <w:t>Konsep perbandingan dapat diungkapkan saat penenun menentukan jum</w:t>
      </w:r>
      <w:r w:rsidR="00AF066A">
        <w:rPr>
          <w:rFonts w:ascii="Arial Narrow" w:hAnsi="Arial Narrow"/>
          <w:sz w:val="22"/>
          <w:szCs w:val="22"/>
          <w:lang w:val="en-US"/>
        </w:rPr>
        <w:t xml:space="preserve">lah pintalan benang untuk pola motif induk dan pola motif apit. Untuk menghitung banyaknya jumlah pintalan benang yang dibutuhkan </w:t>
      </w:r>
      <w:r w:rsidR="00B7424D">
        <w:rPr>
          <w:rFonts w:ascii="Arial Narrow" w:hAnsi="Arial Narrow"/>
          <w:sz w:val="22"/>
          <w:szCs w:val="22"/>
          <w:lang w:val="en-US"/>
        </w:rPr>
        <w:t xml:space="preserve">dapat dilihat dari berapa banyak </w:t>
      </w:r>
      <w:r w:rsidR="0093295C">
        <w:rPr>
          <w:rFonts w:ascii="Arial Narrow" w:hAnsi="Arial Narrow"/>
          <w:sz w:val="22"/>
          <w:szCs w:val="22"/>
          <w:lang w:val="en-US"/>
        </w:rPr>
        <w:t xml:space="preserve">motif yang ingin dihasilkan dalam satu motif. Hal ini dapat diketahui dari hasil wawancara </w:t>
      </w:r>
      <w:r w:rsidR="0044377D">
        <w:rPr>
          <w:rFonts w:ascii="Arial Narrow" w:hAnsi="Arial Narrow"/>
          <w:sz w:val="22"/>
          <w:szCs w:val="22"/>
          <w:lang w:val="en-US"/>
        </w:rPr>
        <w:t xml:space="preserve">bahwa pola motif induk membutuhkan jumlah pintalan benang lebih banyak </w:t>
      </w:r>
      <w:r w:rsidR="005F0C5B">
        <w:rPr>
          <w:rFonts w:ascii="Arial Narrow" w:hAnsi="Arial Narrow"/>
          <w:sz w:val="22"/>
          <w:szCs w:val="22"/>
          <w:lang w:val="en-US"/>
        </w:rPr>
        <w:t xml:space="preserve">pola motif apit, dimana pola motif induk harus lebih banyak/besar/lebar </w:t>
      </w:r>
      <w:r w:rsidR="008874A6">
        <w:rPr>
          <w:rFonts w:ascii="Arial Narrow" w:hAnsi="Arial Narrow"/>
          <w:sz w:val="22"/>
          <w:szCs w:val="22"/>
          <w:lang w:val="en-US"/>
        </w:rPr>
        <w:t xml:space="preserve">dibandingkan dengan pola </w:t>
      </w:r>
      <w:r w:rsidR="002E73C6">
        <w:rPr>
          <w:rFonts w:ascii="Arial Narrow" w:hAnsi="Arial Narrow"/>
          <w:sz w:val="22"/>
          <w:szCs w:val="22"/>
          <w:lang w:val="en-US"/>
        </w:rPr>
        <w:t xml:space="preserve">motif </w:t>
      </w:r>
      <w:r w:rsidR="008874A6">
        <w:rPr>
          <w:rFonts w:ascii="Arial Narrow" w:hAnsi="Arial Narrow"/>
          <w:sz w:val="22"/>
          <w:szCs w:val="22"/>
          <w:lang w:val="en-US"/>
        </w:rPr>
        <w:t>apit.</w:t>
      </w:r>
    </w:p>
    <w:p w:rsidR="0088762D" w:rsidRDefault="0088762D" w:rsidP="00AE3F05">
      <w:pPr>
        <w:pStyle w:val="ListParagraph"/>
        <w:spacing w:line="276" w:lineRule="auto"/>
        <w:ind w:left="284" w:firstLine="436"/>
        <w:jc w:val="both"/>
        <w:rPr>
          <w:rFonts w:ascii="Arial Narrow" w:hAnsi="Arial Narrow"/>
          <w:sz w:val="22"/>
          <w:szCs w:val="22"/>
          <w:lang w:val="en-US"/>
        </w:rPr>
      </w:pPr>
      <w:r>
        <w:rPr>
          <w:rFonts w:ascii="Arial Narrow" w:hAnsi="Arial Narrow"/>
          <w:sz w:val="22"/>
          <w:szCs w:val="22"/>
          <w:lang w:val="en-US"/>
        </w:rPr>
        <w:t xml:space="preserve">Sehingga jika penenun menginginkan jumlah motif/gambar yang berjumlah banyak </w:t>
      </w:r>
      <w:r w:rsidR="00455829">
        <w:rPr>
          <w:rFonts w:ascii="Arial Narrow" w:hAnsi="Arial Narrow"/>
          <w:sz w:val="22"/>
          <w:szCs w:val="22"/>
          <w:lang w:val="en-US"/>
        </w:rPr>
        <w:t xml:space="preserve">maka jumlah pintalan benang yang dibutuhkan juga semakin banyak. Hal ini sejalan dengan </w:t>
      </w:r>
      <w:r w:rsidR="00324C00">
        <w:rPr>
          <w:rFonts w:ascii="Arial Narrow" w:hAnsi="Arial Narrow"/>
          <w:sz w:val="22"/>
          <w:szCs w:val="22"/>
          <w:lang w:val="en-US"/>
        </w:rPr>
        <w:t xml:space="preserve">penelitian Wulandari (2020: 108) telah menemukan bahwa semakin rumit </w:t>
      </w:r>
      <w:r w:rsidR="0034702E">
        <w:rPr>
          <w:rFonts w:ascii="Arial Narrow" w:hAnsi="Arial Narrow"/>
          <w:sz w:val="22"/>
          <w:szCs w:val="22"/>
          <w:lang w:val="en-US"/>
        </w:rPr>
        <w:t xml:space="preserve">motif yang ditenun dan semakin banyak motif yang diinginkan dalam satu lembar kain atau sarung </w:t>
      </w:r>
      <w:r w:rsidR="00BF0604">
        <w:rPr>
          <w:rFonts w:ascii="Arial Narrow" w:hAnsi="Arial Narrow"/>
          <w:sz w:val="22"/>
          <w:szCs w:val="22"/>
          <w:lang w:val="en-US"/>
        </w:rPr>
        <w:t>maka semakin mahal harganya.</w:t>
      </w:r>
    </w:p>
    <w:p w:rsidR="00EE4948" w:rsidRDefault="00BF0604" w:rsidP="009C061E">
      <w:pPr>
        <w:pStyle w:val="ListParagraph"/>
        <w:spacing w:line="276" w:lineRule="auto"/>
        <w:ind w:left="284" w:firstLine="436"/>
        <w:jc w:val="both"/>
        <w:rPr>
          <w:rFonts w:ascii="Arial Narrow" w:hAnsi="Arial Narrow"/>
          <w:sz w:val="22"/>
          <w:szCs w:val="22"/>
          <w:lang w:val="en-US"/>
        </w:rPr>
      </w:pPr>
      <w:r>
        <w:rPr>
          <w:rFonts w:ascii="Arial Narrow" w:hAnsi="Arial Narrow"/>
          <w:sz w:val="22"/>
          <w:szCs w:val="22"/>
          <w:lang w:val="en-US"/>
        </w:rPr>
        <w:t>Untuk kebutuhan benang</w:t>
      </w:r>
      <w:r w:rsidR="002B07BB">
        <w:rPr>
          <w:rFonts w:ascii="Arial Narrow" w:hAnsi="Arial Narrow"/>
          <w:sz w:val="22"/>
          <w:szCs w:val="22"/>
          <w:lang w:val="en-US"/>
        </w:rPr>
        <w:t xml:space="preserve">dalam proses pembuatan motif </w:t>
      </w:r>
      <w:r w:rsidR="002B07BB" w:rsidRPr="009C3900">
        <w:rPr>
          <w:rFonts w:ascii="Arial Narrow" w:hAnsi="Arial Narrow"/>
          <w:i/>
          <w:sz w:val="22"/>
          <w:szCs w:val="22"/>
          <w:lang w:val="en-US"/>
        </w:rPr>
        <w:t>nap molo</w:t>
      </w:r>
      <w:r w:rsidR="002B07BB">
        <w:rPr>
          <w:rFonts w:ascii="Arial Narrow" w:hAnsi="Arial Narrow"/>
          <w:sz w:val="22"/>
          <w:szCs w:val="22"/>
          <w:lang w:val="en-US"/>
        </w:rPr>
        <w:t xml:space="preserve"> ini, dapat disesuaikan dengan </w:t>
      </w:r>
      <w:r w:rsidR="00DF6353">
        <w:rPr>
          <w:rFonts w:ascii="Arial Narrow" w:hAnsi="Arial Narrow"/>
          <w:sz w:val="22"/>
          <w:szCs w:val="22"/>
          <w:lang w:val="en-US"/>
        </w:rPr>
        <w:t>panjang dan lebar yang dinginkan oleh setiap individu. Oleh karena itu, kebutuhan benang pada pola induk dan pola api</w:t>
      </w:r>
      <w:r w:rsidR="00BB13E1">
        <w:rPr>
          <w:rFonts w:ascii="Arial Narrow" w:hAnsi="Arial Narrow"/>
          <w:sz w:val="22"/>
          <w:szCs w:val="22"/>
          <w:lang w:val="en-US"/>
        </w:rPr>
        <w:t xml:space="preserve">t memiliki perbedaan dalam hal ukuran panjang dan lebar, pada kain </w:t>
      </w:r>
      <w:r w:rsidR="00BB13E1" w:rsidRPr="00BB13E1">
        <w:rPr>
          <w:rFonts w:ascii="Arial Narrow" w:hAnsi="Arial Narrow"/>
          <w:i/>
          <w:sz w:val="22"/>
          <w:szCs w:val="22"/>
          <w:lang w:val="en-US"/>
        </w:rPr>
        <w:t xml:space="preserve">beti </w:t>
      </w:r>
      <w:r w:rsidR="00BB13E1">
        <w:rPr>
          <w:rFonts w:ascii="Arial Narrow" w:hAnsi="Arial Narrow"/>
          <w:sz w:val="22"/>
          <w:szCs w:val="22"/>
          <w:lang w:val="en-US"/>
        </w:rPr>
        <w:t xml:space="preserve">ukuranya lebih panjang/besar/lebar dari pada kain </w:t>
      </w:r>
      <w:r w:rsidR="00BB13E1" w:rsidRPr="00BB13E1">
        <w:rPr>
          <w:rFonts w:ascii="Arial Narrow" w:hAnsi="Arial Narrow"/>
          <w:i/>
          <w:sz w:val="22"/>
          <w:szCs w:val="22"/>
          <w:lang w:val="en-US"/>
        </w:rPr>
        <w:t>tais</w:t>
      </w:r>
      <w:r w:rsidR="00BB13E1">
        <w:rPr>
          <w:rFonts w:ascii="Arial Narrow" w:hAnsi="Arial Narrow"/>
          <w:sz w:val="22"/>
          <w:szCs w:val="22"/>
          <w:lang w:val="en-US"/>
        </w:rPr>
        <w:t>.</w:t>
      </w:r>
      <w:r w:rsidR="001E6177">
        <w:rPr>
          <w:rFonts w:ascii="Arial Narrow" w:hAnsi="Arial Narrow"/>
          <w:sz w:val="22"/>
          <w:szCs w:val="22"/>
          <w:lang w:val="en-US"/>
        </w:rPr>
        <w:t xml:space="preserve"> </w:t>
      </w:r>
      <w:r w:rsidR="001E6177">
        <w:rPr>
          <w:rFonts w:ascii="Arial Narrow" w:hAnsi="Arial Narrow"/>
          <w:sz w:val="22"/>
          <w:szCs w:val="22"/>
          <w:lang w:val="en-US"/>
        </w:rPr>
        <w:lastRenderedPageBreak/>
        <w:t xml:space="preserve">Kebutuhan benang untuk pola motif induk dan pola motif apit </w:t>
      </w:r>
      <w:r w:rsidR="003C0817">
        <w:rPr>
          <w:rFonts w:ascii="Arial Narrow" w:hAnsi="Arial Narrow"/>
          <w:sz w:val="22"/>
          <w:szCs w:val="22"/>
          <w:lang w:val="en-US"/>
        </w:rPr>
        <w:t xml:space="preserve">dapat dikaitkan </w:t>
      </w:r>
    </w:p>
    <w:p w:rsidR="00BF0604" w:rsidRDefault="003C0817" w:rsidP="00A45450">
      <w:pPr>
        <w:pStyle w:val="ListParagraph"/>
        <w:spacing w:line="276" w:lineRule="auto"/>
        <w:ind w:left="284"/>
        <w:jc w:val="both"/>
        <w:rPr>
          <w:rFonts w:ascii="Arial Narrow" w:hAnsi="Arial Narrow"/>
          <w:sz w:val="22"/>
          <w:szCs w:val="22"/>
          <w:lang w:val="en-US"/>
        </w:rPr>
      </w:pPr>
      <w:r>
        <w:rPr>
          <w:rFonts w:ascii="Arial Narrow" w:hAnsi="Arial Narrow"/>
          <w:sz w:val="22"/>
          <w:szCs w:val="22"/>
          <w:lang w:val="en-US"/>
        </w:rPr>
        <w:t>de</w:t>
      </w:r>
      <w:r w:rsidR="003A5282">
        <w:rPr>
          <w:rFonts w:ascii="Arial Narrow" w:hAnsi="Arial Narrow"/>
          <w:sz w:val="22"/>
          <w:szCs w:val="22"/>
          <w:lang w:val="en-US"/>
        </w:rPr>
        <w:t xml:space="preserve">ngan konsep perbandingan sebagai </w:t>
      </w:r>
      <w:r>
        <w:rPr>
          <w:rFonts w:ascii="Arial Narrow" w:hAnsi="Arial Narrow"/>
          <w:sz w:val="22"/>
          <w:szCs w:val="22"/>
          <w:lang w:val="en-US"/>
        </w:rPr>
        <w:t>berikut :</w:t>
      </w:r>
    </w:p>
    <w:p w:rsidR="009C061E" w:rsidRPr="009C061E" w:rsidRDefault="009C061E" w:rsidP="009C061E">
      <w:pPr>
        <w:pStyle w:val="ListParagraph"/>
        <w:spacing w:line="276" w:lineRule="auto"/>
        <w:ind w:left="284" w:firstLine="436"/>
        <w:jc w:val="both"/>
        <w:rPr>
          <w:rFonts w:ascii="Arial Narrow" w:hAnsi="Arial Narrow"/>
          <w:sz w:val="22"/>
          <w:szCs w:val="22"/>
          <w:lang w:val="en-US"/>
        </w:rPr>
      </w:pPr>
    </w:p>
    <w:p w:rsidR="00255D73" w:rsidRDefault="00255D73" w:rsidP="00AE3F05">
      <w:pPr>
        <w:pStyle w:val="ListParagraph"/>
        <w:spacing w:line="276" w:lineRule="auto"/>
        <w:ind w:left="990" w:hanging="706"/>
        <w:jc w:val="both"/>
        <w:rPr>
          <w:rFonts w:ascii="Arial Narrow" w:hAnsi="Arial Narrow"/>
          <w:sz w:val="22"/>
          <w:szCs w:val="22"/>
          <w:lang w:val="en-US"/>
        </w:rPr>
      </w:pPr>
      <w:r>
        <w:rPr>
          <w:rFonts w:ascii="Arial Narrow" w:hAnsi="Arial Narrow"/>
          <w:sz w:val="22"/>
          <w:szCs w:val="22"/>
          <w:lang w:val="en-US"/>
        </w:rPr>
        <w:t xml:space="preserve">Tabel 1 daftar kebutuhan benang untuk </w:t>
      </w:r>
      <w:r w:rsidR="00CF7FE4">
        <w:rPr>
          <w:rFonts w:ascii="Arial Narrow" w:hAnsi="Arial Narrow"/>
          <w:sz w:val="22"/>
          <w:szCs w:val="22"/>
          <w:lang w:val="en-US"/>
        </w:rPr>
        <w:t xml:space="preserve"> </w:t>
      </w:r>
      <w:r w:rsidR="000A1470">
        <w:rPr>
          <w:rFonts w:ascii="Arial Narrow" w:hAnsi="Arial Narrow"/>
          <w:sz w:val="22"/>
          <w:szCs w:val="22"/>
          <w:lang w:val="en-US"/>
        </w:rPr>
        <w:t xml:space="preserve">pola induk dan pola apit </w:t>
      </w:r>
      <w:r w:rsidR="00CF7FE4">
        <w:rPr>
          <w:rFonts w:ascii="Arial Narrow" w:hAnsi="Arial Narrow"/>
          <w:sz w:val="22"/>
          <w:szCs w:val="22"/>
          <w:lang w:val="en-US"/>
        </w:rPr>
        <w:t>untuk satu buah motif.</w:t>
      </w:r>
    </w:p>
    <w:tbl>
      <w:tblPr>
        <w:tblStyle w:val="TableGrid"/>
        <w:tblW w:w="0" w:type="auto"/>
        <w:tblInd w:w="108" w:type="dxa"/>
        <w:tblLayout w:type="fixed"/>
        <w:tblLook w:val="04A0"/>
      </w:tblPr>
      <w:tblGrid>
        <w:gridCol w:w="720"/>
        <w:gridCol w:w="1170"/>
        <w:gridCol w:w="630"/>
        <w:gridCol w:w="1170"/>
      </w:tblGrid>
      <w:tr w:rsidR="000103F5" w:rsidTr="002F54AB">
        <w:tc>
          <w:tcPr>
            <w:tcW w:w="720" w:type="dxa"/>
          </w:tcPr>
          <w:p w:rsidR="000103F5" w:rsidRDefault="000103F5"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Pola induk</w:t>
            </w:r>
          </w:p>
        </w:tc>
        <w:tc>
          <w:tcPr>
            <w:tcW w:w="1170" w:type="dxa"/>
          </w:tcPr>
          <w:p w:rsidR="000103F5" w:rsidRDefault="00E07DA5"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Motif yang dihasilkan</w:t>
            </w:r>
          </w:p>
        </w:tc>
        <w:tc>
          <w:tcPr>
            <w:tcW w:w="630" w:type="dxa"/>
          </w:tcPr>
          <w:p w:rsidR="000103F5" w:rsidRDefault="00E07DA5"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Pola apit</w:t>
            </w:r>
          </w:p>
        </w:tc>
        <w:tc>
          <w:tcPr>
            <w:tcW w:w="1170" w:type="dxa"/>
          </w:tcPr>
          <w:p w:rsidR="000103F5" w:rsidRDefault="00E07DA5"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Motif yang dihasilkan</w:t>
            </w:r>
          </w:p>
        </w:tc>
      </w:tr>
      <w:tr w:rsidR="000103F5" w:rsidTr="002F54AB">
        <w:tc>
          <w:tcPr>
            <w:tcW w:w="720" w:type="dxa"/>
          </w:tcPr>
          <w:p w:rsidR="000103F5" w:rsidRDefault="009911A0"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17</w:t>
            </w:r>
          </w:p>
        </w:tc>
        <w:tc>
          <w:tcPr>
            <w:tcW w:w="1170" w:type="dxa"/>
          </w:tcPr>
          <w:p w:rsidR="000103F5" w:rsidRDefault="00AB684B"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7 pola/motif</w:t>
            </w:r>
          </w:p>
        </w:tc>
        <w:tc>
          <w:tcPr>
            <w:tcW w:w="630" w:type="dxa"/>
          </w:tcPr>
          <w:p w:rsidR="000103F5" w:rsidRDefault="00AB684B"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8</w:t>
            </w:r>
          </w:p>
        </w:tc>
        <w:tc>
          <w:tcPr>
            <w:tcW w:w="1170" w:type="dxa"/>
          </w:tcPr>
          <w:p w:rsidR="000103F5" w:rsidRDefault="00AB684B"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3 pola/motif</w:t>
            </w:r>
          </w:p>
        </w:tc>
      </w:tr>
      <w:tr w:rsidR="000103F5" w:rsidTr="002F54AB">
        <w:tc>
          <w:tcPr>
            <w:tcW w:w="720" w:type="dxa"/>
          </w:tcPr>
          <w:p w:rsidR="000103F5" w:rsidRDefault="00AB684B"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20</w:t>
            </w:r>
          </w:p>
        </w:tc>
        <w:tc>
          <w:tcPr>
            <w:tcW w:w="1170" w:type="dxa"/>
          </w:tcPr>
          <w:p w:rsidR="000103F5" w:rsidRDefault="0029292D"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8 pola/motif</w:t>
            </w:r>
          </w:p>
        </w:tc>
        <w:tc>
          <w:tcPr>
            <w:tcW w:w="630" w:type="dxa"/>
          </w:tcPr>
          <w:p w:rsidR="000103F5" w:rsidRDefault="0029292D"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10</w:t>
            </w:r>
          </w:p>
        </w:tc>
        <w:tc>
          <w:tcPr>
            <w:tcW w:w="1170" w:type="dxa"/>
          </w:tcPr>
          <w:p w:rsidR="000103F5" w:rsidRDefault="0029292D"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2 pola/motif</w:t>
            </w:r>
          </w:p>
        </w:tc>
      </w:tr>
      <w:tr w:rsidR="000103F5" w:rsidTr="002F54AB">
        <w:tc>
          <w:tcPr>
            <w:tcW w:w="720" w:type="dxa"/>
          </w:tcPr>
          <w:p w:rsidR="000103F5" w:rsidRDefault="0029292D"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25</w:t>
            </w:r>
          </w:p>
        </w:tc>
        <w:tc>
          <w:tcPr>
            <w:tcW w:w="1170" w:type="dxa"/>
          </w:tcPr>
          <w:p w:rsidR="000103F5" w:rsidRDefault="0029292D" w:rsidP="002F54AB">
            <w:pPr>
              <w:pStyle w:val="ListParagraph"/>
              <w:spacing w:line="276" w:lineRule="auto"/>
              <w:ind w:left="-18"/>
              <w:jc w:val="both"/>
              <w:rPr>
                <w:rFonts w:ascii="Arial Narrow" w:hAnsi="Arial Narrow"/>
                <w:sz w:val="22"/>
                <w:szCs w:val="22"/>
                <w:lang w:val="en-US"/>
              </w:rPr>
            </w:pPr>
            <w:r>
              <w:rPr>
                <w:rFonts w:ascii="Arial Narrow" w:hAnsi="Arial Narrow"/>
                <w:sz w:val="22"/>
                <w:szCs w:val="22"/>
                <w:lang w:val="en-US"/>
              </w:rPr>
              <w:t>10 pola/motif</w:t>
            </w:r>
          </w:p>
        </w:tc>
        <w:tc>
          <w:tcPr>
            <w:tcW w:w="630" w:type="dxa"/>
          </w:tcPr>
          <w:p w:rsidR="000103F5" w:rsidRDefault="0029292D"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10</w:t>
            </w:r>
          </w:p>
        </w:tc>
        <w:tc>
          <w:tcPr>
            <w:tcW w:w="1170" w:type="dxa"/>
          </w:tcPr>
          <w:p w:rsidR="000103F5" w:rsidRDefault="0029292D" w:rsidP="00AE3F05">
            <w:pPr>
              <w:pStyle w:val="ListParagraph"/>
              <w:spacing w:line="276" w:lineRule="auto"/>
              <w:ind w:left="0"/>
              <w:jc w:val="both"/>
              <w:rPr>
                <w:rFonts w:ascii="Arial Narrow" w:hAnsi="Arial Narrow"/>
                <w:sz w:val="22"/>
                <w:szCs w:val="22"/>
                <w:lang w:val="en-US"/>
              </w:rPr>
            </w:pPr>
            <w:r>
              <w:rPr>
                <w:rFonts w:ascii="Arial Narrow" w:hAnsi="Arial Narrow"/>
                <w:sz w:val="22"/>
                <w:szCs w:val="22"/>
                <w:lang w:val="en-US"/>
              </w:rPr>
              <w:t>2 pola/motif</w:t>
            </w:r>
          </w:p>
        </w:tc>
      </w:tr>
    </w:tbl>
    <w:p w:rsidR="000F2D65" w:rsidRPr="00B4304C" w:rsidRDefault="000F2D65" w:rsidP="00AE3F05">
      <w:pPr>
        <w:spacing w:line="276" w:lineRule="auto"/>
        <w:jc w:val="both"/>
        <w:rPr>
          <w:rFonts w:ascii="Arial Narrow" w:hAnsi="Arial Narrow"/>
          <w:sz w:val="22"/>
          <w:szCs w:val="22"/>
          <w:lang w:val="en-US"/>
        </w:rPr>
      </w:pPr>
    </w:p>
    <w:p w:rsidR="00A1404D" w:rsidRPr="002F5B59" w:rsidRDefault="00A1404D" w:rsidP="00AE3F05">
      <w:pPr>
        <w:pStyle w:val="ListParagraph"/>
        <w:numPr>
          <w:ilvl w:val="0"/>
          <w:numId w:val="15"/>
        </w:numPr>
        <w:spacing w:line="276" w:lineRule="auto"/>
        <w:ind w:left="180" w:hanging="180"/>
        <w:jc w:val="both"/>
        <w:rPr>
          <w:rFonts w:ascii="Arial Narrow" w:hAnsi="Arial Narrow"/>
          <w:b/>
          <w:sz w:val="22"/>
          <w:szCs w:val="22"/>
        </w:rPr>
      </w:pPr>
      <w:r w:rsidRPr="002F5B59">
        <w:rPr>
          <w:rFonts w:ascii="Arial Narrow" w:hAnsi="Arial Narrow"/>
          <w:b/>
          <w:sz w:val="22"/>
          <w:szCs w:val="22"/>
        </w:rPr>
        <w:t xml:space="preserve">Titik </w:t>
      </w:r>
    </w:p>
    <w:p w:rsidR="005E2A94" w:rsidRPr="005F5B16" w:rsidRDefault="00A1404D" w:rsidP="00AE3F05">
      <w:pPr>
        <w:spacing w:line="276" w:lineRule="auto"/>
        <w:jc w:val="both"/>
        <w:rPr>
          <w:rFonts w:ascii="Arial Narrow" w:hAnsi="Arial Narrow"/>
          <w:sz w:val="22"/>
          <w:szCs w:val="22"/>
          <w:lang w:val="en-US"/>
        </w:rPr>
      </w:pPr>
      <w:r w:rsidRPr="002F5B59">
        <w:rPr>
          <w:rFonts w:ascii="Arial Narrow" w:hAnsi="Arial Narrow"/>
          <w:sz w:val="22"/>
          <w:szCs w:val="22"/>
        </w:rPr>
        <w:t>Titik merupakan objek yang memiliki kedudukan tetapi tidak memiliki ukuran. Menurut Weisstein dalam Windria (2016 : 282) titik adalah objek matematika dimensi-0 yan bisa dispesifikasikan pada dimensi-n dengan menggunakan koo</w:t>
      </w:r>
      <w:r w:rsidR="005F5B16">
        <w:rPr>
          <w:rFonts w:ascii="Arial Narrow" w:hAnsi="Arial Narrow"/>
          <w:sz w:val="22"/>
          <w:szCs w:val="22"/>
        </w:rPr>
        <w:t xml:space="preserve">rdinat tertentu. Pada </w:t>
      </w:r>
      <w:r w:rsidR="005F5B16">
        <w:rPr>
          <w:rFonts w:ascii="Arial Narrow" w:hAnsi="Arial Narrow"/>
          <w:sz w:val="22"/>
          <w:szCs w:val="22"/>
          <w:lang w:val="en-US"/>
        </w:rPr>
        <w:t xml:space="preserve">motif </w:t>
      </w:r>
      <w:r w:rsidRPr="002F5B59">
        <w:rPr>
          <w:rFonts w:ascii="Arial Narrow" w:hAnsi="Arial Narrow"/>
          <w:sz w:val="22"/>
          <w:szCs w:val="22"/>
        </w:rPr>
        <w:t xml:space="preserve">ini, </w:t>
      </w:r>
      <w:r w:rsidR="005F5B16">
        <w:rPr>
          <w:rFonts w:ascii="Arial Narrow" w:hAnsi="Arial Narrow"/>
          <w:sz w:val="22"/>
          <w:szCs w:val="22"/>
          <w:lang w:val="en-US"/>
        </w:rPr>
        <w:t>terdapat corak benang warna yang berbentuk seperti titik yang dipelajari dalama materi matematika.</w:t>
      </w:r>
    </w:p>
    <w:p w:rsidR="005E2A94" w:rsidRPr="002F5B59" w:rsidRDefault="002D5C5D" w:rsidP="00AE3F05">
      <w:pPr>
        <w:spacing w:line="276" w:lineRule="auto"/>
        <w:jc w:val="both"/>
        <w:rPr>
          <w:rFonts w:ascii="Arial Narrow" w:hAnsi="Arial Narrow"/>
          <w:sz w:val="22"/>
          <w:szCs w:val="22"/>
        </w:rPr>
      </w:pPr>
      <w:r>
        <w:rPr>
          <w:rFonts w:ascii="Arial Narrow" w:hAnsi="Arial Narrow"/>
          <w:noProof/>
          <w:sz w:val="22"/>
          <w:szCs w:val="22"/>
          <w:lang w:val="en-US"/>
        </w:rPr>
        <w:drawing>
          <wp:anchor distT="0" distB="0" distL="114300" distR="114300" simplePos="0" relativeHeight="251659264" behindDoc="0" locked="0" layoutInCell="1" allowOverlap="1">
            <wp:simplePos x="0" y="0"/>
            <wp:positionH relativeFrom="column">
              <wp:posOffset>-4445</wp:posOffset>
            </wp:positionH>
            <wp:positionV relativeFrom="paragraph">
              <wp:posOffset>74295</wp:posOffset>
            </wp:positionV>
            <wp:extent cx="1295400" cy="628650"/>
            <wp:effectExtent l="19050" t="0" r="0" b="0"/>
            <wp:wrapNone/>
            <wp:docPr id="2" name="Picture 2" descr="D:\PROPOSAL\foto penelitian\lihat lagi\Camera\20201220_061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ROPOSAL\foto penelitian\lihat lagi\Camera\20201220_061031.jpg"/>
                    <pic:cNvPicPr>
                      <a:picLocks noChangeAspect="1" noChangeArrowheads="1"/>
                    </pic:cNvPicPr>
                  </pic:nvPicPr>
                  <pic:blipFill>
                    <a:blip r:embed="rId12" cstate="print">
                      <a:lum bright="40000"/>
                      <a:extLst>
                        <a:ext uri="{BEBA8EAE-BF5A-486C-A8C5-ECC9F3942E4B}">
                          <a14:imgProps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16">
                              <a14:imgEffect>
                                <a14:brightnessContrast bright="-40000"/>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95400" cy="628650"/>
                    </a:xfrm>
                    <a:prstGeom prst="rect">
                      <a:avLst/>
                    </a:prstGeom>
                    <a:noFill/>
                    <a:ln>
                      <a:noFill/>
                    </a:ln>
                  </pic:spPr>
                </pic:pic>
              </a:graphicData>
            </a:graphic>
          </wp:anchor>
        </w:drawing>
      </w:r>
    </w:p>
    <w:p w:rsidR="005E2A94" w:rsidRDefault="005E2A94" w:rsidP="00AE3F05">
      <w:pPr>
        <w:spacing w:line="276" w:lineRule="auto"/>
        <w:jc w:val="both"/>
        <w:rPr>
          <w:rFonts w:ascii="Arial Narrow" w:hAnsi="Arial Narrow"/>
          <w:sz w:val="22"/>
          <w:szCs w:val="22"/>
          <w:lang w:val="en-US"/>
        </w:rPr>
      </w:pPr>
    </w:p>
    <w:p w:rsidR="002D5C5D" w:rsidRDefault="002D5C5D" w:rsidP="00AE3F05">
      <w:pPr>
        <w:spacing w:line="276" w:lineRule="auto"/>
        <w:jc w:val="both"/>
        <w:rPr>
          <w:rFonts w:ascii="Arial Narrow" w:hAnsi="Arial Narrow"/>
          <w:sz w:val="22"/>
          <w:szCs w:val="22"/>
          <w:lang w:val="en-US"/>
        </w:rPr>
      </w:pPr>
    </w:p>
    <w:p w:rsidR="002D5C5D" w:rsidRPr="002D5C5D" w:rsidRDefault="002D5C5D" w:rsidP="00AE3F05">
      <w:pPr>
        <w:spacing w:line="276" w:lineRule="auto"/>
        <w:jc w:val="both"/>
        <w:rPr>
          <w:rFonts w:ascii="Arial Narrow" w:hAnsi="Arial Narrow"/>
          <w:sz w:val="22"/>
          <w:szCs w:val="22"/>
          <w:lang w:val="en-US"/>
        </w:rPr>
      </w:pPr>
    </w:p>
    <w:p w:rsidR="005E2A94" w:rsidRPr="002F5B59" w:rsidRDefault="005E2A94" w:rsidP="00AE3F05">
      <w:pPr>
        <w:spacing w:line="276" w:lineRule="auto"/>
        <w:jc w:val="both"/>
        <w:rPr>
          <w:rFonts w:ascii="Arial Narrow" w:hAnsi="Arial Narrow"/>
          <w:sz w:val="22"/>
          <w:szCs w:val="22"/>
        </w:rPr>
      </w:pPr>
      <w:r w:rsidRPr="002F5B59">
        <w:rPr>
          <w:rFonts w:ascii="Arial Narrow" w:hAnsi="Arial Narrow"/>
          <w:sz w:val="22"/>
          <w:szCs w:val="22"/>
        </w:rPr>
        <w:t>Gambar 1 Sketsa Titik</w:t>
      </w:r>
    </w:p>
    <w:p w:rsidR="005E2A94" w:rsidRPr="002F5B59" w:rsidRDefault="005E2A94" w:rsidP="00AE3F05">
      <w:pPr>
        <w:spacing w:line="276" w:lineRule="auto"/>
        <w:jc w:val="both"/>
        <w:rPr>
          <w:rFonts w:ascii="Arial Narrow" w:hAnsi="Arial Narrow"/>
          <w:sz w:val="22"/>
          <w:szCs w:val="22"/>
        </w:rPr>
      </w:pPr>
    </w:p>
    <w:p w:rsidR="005E2A94" w:rsidRPr="002F5B59" w:rsidRDefault="005E2A94" w:rsidP="00AE3F05">
      <w:pPr>
        <w:pStyle w:val="ListParagraph"/>
        <w:numPr>
          <w:ilvl w:val="0"/>
          <w:numId w:val="15"/>
        </w:numPr>
        <w:spacing w:line="276" w:lineRule="auto"/>
        <w:ind w:left="180" w:hanging="180"/>
        <w:jc w:val="both"/>
        <w:rPr>
          <w:rFonts w:ascii="Arial Narrow" w:hAnsi="Arial Narrow"/>
          <w:b/>
          <w:sz w:val="22"/>
          <w:szCs w:val="22"/>
        </w:rPr>
      </w:pPr>
      <w:r w:rsidRPr="002F5B59">
        <w:rPr>
          <w:rFonts w:ascii="Arial Narrow" w:hAnsi="Arial Narrow"/>
          <w:b/>
          <w:sz w:val="22"/>
          <w:szCs w:val="22"/>
        </w:rPr>
        <w:t xml:space="preserve">Garis Lurus </w:t>
      </w:r>
    </w:p>
    <w:p w:rsidR="005E2A94" w:rsidRDefault="005E2A94" w:rsidP="00AE3F05">
      <w:pPr>
        <w:spacing w:line="276" w:lineRule="auto"/>
        <w:ind w:firstLine="360"/>
        <w:jc w:val="both"/>
        <w:rPr>
          <w:rFonts w:ascii="Arial Narrow" w:hAnsi="Arial Narrow"/>
          <w:sz w:val="22"/>
          <w:szCs w:val="22"/>
          <w:lang w:val="en-US"/>
        </w:rPr>
      </w:pPr>
      <w:r w:rsidRPr="002F5B59">
        <w:rPr>
          <w:rFonts w:ascii="Arial Narrow" w:hAnsi="Arial Narrow"/>
          <w:sz w:val="22"/>
          <w:szCs w:val="22"/>
        </w:rPr>
        <w:t>Garis lurus merupakan kurva lurus yang tidak berujung dan tidak berpangkal. Artinya dapat di perpanjang pada kedua arahnya. Menurut Lukiti dalam Bili (2019 : 199) garis adalah konsep abstrak yang bentuknya lurus</w:t>
      </w:r>
      <w:r w:rsidR="003C151D" w:rsidRPr="002F5B59">
        <w:rPr>
          <w:rFonts w:ascii="Arial Narrow" w:hAnsi="Arial Narrow"/>
          <w:sz w:val="22"/>
          <w:szCs w:val="22"/>
        </w:rPr>
        <w:t xml:space="preserve">,memanjang kedua arah, tidak terbatas dan tidak memiliki tebal. Pada </w:t>
      </w:r>
      <w:r w:rsidR="00A650A2">
        <w:rPr>
          <w:rFonts w:ascii="Arial Narrow" w:hAnsi="Arial Narrow"/>
          <w:sz w:val="22"/>
          <w:szCs w:val="22"/>
          <w:lang w:val="en-US"/>
        </w:rPr>
        <w:t xml:space="preserve">motif yang ada, terlihat </w:t>
      </w:r>
      <w:r w:rsidR="00D5742F">
        <w:rPr>
          <w:rFonts w:ascii="Arial Narrow" w:hAnsi="Arial Narrow"/>
          <w:sz w:val="22"/>
          <w:szCs w:val="22"/>
          <w:lang w:val="en-US"/>
        </w:rPr>
        <w:t xml:space="preserve">bahwa terdapat garis lurus untuk membuat batasan-batasan pada pola motif apit </w:t>
      </w:r>
      <w:r w:rsidR="00D5742F" w:rsidRPr="000D4510">
        <w:rPr>
          <w:rFonts w:ascii="Arial Narrow" w:hAnsi="Arial Narrow"/>
          <w:i/>
          <w:sz w:val="22"/>
          <w:szCs w:val="22"/>
          <w:lang w:val="en-US"/>
        </w:rPr>
        <w:t>nap mplo</w:t>
      </w:r>
      <w:r w:rsidR="00D5742F">
        <w:rPr>
          <w:rFonts w:ascii="Arial Narrow" w:hAnsi="Arial Narrow"/>
          <w:sz w:val="22"/>
          <w:szCs w:val="22"/>
          <w:lang w:val="en-US"/>
        </w:rPr>
        <w:t xml:space="preserve"> </w:t>
      </w:r>
      <w:r w:rsidR="000D4510">
        <w:rPr>
          <w:rFonts w:ascii="Arial Narrow" w:hAnsi="Arial Narrow"/>
          <w:sz w:val="22"/>
          <w:szCs w:val="22"/>
          <w:lang w:val="en-US"/>
        </w:rPr>
        <w:t>yang mengerupai konsep garis lurus dalam materi matematika.</w:t>
      </w:r>
    </w:p>
    <w:p w:rsidR="00E673AA" w:rsidRDefault="00E673AA" w:rsidP="00AE3F05">
      <w:pPr>
        <w:spacing w:line="276" w:lineRule="auto"/>
        <w:ind w:firstLine="360"/>
        <w:jc w:val="both"/>
        <w:rPr>
          <w:rFonts w:ascii="Arial Narrow" w:hAnsi="Arial Narrow"/>
          <w:sz w:val="22"/>
          <w:szCs w:val="22"/>
          <w:lang w:val="en-US"/>
        </w:rPr>
      </w:pPr>
    </w:p>
    <w:p w:rsidR="00E673AA" w:rsidRDefault="00EE4948" w:rsidP="00AE3F05">
      <w:pPr>
        <w:spacing w:line="276" w:lineRule="auto"/>
        <w:ind w:firstLine="360"/>
        <w:jc w:val="both"/>
        <w:rPr>
          <w:rFonts w:ascii="Arial Narrow" w:hAnsi="Arial Narrow"/>
          <w:sz w:val="22"/>
          <w:szCs w:val="22"/>
          <w:lang w:val="en-US"/>
        </w:rPr>
      </w:pPr>
      <w:r>
        <w:rPr>
          <w:rFonts w:ascii="Arial Narrow" w:hAnsi="Arial Narrow"/>
          <w:noProof/>
          <w:sz w:val="22"/>
          <w:szCs w:val="22"/>
          <w:lang w:val="en-US"/>
        </w:rPr>
        <w:lastRenderedPageBreak/>
        <w:drawing>
          <wp:anchor distT="0" distB="0" distL="114300" distR="114300" simplePos="0" relativeHeight="251661312" behindDoc="0" locked="0" layoutInCell="1" allowOverlap="1">
            <wp:simplePos x="0" y="0"/>
            <wp:positionH relativeFrom="column">
              <wp:posOffset>509905</wp:posOffset>
            </wp:positionH>
            <wp:positionV relativeFrom="paragraph">
              <wp:posOffset>-354330</wp:posOffset>
            </wp:positionV>
            <wp:extent cx="600710" cy="1543050"/>
            <wp:effectExtent l="609600" t="0" r="656590" b="0"/>
            <wp:wrapNone/>
            <wp:docPr id="3" name="Picture 69" descr="D:\PROPOSAL\foto penelitian\gambar penelitian_Oeolo\jadi\20201209_110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PROPOSAL\foto penelitian\gambar penelitian_Oeolo\jadi\20201209_110322.jpg"/>
                    <pic:cNvPicPr>
                      <a:picLocks noChangeAspect="1" noChangeArrowheads="1"/>
                    </pic:cNvPicPr>
                  </pic:nvPicPr>
                  <pic:blipFill rotWithShape="1">
                    <a:blip r:embed="rId17" cstate="print">
                      <a:lum bright="30000"/>
                      <a:extLst>
                        <a:ext uri="{BEBA8EAE-BF5A-486C-A8C5-ECC9F3942E4B}">
                          <a14:imgProps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14">
                              <a14:imgEffect>
                                <a14:brightnessContrast bright="-40000" contrast="-20000"/>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176" t="29490" r="60867" b="5983"/>
                    <a:stretch/>
                  </pic:blipFill>
                  <pic:spPr bwMode="auto">
                    <a:xfrm rot="5400000">
                      <a:off x="0" y="0"/>
                      <a:ext cx="600710" cy="1543050"/>
                    </a:xfrm>
                    <a:prstGeom prst="rect">
                      <a:avLst/>
                    </a:prstGeom>
                    <a:ln>
                      <a:noFill/>
                    </a:ln>
                    <a:effectLst>
                      <a:outerShdw blurRad="190500" algn="tl" rotWithShape="0">
                        <a:srgbClr val="000000">
                          <a:alpha val="70000"/>
                        </a:srgbClr>
                      </a:outerShdw>
                    </a:effectLst>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33293D" w:rsidRPr="0033293D" w:rsidRDefault="0033293D" w:rsidP="00AE3F05">
      <w:pPr>
        <w:spacing w:line="276" w:lineRule="auto"/>
        <w:jc w:val="both"/>
        <w:rPr>
          <w:rFonts w:ascii="Arial Narrow" w:hAnsi="Arial Narrow"/>
          <w:sz w:val="22"/>
          <w:szCs w:val="22"/>
          <w:lang w:val="en-US"/>
        </w:rPr>
      </w:pPr>
    </w:p>
    <w:p w:rsidR="00EE4948" w:rsidRDefault="00EE4948" w:rsidP="00AE3F05">
      <w:pPr>
        <w:spacing w:line="276" w:lineRule="auto"/>
        <w:jc w:val="both"/>
        <w:rPr>
          <w:rFonts w:ascii="Arial Narrow" w:hAnsi="Arial Narrow"/>
          <w:sz w:val="22"/>
          <w:szCs w:val="22"/>
          <w:lang w:val="en-US"/>
        </w:rPr>
      </w:pPr>
    </w:p>
    <w:p w:rsidR="00EE4948" w:rsidRDefault="00EE4948" w:rsidP="00AE3F05">
      <w:pPr>
        <w:spacing w:line="276" w:lineRule="auto"/>
        <w:jc w:val="both"/>
        <w:rPr>
          <w:rFonts w:ascii="Arial Narrow" w:hAnsi="Arial Narrow"/>
          <w:sz w:val="22"/>
          <w:szCs w:val="22"/>
          <w:lang w:val="en-US"/>
        </w:rPr>
      </w:pPr>
    </w:p>
    <w:p w:rsidR="009A7D00" w:rsidRDefault="009A7D00" w:rsidP="00AE3F05">
      <w:pPr>
        <w:spacing w:line="276" w:lineRule="auto"/>
        <w:jc w:val="both"/>
        <w:rPr>
          <w:rFonts w:ascii="Arial Narrow" w:hAnsi="Arial Narrow"/>
          <w:sz w:val="22"/>
          <w:szCs w:val="22"/>
          <w:lang w:val="en-US"/>
        </w:rPr>
      </w:pPr>
      <w:r w:rsidRPr="002F5B59">
        <w:rPr>
          <w:rFonts w:ascii="Arial Narrow" w:hAnsi="Arial Narrow"/>
          <w:sz w:val="22"/>
          <w:szCs w:val="22"/>
        </w:rPr>
        <w:t>Gambar 2 Sketsa Garis Lurus</w:t>
      </w:r>
    </w:p>
    <w:p w:rsidR="00B4304C" w:rsidRPr="00B4304C" w:rsidRDefault="00B4304C" w:rsidP="00AE3F05">
      <w:pPr>
        <w:spacing w:line="276" w:lineRule="auto"/>
        <w:jc w:val="both"/>
        <w:rPr>
          <w:rFonts w:ascii="Arial Narrow" w:hAnsi="Arial Narrow"/>
          <w:sz w:val="22"/>
          <w:szCs w:val="22"/>
          <w:lang w:val="en-US"/>
        </w:rPr>
      </w:pPr>
    </w:p>
    <w:p w:rsidR="009A7D00" w:rsidRPr="002F5B59" w:rsidRDefault="009A7D00" w:rsidP="00AE3F05">
      <w:pPr>
        <w:pStyle w:val="ListParagraph"/>
        <w:numPr>
          <w:ilvl w:val="0"/>
          <w:numId w:val="15"/>
        </w:numPr>
        <w:spacing w:line="276" w:lineRule="auto"/>
        <w:ind w:left="180" w:hanging="180"/>
        <w:jc w:val="both"/>
        <w:rPr>
          <w:rFonts w:ascii="Arial Narrow" w:hAnsi="Arial Narrow"/>
          <w:b/>
          <w:sz w:val="22"/>
          <w:szCs w:val="22"/>
        </w:rPr>
      </w:pPr>
      <w:r w:rsidRPr="002F5B59">
        <w:rPr>
          <w:rFonts w:ascii="Arial Narrow" w:hAnsi="Arial Narrow"/>
          <w:b/>
          <w:sz w:val="22"/>
          <w:szCs w:val="22"/>
        </w:rPr>
        <w:t>Garis Lengkung</w:t>
      </w:r>
    </w:p>
    <w:p w:rsidR="000F2D65" w:rsidRPr="00CA024D" w:rsidRDefault="009A7D00" w:rsidP="00AE3F05">
      <w:pPr>
        <w:spacing w:line="276" w:lineRule="auto"/>
        <w:ind w:firstLine="360"/>
        <w:jc w:val="both"/>
        <w:rPr>
          <w:rFonts w:ascii="Arial Narrow" w:hAnsi="Arial Narrow"/>
          <w:sz w:val="22"/>
          <w:szCs w:val="22"/>
          <w:lang w:val="en-US"/>
        </w:rPr>
      </w:pPr>
      <w:r w:rsidRPr="002F5B59">
        <w:rPr>
          <w:rFonts w:ascii="Arial Narrow" w:hAnsi="Arial Narrow"/>
          <w:sz w:val="22"/>
          <w:szCs w:val="22"/>
        </w:rPr>
        <w:t>Motif</w:t>
      </w:r>
      <w:r w:rsidR="00171174">
        <w:rPr>
          <w:rFonts w:ascii="Arial Narrow" w:hAnsi="Arial Narrow"/>
          <w:sz w:val="22"/>
          <w:szCs w:val="22"/>
          <w:lang w:val="en-US"/>
        </w:rPr>
        <w:t xml:space="preserve"> </w:t>
      </w:r>
      <w:r w:rsidRPr="002F5B59">
        <w:rPr>
          <w:rFonts w:ascii="Arial Narrow" w:hAnsi="Arial Narrow"/>
          <w:sz w:val="22"/>
          <w:szCs w:val="22"/>
        </w:rPr>
        <w:t xml:space="preserve"> geometri melengkung adalah salah satu bentuk motif geometris dengan bentuk dasar garis lengkung. </w:t>
      </w:r>
      <w:r w:rsidR="00CA024D">
        <w:rPr>
          <w:rFonts w:ascii="Arial Narrow" w:hAnsi="Arial Narrow"/>
          <w:sz w:val="22"/>
          <w:szCs w:val="22"/>
          <w:lang w:val="en-US"/>
        </w:rPr>
        <w:t xml:space="preserve">Pada motif ini, terdapat garis yang melengkung </w:t>
      </w:r>
      <w:r w:rsidR="00C9134F">
        <w:rPr>
          <w:rFonts w:ascii="Arial Narrow" w:hAnsi="Arial Narrow"/>
          <w:sz w:val="22"/>
          <w:szCs w:val="22"/>
          <w:lang w:val="en-US"/>
        </w:rPr>
        <w:t>seperti garis lengkung yang y</w:t>
      </w:r>
      <w:r w:rsidR="00F564A4">
        <w:rPr>
          <w:rFonts w:ascii="Arial Narrow" w:hAnsi="Arial Narrow"/>
          <w:sz w:val="22"/>
          <w:szCs w:val="22"/>
          <w:lang w:val="en-US"/>
        </w:rPr>
        <w:t>ang ada dalam materi matematika.</w:t>
      </w:r>
    </w:p>
    <w:p w:rsidR="00B4304C" w:rsidRDefault="00B4304C" w:rsidP="00AE3F05">
      <w:pPr>
        <w:spacing w:line="276" w:lineRule="auto"/>
        <w:ind w:firstLine="360"/>
        <w:jc w:val="both"/>
        <w:rPr>
          <w:rFonts w:ascii="Arial Narrow" w:hAnsi="Arial Narrow"/>
          <w:sz w:val="22"/>
          <w:szCs w:val="22"/>
          <w:lang w:val="en-US"/>
        </w:rPr>
      </w:pPr>
    </w:p>
    <w:p w:rsidR="00B4304C" w:rsidRPr="00B4304C" w:rsidRDefault="000F2D65" w:rsidP="00AE3F05">
      <w:pPr>
        <w:spacing w:line="276" w:lineRule="auto"/>
        <w:ind w:firstLine="360"/>
        <w:jc w:val="both"/>
        <w:rPr>
          <w:rFonts w:ascii="Arial Narrow" w:hAnsi="Arial Narrow"/>
          <w:sz w:val="22"/>
          <w:szCs w:val="22"/>
          <w:lang w:val="en-US"/>
        </w:rPr>
      </w:pPr>
      <w:r>
        <w:rPr>
          <w:rFonts w:ascii="Arial Narrow" w:hAnsi="Arial Narrow"/>
          <w:noProof/>
          <w:sz w:val="22"/>
          <w:szCs w:val="22"/>
          <w:lang w:val="en-US"/>
        </w:rPr>
        <w:drawing>
          <wp:anchor distT="0" distB="0" distL="114300" distR="114300" simplePos="0" relativeHeight="251663360" behindDoc="0" locked="0" layoutInCell="1" allowOverlap="1">
            <wp:simplePos x="0" y="0"/>
            <wp:positionH relativeFrom="column">
              <wp:posOffset>568325</wp:posOffset>
            </wp:positionH>
            <wp:positionV relativeFrom="paragraph">
              <wp:posOffset>-544830</wp:posOffset>
            </wp:positionV>
            <wp:extent cx="657860" cy="1743075"/>
            <wp:effectExtent l="552450" t="0" r="542290" b="0"/>
            <wp:wrapNone/>
            <wp:docPr id="7" name="Picture 118" descr="D:\PROPOSAL\foto penelitian\baru\20201216_065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ROPOSAL\foto penelitian\baru\20201216_065729.jpg"/>
                    <pic:cNvPicPr>
                      <a:picLocks noChangeAspect="1" noChangeArrowheads="1"/>
                    </pic:cNvPicPr>
                  </pic:nvPicPr>
                  <pic:blipFill rotWithShape="1">
                    <a:blip r:embed="rId18">
                      <a:lum bright="40000"/>
                      <a:extLst>
                        <a:ext uri="{BEBA8EAE-BF5A-486C-A8C5-ECC9F3942E4B}">
                          <a14:imgProps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19">
                              <a14:imgEffect>
                                <a14:brightnessContrast bright="-40000" contrast="-20000"/>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023" t="1642" r="50449"/>
                    <a:stretch/>
                  </pic:blipFill>
                  <pic:spPr bwMode="auto">
                    <a:xfrm rot="5400000">
                      <a:off x="0" y="0"/>
                      <a:ext cx="657860" cy="174307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9A7D00" w:rsidRDefault="009A7D00" w:rsidP="00AE3F05">
      <w:pPr>
        <w:spacing w:line="276" w:lineRule="auto"/>
        <w:jc w:val="both"/>
        <w:rPr>
          <w:rFonts w:ascii="Arial Narrow" w:hAnsi="Arial Narrow"/>
          <w:sz w:val="22"/>
          <w:szCs w:val="22"/>
          <w:lang w:val="en-US"/>
        </w:rPr>
      </w:pPr>
    </w:p>
    <w:p w:rsidR="0000574A" w:rsidRPr="0000574A" w:rsidRDefault="0000574A" w:rsidP="00AE3F05">
      <w:pPr>
        <w:spacing w:line="276" w:lineRule="auto"/>
        <w:jc w:val="both"/>
        <w:rPr>
          <w:rFonts w:ascii="Arial Narrow" w:hAnsi="Arial Narrow"/>
          <w:sz w:val="22"/>
          <w:szCs w:val="22"/>
          <w:lang w:val="en-US"/>
        </w:rPr>
      </w:pPr>
    </w:p>
    <w:p w:rsidR="009A7D00" w:rsidRPr="002F5B59" w:rsidRDefault="009A7D00" w:rsidP="00AE3F05">
      <w:pPr>
        <w:spacing w:line="276" w:lineRule="auto"/>
        <w:jc w:val="both"/>
        <w:rPr>
          <w:rFonts w:ascii="Arial Narrow" w:hAnsi="Arial Narrow"/>
          <w:sz w:val="22"/>
          <w:szCs w:val="22"/>
        </w:rPr>
      </w:pPr>
    </w:p>
    <w:p w:rsidR="009A7D00" w:rsidRDefault="009A7D00" w:rsidP="00AE3F05">
      <w:pPr>
        <w:spacing w:line="276" w:lineRule="auto"/>
        <w:jc w:val="both"/>
        <w:rPr>
          <w:rFonts w:ascii="Arial Narrow" w:hAnsi="Arial Narrow"/>
          <w:sz w:val="22"/>
          <w:szCs w:val="22"/>
          <w:lang w:val="en-US"/>
        </w:rPr>
      </w:pPr>
      <w:r w:rsidRPr="002F5B59">
        <w:rPr>
          <w:rFonts w:ascii="Arial Narrow" w:hAnsi="Arial Narrow"/>
          <w:sz w:val="22"/>
          <w:szCs w:val="22"/>
        </w:rPr>
        <w:t xml:space="preserve">Gambar </w:t>
      </w:r>
      <w:r w:rsidR="002E6458" w:rsidRPr="002F5B59">
        <w:rPr>
          <w:rFonts w:ascii="Arial Narrow" w:hAnsi="Arial Narrow"/>
          <w:sz w:val="22"/>
          <w:szCs w:val="22"/>
        </w:rPr>
        <w:t>3 Sketsa Garis Lengkung</w:t>
      </w:r>
    </w:p>
    <w:p w:rsidR="00B4304C" w:rsidRPr="00B4304C" w:rsidRDefault="00B4304C" w:rsidP="00AE3F05">
      <w:pPr>
        <w:spacing w:line="276" w:lineRule="auto"/>
        <w:jc w:val="both"/>
        <w:rPr>
          <w:rFonts w:ascii="Arial Narrow" w:hAnsi="Arial Narrow"/>
          <w:sz w:val="22"/>
          <w:szCs w:val="22"/>
          <w:lang w:val="en-US"/>
        </w:rPr>
      </w:pPr>
    </w:p>
    <w:p w:rsidR="009A7D00" w:rsidRPr="002F5B59" w:rsidRDefault="002E6458" w:rsidP="00AE3F05">
      <w:pPr>
        <w:pStyle w:val="ListParagraph"/>
        <w:numPr>
          <w:ilvl w:val="0"/>
          <w:numId w:val="15"/>
        </w:numPr>
        <w:spacing w:line="276" w:lineRule="auto"/>
        <w:ind w:left="180" w:hanging="270"/>
        <w:jc w:val="both"/>
        <w:rPr>
          <w:rFonts w:ascii="Arial Narrow" w:hAnsi="Arial Narrow"/>
          <w:b/>
          <w:sz w:val="22"/>
          <w:szCs w:val="22"/>
        </w:rPr>
      </w:pPr>
      <w:r w:rsidRPr="002F5B59">
        <w:rPr>
          <w:rFonts w:ascii="Arial Narrow" w:hAnsi="Arial Narrow"/>
          <w:b/>
          <w:sz w:val="22"/>
          <w:szCs w:val="22"/>
        </w:rPr>
        <w:t>Belah Ketupat</w:t>
      </w:r>
    </w:p>
    <w:p w:rsidR="002E6458" w:rsidRPr="0003166D" w:rsidRDefault="002E6458" w:rsidP="00AE3F05">
      <w:pPr>
        <w:spacing w:line="276" w:lineRule="auto"/>
        <w:jc w:val="both"/>
        <w:rPr>
          <w:rFonts w:ascii="Arial Narrow" w:hAnsi="Arial Narrow"/>
          <w:sz w:val="22"/>
          <w:szCs w:val="22"/>
          <w:lang w:val="en-US"/>
        </w:rPr>
      </w:pPr>
      <w:r w:rsidRPr="002F5B59">
        <w:rPr>
          <w:rFonts w:ascii="Arial Narrow" w:hAnsi="Arial Narrow"/>
          <w:sz w:val="22"/>
          <w:szCs w:val="22"/>
        </w:rPr>
        <w:t>Belah ketupat memenuhi semua sifat jajar genjang, dengan demikian belah ketupat adalah jajar genjang yang keempat sisinya sama panjang, dan setiap sudut dibagi dua sama besar oleh diagonal-diagonalnya serta diagonal berpotongan saling tegak lurus</w:t>
      </w:r>
      <w:r w:rsidR="007516B6">
        <w:rPr>
          <w:rFonts w:ascii="Arial Narrow" w:hAnsi="Arial Narrow"/>
          <w:sz w:val="22"/>
          <w:szCs w:val="22"/>
          <w:lang w:val="en-US"/>
        </w:rPr>
        <w:t xml:space="preserve">.  Pada </w:t>
      </w:r>
      <w:r w:rsidR="0003166D">
        <w:rPr>
          <w:rFonts w:ascii="Arial Narrow" w:hAnsi="Arial Narrow"/>
          <w:sz w:val="22"/>
          <w:szCs w:val="22"/>
          <w:lang w:val="en-US"/>
        </w:rPr>
        <w:t xml:space="preserve">motif </w:t>
      </w:r>
      <w:r w:rsidR="007516B6">
        <w:rPr>
          <w:rFonts w:ascii="Arial Narrow" w:hAnsi="Arial Narrow"/>
          <w:sz w:val="22"/>
          <w:szCs w:val="22"/>
          <w:lang w:val="en-US"/>
        </w:rPr>
        <w:t xml:space="preserve">ini, </w:t>
      </w:r>
      <w:r w:rsidR="0003166D">
        <w:rPr>
          <w:rFonts w:ascii="Arial Narrow" w:hAnsi="Arial Narrow"/>
          <w:sz w:val="22"/>
          <w:szCs w:val="22"/>
          <w:lang w:val="en-US"/>
        </w:rPr>
        <w:t>terlihat bahwa terdapat motif yang dihasilkan mengerupai konsep belah ketupat yang ada dalam materi matematika.</w:t>
      </w:r>
    </w:p>
    <w:p w:rsidR="002E6458" w:rsidRDefault="007516B6" w:rsidP="00AE3F05">
      <w:pPr>
        <w:spacing w:line="276" w:lineRule="auto"/>
        <w:jc w:val="both"/>
        <w:rPr>
          <w:rFonts w:ascii="Arial Narrow" w:hAnsi="Arial Narrow"/>
          <w:sz w:val="22"/>
          <w:szCs w:val="22"/>
          <w:lang w:val="en-US"/>
        </w:rPr>
      </w:pPr>
      <w:r w:rsidRPr="0098650F">
        <w:rPr>
          <w:rFonts w:ascii="Arial Narrow" w:hAnsi="Arial Narrow"/>
          <w:noProof/>
          <w:sz w:val="22"/>
          <w:szCs w:val="22"/>
          <w:lang w:val="en-US"/>
        </w:rPr>
        <w:drawing>
          <wp:inline distT="0" distB="0" distL="0" distR="0">
            <wp:extent cx="1210310" cy="657225"/>
            <wp:effectExtent l="19050" t="0" r="8890" b="0"/>
            <wp:docPr id="13" name="Picture 58" descr="D:\PROPOSAL\foto penelitian\baru\IMG-20201216-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ROPOSAL\foto penelitian\baru\IMG-20201216-WA0008.jpg"/>
                    <pic:cNvPicPr>
                      <a:picLocks noChangeAspect="1" noChangeArrowheads="1"/>
                    </pic:cNvPicPr>
                  </pic:nvPicPr>
                  <pic:blipFill rotWithShape="1">
                    <a:blip r:embed="rId20">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0844" t="49160" r="31547" b="42543"/>
                    <a:stretch/>
                  </pic:blipFill>
                  <pic:spPr bwMode="auto">
                    <a:xfrm>
                      <a:off x="0" y="0"/>
                      <a:ext cx="1210310" cy="65722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3166D" w:rsidRDefault="005F084E" w:rsidP="00AE3F05">
      <w:pPr>
        <w:spacing w:line="276" w:lineRule="auto"/>
        <w:jc w:val="both"/>
        <w:rPr>
          <w:rFonts w:ascii="Arial Narrow" w:hAnsi="Arial Narrow"/>
          <w:sz w:val="22"/>
          <w:szCs w:val="22"/>
          <w:lang w:val="en-US"/>
        </w:rPr>
      </w:pPr>
      <w:r>
        <w:rPr>
          <w:rFonts w:ascii="Arial Narrow" w:hAnsi="Arial Narrow"/>
          <w:sz w:val="22"/>
          <w:szCs w:val="22"/>
          <w:lang w:val="en-US"/>
        </w:rPr>
        <w:t>Gambar 4 Sketsa Belah Ketupat</w:t>
      </w:r>
    </w:p>
    <w:p w:rsidR="00DE0E10" w:rsidRDefault="00DE0E10" w:rsidP="00AE3F05">
      <w:pPr>
        <w:spacing w:line="276" w:lineRule="auto"/>
        <w:jc w:val="both"/>
        <w:rPr>
          <w:rFonts w:ascii="Arial Narrow" w:hAnsi="Arial Narrow"/>
          <w:sz w:val="22"/>
          <w:szCs w:val="22"/>
          <w:lang w:val="en-US"/>
        </w:rPr>
      </w:pPr>
    </w:p>
    <w:p w:rsidR="002E6458" w:rsidRPr="002F5B59" w:rsidRDefault="002E6458" w:rsidP="00AE3F05">
      <w:pPr>
        <w:spacing w:line="276" w:lineRule="auto"/>
        <w:jc w:val="both"/>
        <w:rPr>
          <w:rFonts w:ascii="Arial Narrow" w:hAnsi="Arial Narrow"/>
          <w:b/>
          <w:i/>
          <w:sz w:val="22"/>
          <w:szCs w:val="22"/>
        </w:rPr>
      </w:pPr>
      <w:r w:rsidRPr="002F5B59">
        <w:rPr>
          <w:rFonts w:ascii="Arial Narrow" w:hAnsi="Arial Narrow"/>
          <w:b/>
          <w:sz w:val="22"/>
          <w:szCs w:val="22"/>
        </w:rPr>
        <w:t xml:space="preserve">Tabel 1 Konsep matematika pada kain tenun </w:t>
      </w:r>
      <w:r w:rsidR="00C10658" w:rsidRPr="002F5B59">
        <w:rPr>
          <w:rFonts w:ascii="Arial Narrow" w:hAnsi="Arial Narrow"/>
          <w:b/>
          <w:sz w:val="22"/>
          <w:szCs w:val="22"/>
        </w:rPr>
        <w:t xml:space="preserve">motif </w:t>
      </w:r>
      <w:r w:rsidR="00C10658" w:rsidRPr="002F5B59">
        <w:rPr>
          <w:rFonts w:ascii="Arial Narrow" w:hAnsi="Arial Narrow"/>
          <w:b/>
          <w:i/>
          <w:sz w:val="22"/>
          <w:szCs w:val="22"/>
        </w:rPr>
        <w:t>nap molo</w:t>
      </w:r>
    </w:p>
    <w:tbl>
      <w:tblPr>
        <w:tblStyle w:val="TableGrid"/>
        <w:tblW w:w="3888" w:type="dxa"/>
        <w:tblLayout w:type="fixed"/>
        <w:tblLook w:val="04A0"/>
      </w:tblPr>
      <w:tblGrid>
        <w:gridCol w:w="558"/>
        <w:gridCol w:w="990"/>
        <w:gridCol w:w="1080"/>
        <w:gridCol w:w="1260"/>
      </w:tblGrid>
      <w:tr w:rsidR="006334E5" w:rsidTr="005E225F">
        <w:tc>
          <w:tcPr>
            <w:tcW w:w="558" w:type="dxa"/>
          </w:tcPr>
          <w:p w:rsidR="006334E5" w:rsidRDefault="006334E5" w:rsidP="00AE3F05">
            <w:pPr>
              <w:spacing w:line="276" w:lineRule="auto"/>
              <w:jc w:val="center"/>
              <w:rPr>
                <w:rFonts w:ascii="Arial Narrow" w:hAnsi="Arial Narrow"/>
                <w:b/>
                <w:sz w:val="22"/>
                <w:szCs w:val="22"/>
                <w:lang w:val="en-US"/>
              </w:rPr>
            </w:pPr>
            <w:r>
              <w:rPr>
                <w:rFonts w:ascii="Arial Narrow" w:hAnsi="Arial Narrow"/>
                <w:b/>
                <w:sz w:val="22"/>
                <w:szCs w:val="22"/>
                <w:lang w:val="en-US"/>
              </w:rPr>
              <w:t>No</w:t>
            </w:r>
          </w:p>
        </w:tc>
        <w:tc>
          <w:tcPr>
            <w:tcW w:w="990" w:type="dxa"/>
          </w:tcPr>
          <w:p w:rsidR="006334E5" w:rsidRDefault="006334E5" w:rsidP="00AE3F05">
            <w:pPr>
              <w:spacing w:line="276" w:lineRule="auto"/>
              <w:jc w:val="center"/>
              <w:rPr>
                <w:rFonts w:ascii="Arial Narrow" w:hAnsi="Arial Narrow"/>
                <w:b/>
                <w:sz w:val="22"/>
                <w:szCs w:val="22"/>
                <w:lang w:val="en-US"/>
              </w:rPr>
            </w:pPr>
            <w:r>
              <w:rPr>
                <w:rFonts w:ascii="Arial Narrow" w:hAnsi="Arial Narrow"/>
                <w:b/>
                <w:sz w:val="22"/>
                <w:szCs w:val="22"/>
                <w:lang w:val="en-US"/>
              </w:rPr>
              <w:t>Bagian motif</w:t>
            </w:r>
          </w:p>
        </w:tc>
        <w:tc>
          <w:tcPr>
            <w:tcW w:w="1080" w:type="dxa"/>
          </w:tcPr>
          <w:p w:rsidR="006334E5" w:rsidRDefault="006334E5" w:rsidP="00AE3F05">
            <w:pPr>
              <w:spacing w:line="276" w:lineRule="auto"/>
              <w:jc w:val="center"/>
              <w:rPr>
                <w:rFonts w:ascii="Arial Narrow" w:hAnsi="Arial Narrow"/>
                <w:b/>
                <w:sz w:val="22"/>
                <w:szCs w:val="22"/>
                <w:lang w:val="en-US"/>
              </w:rPr>
            </w:pPr>
            <w:r>
              <w:rPr>
                <w:rFonts w:ascii="Arial Narrow" w:hAnsi="Arial Narrow"/>
                <w:b/>
                <w:sz w:val="22"/>
                <w:szCs w:val="22"/>
                <w:lang w:val="en-US"/>
              </w:rPr>
              <w:t>Gambar</w:t>
            </w:r>
          </w:p>
        </w:tc>
        <w:tc>
          <w:tcPr>
            <w:tcW w:w="1260" w:type="dxa"/>
          </w:tcPr>
          <w:p w:rsidR="006334E5" w:rsidRDefault="006334E5" w:rsidP="00AE3F05">
            <w:pPr>
              <w:spacing w:line="276" w:lineRule="auto"/>
              <w:jc w:val="center"/>
              <w:rPr>
                <w:rFonts w:ascii="Arial Narrow" w:hAnsi="Arial Narrow"/>
                <w:b/>
                <w:sz w:val="22"/>
                <w:szCs w:val="22"/>
                <w:lang w:val="en-US"/>
              </w:rPr>
            </w:pPr>
            <w:r>
              <w:rPr>
                <w:rFonts w:ascii="Arial Narrow" w:hAnsi="Arial Narrow"/>
                <w:b/>
                <w:sz w:val="22"/>
                <w:szCs w:val="22"/>
                <w:lang w:val="en-US"/>
              </w:rPr>
              <w:t>Konsep-konsep matematika</w:t>
            </w:r>
          </w:p>
        </w:tc>
      </w:tr>
      <w:tr w:rsidR="006334E5" w:rsidTr="005E225F">
        <w:tc>
          <w:tcPr>
            <w:tcW w:w="558" w:type="dxa"/>
          </w:tcPr>
          <w:p w:rsidR="006334E5" w:rsidRDefault="00C076CD" w:rsidP="00AE3F05">
            <w:pPr>
              <w:spacing w:line="276" w:lineRule="auto"/>
              <w:jc w:val="both"/>
              <w:rPr>
                <w:rFonts w:ascii="Arial Narrow" w:hAnsi="Arial Narrow"/>
                <w:b/>
                <w:sz w:val="22"/>
                <w:szCs w:val="22"/>
                <w:lang w:val="en-US"/>
              </w:rPr>
            </w:pPr>
            <w:r>
              <w:rPr>
                <w:rFonts w:ascii="Arial Narrow" w:hAnsi="Arial Narrow"/>
                <w:b/>
                <w:sz w:val="22"/>
                <w:szCs w:val="22"/>
                <w:lang w:val="en-US"/>
              </w:rPr>
              <w:lastRenderedPageBreak/>
              <w:t>1</w:t>
            </w:r>
          </w:p>
        </w:tc>
        <w:tc>
          <w:tcPr>
            <w:tcW w:w="990" w:type="dxa"/>
          </w:tcPr>
          <w:p w:rsidR="006334E5" w:rsidRPr="00C076CD" w:rsidRDefault="00C076CD" w:rsidP="00AE3F05">
            <w:pPr>
              <w:spacing w:line="276" w:lineRule="auto"/>
              <w:jc w:val="both"/>
              <w:rPr>
                <w:rFonts w:ascii="Arial Narrow" w:hAnsi="Arial Narrow"/>
                <w:sz w:val="22"/>
                <w:szCs w:val="22"/>
                <w:lang w:val="en-US"/>
              </w:rPr>
            </w:pPr>
            <w:r>
              <w:rPr>
                <w:rFonts w:ascii="Arial Narrow" w:hAnsi="Arial Narrow"/>
                <w:sz w:val="22"/>
                <w:szCs w:val="22"/>
                <w:lang w:val="en-US"/>
              </w:rPr>
              <w:t xml:space="preserve">Titik </w:t>
            </w:r>
          </w:p>
        </w:tc>
        <w:tc>
          <w:tcPr>
            <w:tcW w:w="1080" w:type="dxa"/>
          </w:tcPr>
          <w:p w:rsidR="006334E5" w:rsidRDefault="00520AD1" w:rsidP="00AE3F05">
            <w:pPr>
              <w:spacing w:line="276" w:lineRule="auto"/>
              <w:jc w:val="both"/>
              <w:rPr>
                <w:rFonts w:ascii="Arial Narrow" w:hAnsi="Arial Narrow"/>
                <w:b/>
                <w:sz w:val="22"/>
                <w:szCs w:val="22"/>
                <w:lang w:val="en-US"/>
              </w:rPr>
            </w:pPr>
            <w:r w:rsidRPr="00520AD1">
              <w:rPr>
                <w:rFonts w:ascii="Arial Narrow" w:hAnsi="Arial Narrow"/>
                <w:b/>
                <w:noProof/>
                <w:sz w:val="22"/>
                <w:szCs w:val="22"/>
                <w:lang w:val="en-US"/>
              </w:rPr>
              <w:drawing>
                <wp:anchor distT="0" distB="0" distL="114300" distR="114300" simplePos="0" relativeHeight="251665408" behindDoc="1" locked="0" layoutInCell="1" allowOverlap="1">
                  <wp:simplePos x="0" y="0"/>
                  <wp:positionH relativeFrom="column">
                    <wp:posOffset>-45085</wp:posOffset>
                  </wp:positionH>
                  <wp:positionV relativeFrom="paragraph">
                    <wp:posOffset>161925</wp:posOffset>
                  </wp:positionV>
                  <wp:extent cx="676275" cy="371475"/>
                  <wp:effectExtent l="19050" t="0" r="9525" b="0"/>
                  <wp:wrapTopAndBottom/>
                  <wp:docPr id="8" name="Picture 65" descr="D:\PROPOSAL\foto penelitian\lihat lagi\Camera\20201220_061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ROPOSAL\foto penelitian\lihat lagi\Camera\20201220_061031.jpg"/>
                          <pic:cNvPicPr>
                            <a:picLocks noChangeAspect="1" noChangeArrowheads="1"/>
                          </pic:cNvPicPr>
                        </pic:nvPicPr>
                        <pic:blipFill rotWithShape="1">
                          <a:blip r:embed="rId21" cstate="print">
                            <a:lum bright="30000"/>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0811" b="6757"/>
                          <a:stretch/>
                        </pic:blipFill>
                        <pic:spPr bwMode="auto">
                          <a:xfrm>
                            <a:off x="0" y="0"/>
                            <a:ext cx="676275" cy="37147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tc>
        <w:tc>
          <w:tcPr>
            <w:tcW w:w="1260" w:type="dxa"/>
          </w:tcPr>
          <w:p w:rsidR="006334E5" w:rsidRDefault="006334E5" w:rsidP="00AE3F05">
            <w:pPr>
              <w:spacing w:line="276" w:lineRule="auto"/>
              <w:jc w:val="both"/>
              <w:rPr>
                <w:rFonts w:ascii="Arial Narrow" w:hAnsi="Arial Narrow"/>
                <w:b/>
                <w:sz w:val="22"/>
                <w:szCs w:val="22"/>
                <w:lang w:val="en-US"/>
              </w:rPr>
            </w:pPr>
          </w:p>
          <w:p w:rsidR="008E555B" w:rsidRDefault="008E555B" w:rsidP="00AE3F05">
            <w:pPr>
              <w:spacing w:line="276" w:lineRule="auto"/>
              <w:jc w:val="both"/>
              <w:rPr>
                <w:rFonts w:ascii="Arial Narrow" w:hAnsi="Arial Narrow"/>
                <w:b/>
                <w:sz w:val="22"/>
                <w:szCs w:val="22"/>
                <w:lang w:val="en-US"/>
              </w:rPr>
            </w:pPr>
            <w:r>
              <w:rPr>
                <w:rFonts w:ascii="Arial Narrow" w:hAnsi="Arial Narrow"/>
                <w:b/>
                <w:sz w:val="22"/>
                <w:szCs w:val="22"/>
                <w:lang w:val="en-US"/>
              </w:rPr>
              <w:t>……………</w:t>
            </w:r>
          </w:p>
        </w:tc>
      </w:tr>
      <w:tr w:rsidR="006334E5" w:rsidTr="005E225F">
        <w:tc>
          <w:tcPr>
            <w:tcW w:w="558" w:type="dxa"/>
          </w:tcPr>
          <w:p w:rsidR="006334E5" w:rsidRPr="00B353A6" w:rsidRDefault="00B353A6" w:rsidP="00B353A6">
            <w:pPr>
              <w:spacing w:line="276" w:lineRule="auto"/>
              <w:rPr>
                <w:rFonts w:ascii="Arial Narrow" w:hAnsi="Arial Narrow"/>
                <w:b/>
                <w:sz w:val="22"/>
                <w:szCs w:val="22"/>
                <w:lang w:val="en-US"/>
              </w:rPr>
            </w:pPr>
            <w:r w:rsidRPr="00B353A6">
              <w:rPr>
                <w:rFonts w:ascii="Arial Narrow" w:hAnsi="Arial Narrow"/>
                <w:b/>
                <w:sz w:val="22"/>
                <w:szCs w:val="22"/>
                <w:lang w:val="en-US"/>
              </w:rPr>
              <w:t xml:space="preserve">2. </w:t>
            </w:r>
          </w:p>
        </w:tc>
        <w:tc>
          <w:tcPr>
            <w:tcW w:w="990" w:type="dxa"/>
          </w:tcPr>
          <w:p w:rsidR="006334E5" w:rsidRPr="00C076CD" w:rsidRDefault="00C076CD" w:rsidP="00AE3F05">
            <w:pPr>
              <w:spacing w:line="276" w:lineRule="auto"/>
              <w:jc w:val="both"/>
              <w:rPr>
                <w:rFonts w:ascii="Arial Narrow" w:hAnsi="Arial Narrow"/>
                <w:sz w:val="22"/>
                <w:szCs w:val="22"/>
                <w:lang w:val="en-US"/>
              </w:rPr>
            </w:pPr>
            <w:r>
              <w:rPr>
                <w:rFonts w:ascii="Arial Narrow" w:hAnsi="Arial Narrow"/>
                <w:sz w:val="22"/>
                <w:szCs w:val="22"/>
                <w:lang w:val="en-US"/>
              </w:rPr>
              <w:t xml:space="preserve">garis lurus </w:t>
            </w:r>
          </w:p>
        </w:tc>
        <w:tc>
          <w:tcPr>
            <w:tcW w:w="1080" w:type="dxa"/>
          </w:tcPr>
          <w:p w:rsidR="006334E5" w:rsidRDefault="00520AD1" w:rsidP="00AE3F05">
            <w:pPr>
              <w:spacing w:line="276" w:lineRule="auto"/>
              <w:jc w:val="both"/>
              <w:rPr>
                <w:rFonts w:ascii="Arial Narrow" w:hAnsi="Arial Narrow"/>
                <w:b/>
                <w:sz w:val="22"/>
                <w:szCs w:val="22"/>
                <w:lang w:val="en-US"/>
              </w:rPr>
            </w:pPr>
            <w:r w:rsidRPr="00520AD1">
              <w:rPr>
                <w:rFonts w:ascii="Arial Narrow" w:hAnsi="Arial Narrow"/>
                <w:b/>
                <w:noProof/>
                <w:sz w:val="22"/>
                <w:szCs w:val="22"/>
                <w:lang w:val="en-US"/>
              </w:rPr>
              <w:drawing>
                <wp:anchor distT="0" distB="0" distL="114300" distR="114300" simplePos="0" relativeHeight="251667456" behindDoc="1" locked="0" layoutInCell="1" allowOverlap="1">
                  <wp:simplePos x="0" y="0"/>
                  <wp:positionH relativeFrom="column">
                    <wp:posOffset>-43180</wp:posOffset>
                  </wp:positionH>
                  <wp:positionV relativeFrom="paragraph">
                    <wp:posOffset>153670</wp:posOffset>
                  </wp:positionV>
                  <wp:extent cx="567055" cy="238125"/>
                  <wp:effectExtent l="19050" t="0" r="4445" b="0"/>
                  <wp:wrapTopAndBottom/>
                  <wp:docPr id="9" name="Picture 116" descr="D:\PROPOSAL\foto penelitian\lihat lagi\Camera\20201220_061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ROPOSAL\foto penelitian\lihat lagi\Camera\20201220_061031.jpg"/>
                          <pic:cNvPicPr>
                            <a:picLocks noChangeAspect="1" noChangeArrowheads="1"/>
                          </pic:cNvPicPr>
                        </pic:nvPicPr>
                        <pic:blipFill rotWithShape="1">
                          <a:blip r:embed="rId22" cstate="print">
                            <a:lum bright="40000"/>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3819" b="20376"/>
                          <a:stretch/>
                        </pic:blipFill>
                        <pic:spPr bwMode="auto">
                          <a:xfrm>
                            <a:off x="0" y="0"/>
                            <a:ext cx="567055" cy="23812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5C54FA">
              <w:rPr>
                <w:rFonts w:ascii="Arial Narrow" w:hAnsi="Arial Narrow"/>
                <w:b/>
                <w:sz w:val="22"/>
                <w:szCs w:val="22"/>
                <w:lang w:val="en-US"/>
              </w:rPr>
              <w:t xml:space="preserve">  </w:t>
            </w:r>
          </w:p>
        </w:tc>
        <w:tc>
          <w:tcPr>
            <w:tcW w:w="1260" w:type="dxa"/>
          </w:tcPr>
          <w:p w:rsidR="00BB1131" w:rsidRDefault="00BB1131" w:rsidP="00AE3F05">
            <w:pPr>
              <w:spacing w:line="276" w:lineRule="auto"/>
              <w:jc w:val="both"/>
              <w:rPr>
                <w:rFonts w:ascii="Arial Narrow" w:hAnsi="Arial Narrow"/>
                <w:b/>
                <w:sz w:val="22"/>
                <w:szCs w:val="22"/>
                <w:lang w:val="en-US"/>
              </w:rPr>
            </w:pPr>
          </w:p>
          <w:p w:rsidR="006334E5" w:rsidRDefault="00DB3F4C" w:rsidP="00AE3F05">
            <w:pPr>
              <w:spacing w:line="276" w:lineRule="auto"/>
              <w:jc w:val="both"/>
              <w:rPr>
                <w:rFonts w:ascii="Arial Narrow" w:hAnsi="Arial Narrow"/>
                <w:b/>
                <w:sz w:val="22"/>
                <w:szCs w:val="22"/>
                <w:lang w:val="en-US"/>
              </w:rPr>
            </w:pPr>
            <w:r>
              <w:rPr>
                <w:rFonts w:ascii="Arial Narrow" w:hAnsi="Arial Narrow"/>
                <w:b/>
                <w:noProof/>
                <w:sz w:val="22"/>
                <w:szCs w:val="22"/>
                <w:lang w:val="en-US"/>
              </w:rPr>
              <w:pict>
                <v:shapetype id="_x0000_t32" coordsize="21600,21600" o:spt="32" o:oned="t" path="m,l21600,21600e" filled="f">
                  <v:path arrowok="t" fillok="f" o:connecttype="none"/>
                  <o:lock v:ext="edit" shapetype="t"/>
                </v:shapetype>
                <v:shape id="_x0000_s1033" type="#_x0000_t32" style="position:absolute;left:0;text-align:left;margin-left:-1.1pt;margin-top:16.5pt;width:46.5pt;height:0;z-index:251670528" o:connectortype="straight" strokeweight="1.5pt"/>
              </w:pict>
            </w:r>
          </w:p>
        </w:tc>
      </w:tr>
      <w:tr w:rsidR="006334E5" w:rsidTr="005E225F">
        <w:tc>
          <w:tcPr>
            <w:tcW w:w="558" w:type="dxa"/>
          </w:tcPr>
          <w:p w:rsidR="006334E5" w:rsidRPr="00B353A6" w:rsidRDefault="00B353A6" w:rsidP="00B353A6">
            <w:pPr>
              <w:spacing w:line="276" w:lineRule="auto"/>
              <w:rPr>
                <w:rFonts w:ascii="Arial Narrow" w:hAnsi="Arial Narrow"/>
                <w:b/>
                <w:sz w:val="22"/>
                <w:szCs w:val="22"/>
                <w:lang w:val="en-US"/>
              </w:rPr>
            </w:pPr>
            <w:r w:rsidRPr="00B353A6">
              <w:rPr>
                <w:rFonts w:ascii="Arial Narrow" w:hAnsi="Arial Narrow"/>
                <w:b/>
                <w:sz w:val="22"/>
                <w:szCs w:val="22"/>
                <w:lang w:val="en-US"/>
              </w:rPr>
              <w:t xml:space="preserve">3. </w:t>
            </w:r>
          </w:p>
        </w:tc>
        <w:tc>
          <w:tcPr>
            <w:tcW w:w="990" w:type="dxa"/>
          </w:tcPr>
          <w:p w:rsidR="006334E5" w:rsidRPr="00C076CD" w:rsidRDefault="00577AAD" w:rsidP="00AE3F05">
            <w:pPr>
              <w:spacing w:line="276" w:lineRule="auto"/>
              <w:jc w:val="both"/>
              <w:rPr>
                <w:rFonts w:ascii="Arial Narrow" w:hAnsi="Arial Narrow"/>
                <w:sz w:val="22"/>
                <w:szCs w:val="22"/>
                <w:lang w:val="en-US"/>
              </w:rPr>
            </w:pPr>
            <w:r>
              <w:rPr>
                <w:rFonts w:ascii="Arial Narrow" w:hAnsi="Arial Narrow"/>
                <w:sz w:val="22"/>
                <w:szCs w:val="22"/>
                <w:lang w:val="en-US"/>
              </w:rPr>
              <w:t>Garis lengkung</w:t>
            </w:r>
          </w:p>
        </w:tc>
        <w:tc>
          <w:tcPr>
            <w:tcW w:w="1080" w:type="dxa"/>
          </w:tcPr>
          <w:p w:rsidR="006334E5" w:rsidRDefault="00520AD1" w:rsidP="00AE3F05">
            <w:pPr>
              <w:spacing w:line="276" w:lineRule="auto"/>
              <w:jc w:val="both"/>
              <w:rPr>
                <w:rFonts w:ascii="Arial Narrow" w:hAnsi="Arial Narrow"/>
                <w:b/>
                <w:sz w:val="22"/>
                <w:szCs w:val="22"/>
                <w:lang w:val="en-US"/>
              </w:rPr>
            </w:pPr>
            <w:r w:rsidRPr="00520AD1">
              <w:rPr>
                <w:rFonts w:ascii="Arial Narrow" w:hAnsi="Arial Narrow"/>
                <w:b/>
                <w:noProof/>
                <w:sz w:val="22"/>
                <w:szCs w:val="22"/>
                <w:lang w:val="en-US"/>
              </w:rPr>
              <w:drawing>
                <wp:inline distT="0" distB="0" distL="0" distR="0">
                  <wp:extent cx="386080" cy="605367"/>
                  <wp:effectExtent l="133350" t="0" r="109220" b="0"/>
                  <wp:docPr id="10" name="Picture 118" descr="D:\PROPOSAL\foto penelitian\baru\20201216_065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ROPOSAL\foto penelitian\baru\20201216_065729.jpg"/>
                          <pic:cNvPicPr>
                            <a:picLocks noChangeAspect="1" noChangeArrowheads="1"/>
                          </pic:cNvPicPr>
                        </pic:nvPicPr>
                        <pic:blipFill rotWithShape="1">
                          <a:blip r:embed="rId23">
                            <a:lum bright="30000"/>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023" t="1642" r="50449"/>
                          <a:stretch/>
                        </pic:blipFill>
                        <pic:spPr bwMode="auto">
                          <a:xfrm rot="5400000">
                            <a:off x="0" y="0"/>
                            <a:ext cx="421586" cy="66104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1260" w:type="dxa"/>
          </w:tcPr>
          <w:p w:rsidR="006334E5" w:rsidRDefault="00DB3F4C" w:rsidP="00AE3F05">
            <w:pPr>
              <w:spacing w:line="276" w:lineRule="auto"/>
              <w:jc w:val="both"/>
              <w:rPr>
                <w:rFonts w:ascii="Arial Narrow" w:hAnsi="Arial Narrow"/>
                <w:b/>
                <w:sz w:val="22"/>
                <w:szCs w:val="22"/>
                <w:lang w:val="en-US"/>
              </w:rPr>
            </w:pPr>
            <w:r>
              <w:rPr>
                <w:rFonts w:ascii="Arial Narrow" w:hAnsi="Arial Narrow"/>
                <w:b/>
                <w:noProof/>
                <w:sz w:val="22"/>
                <w:szCs w:val="22"/>
                <w:lang w:val="en-US"/>
              </w:rPr>
              <w:pict>
                <v:shape id="Freeform 57" o:spid="_x0000_s1030" style="position:absolute;left:0;text-align:left;margin-left:2.65pt;margin-top:5.65pt;width:42.75pt;height:25.35pt;z-index:251668480;visibility:visible;mso-wrap-style:square;mso-wrap-distance-left:9pt;mso-wrap-distance-top:0;mso-wrap-distance-right:9pt;mso-wrap-distance-bottom:0;mso-position-horizontal-relative:text;mso-position-vertical-relative:text;mso-width-relative:margin;mso-height-relative:page;v-text-anchor:middle" coordsize="1114425,449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" path="m,449516c36512,311403,73025,173291,104775,173291v31750,,49213,274638,85725,276225c227012,451103,292100,197103,323850,182816v31750,-14288,30162,184150,57150,180975c407988,360616,458787,160591,485775,163766v26988,3175,28575,223837,57150,219075c571500,378079,631825,146303,657225,135191v25400,-11112,30162,130175,38100,180975c703263,366966,684213,478091,704850,439991,725487,401891,781050,109791,819150,87566v38100,-22225,77788,233362,114300,219075c969962,292354,1012825,22479,1038225,1841v25400,-20638,34925,138112,47625,180975c1098550,225678,1106487,242347,1114425,259016e" filled="f" strokecolor="black [3200]" strokeweight="2pt">
                  <v:shadow on="t" color="black" opacity="24903f" origin=",.5" offset="0,.55556mm"/>
                  <v:path arrowok="t" o:connecttype="custom" o:connectlocs="0,449573;130745,173313;237718,449573;404121,182839;475436,363837;606181,163787;677496,382890;820127,135208;867671,316206;879556,440047;1022187,87577;1164818,306680;1295563,1841;1354992,182839;1390650,259049" o:connectangles="0,0,0,0,0,0,0,0,0,0,0,0,0,0,0"/>
                </v:shape>
              </w:pict>
            </w:r>
          </w:p>
        </w:tc>
      </w:tr>
      <w:tr w:rsidR="00577AAD" w:rsidTr="005E225F">
        <w:tc>
          <w:tcPr>
            <w:tcW w:w="558" w:type="dxa"/>
          </w:tcPr>
          <w:p w:rsidR="00577AAD" w:rsidRPr="00B353A6" w:rsidRDefault="00B353A6" w:rsidP="00B353A6">
            <w:pPr>
              <w:spacing w:line="276" w:lineRule="auto"/>
              <w:rPr>
                <w:rFonts w:ascii="Arial Narrow" w:hAnsi="Arial Narrow"/>
                <w:b/>
                <w:sz w:val="22"/>
                <w:szCs w:val="22"/>
                <w:lang w:val="en-US"/>
              </w:rPr>
            </w:pPr>
            <w:r w:rsidRPr="00B353A6">
              <w:rPr>
                <w:rFonts w:ascii="Arial Narrow" w:hAnsi="Arial Narrow"/>
                <w:b/>
                <w:sz w:val="22"/>
                <w:szCs w:val="22"/>
                <w:lang w:val="en-US"/>
              </w:rPr>
              <w:t xml:space="preserve">4. </w:t>
            </w:r>
          </w:p>
        </w:tc>
        <w:tc>
          <w:tcPr>
            <w:tcW w:w="990" w:type="dxa"/>
          </w:tcPr>
          <w:p w:rsidR="00577AAD" w:rsidRDefault="00577AAD" w:rsidP="00AE3F05">
            <w:pPr>
              <w:spacing w:line="276" w:lineRule="auto"/>
              <w:jc w:val="both"/>
              <w:rPr>
                <w:rFonts w:ascii="Arial Narrow" w:hAnsi="Arial Narrow"/>
                <w:sz w:val="22"/>
                <w:szCs w:val="22"/>
                <w:lang w:val="en-US"/>
              </w:rPr>
            </w:pPr>
            <w:r>
              <w:rPr>
                <w:rFonts w:ascii="Arial Narrow" w:hAnsi="Arial Narrow"/>
                <w:sz w:val="22"/>
                <w:szCs w:val="22"/>
                <w:lang w:val="en-US"/>
              </w:rPr>
              <w:t>Belah ketupat</w:t>
            </w:r>
          </w:p>
        </w:tc>
        <w:tc>
          <w:tcPr>
            <w:tcW w:w="1080" w:type="dxa"/>
          </w:tcPr>
          <w:p w:rsidR="00AF543D" w:rsidRDefault="00C93709" w:rsidP="00AE3F05">
            <w:pPr>
              <w:spacing w:line="276" w:lineRule="auto"/>
              <w:jc w:val="both"/>
              <w:rPr>
                <w:rFonts w:ascii="Arial Narrow" w:hAnsi="Arial Narrow"/>
                <w:b/>
                <w:sz w:val="22"/>
                <w:szCs w:val="22"/>
                <w:lang w:val="en-US"/>
              </w:rPr>
            </w:pPr>
            <w:r w:rsidRPr="00520AD1">
              <w:rPr>
                <w:rFonts w:ascii="Arial Narrow" w:hAnsi="Arial Narrow"/>
                <w:b/>
                <w:noProof/>
                <w:sz w:val="22"/>
                <w:szCs w:val="22"/>
                <w:lang w:val="en-US"/>
              </w:rPr>
              <w:drawing>
                <wp:inline distT="0" distB="0" distL="0" distR="0">
                  <wp:extent cx="542925" cy="381000"/>
                  <wp:effectExtent l="19050" t="0" r="9525" b="0"/>
                  <wp:docPr id="1" name="Picture 122" descr="D:\PROPOSAL\foto penelitian\lihat lagi\Camera\20201220_060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PROPOSAL\foto penelitian\lihat lagi\Camera\20201220_060426.jpg"/>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flipV="1">
                            <a:off x="0" y="0"/>
                            <a:ext cx="546205" cy="383302"/>
                          </a:xfrm>
                          <a:prstGeom prst="rect">
                            <a:avLst/>
                          </a:prstGeom>
                          <a:noFill/>
                          <a:ln>
                            <a:noFill/>
                          </a:ln>
                        </pic:spPr>
                      </pic:pic>
                    </a:graphicData>
                  </a:graphic>
                </wp:inline>
              </w:drawing>
            </w:r>
          </w:p>
          <w:p w:rsidR="00577AAD" w:rsidRDefault="00577AAD" w:rsidP="00AE3F05">
            <w:pPr>
              <w:spacing w:line="276" w:lineRule="auto"/>
              <w:jc w:val="center"/>
              <w:rPr>
                <w:rFonts w:ascii="Arial Narrow" w:hAnsi="Arial Narrow"/>
                <w:b/>
                <w:sz w:val="22"/>
                <w:szCs w:val="22"/>
                <w:lang w:val="en-US"/>
              </w:rPr>
            </w:pPr>
          </w:p>
        </w:tc>
        <w:tc>
          <w:tcPr>
            <w:tcW w:w="1260" w:type="dxa"/>
          </w:tcPr>
          <w:p w:rsidR="00AF543D" w:rsidRDefault="00DB3F4C" w:rsidP="00AE3F05">
            <w:pPr>
              <w:spacing w:line="276" w:lineRule="auto"/>
              <w:jc w:val="both"/>
              <w:rPr>
                <w:rFonts w:ascii="Arial Narrow" w:hAnsi="Arial Narrow"/>
                <w:b/>
                <w:sz w:val="22"/>
                <w:szCs w:val="22"/>
                <w:lang w:val="en-US"/>
              </w:rPr>
            </w:pPr>
            <w:r>
              <w:rPr>
                <w:rFonts w:ascii="Arial Narrow" w:hAnsi="Arial Narrow"/>
                <w:b/>
                <w:noProof/>
                <w:sz w:val="22"/>
                <w:szCs w:val="22"/>
                <w:lang w:val="en-US"/>
              </w:rPr>
              <w:pict>
                <v:shapetype id="_x0000_t110" coordsize="21600,21600" o:spt="110" path="m10800,l,10800,10800,21600,21600,10800xe">
                  <v:stroke joinstyle="miter"/>
                  <v:path gradientshapeok="t" o:connecttype="rect" textboxrect="5400,5400,16200,16200"/>
                </v:shapetype>
                <v:shape id="Flowchart: Decision 123" o:spid="_x0000_s1031" type="#_x0000_t110" style="position:absolute;left:0;text-align:left;margin-left:18.4pt;margin-top:8.6pt;width:15pt;height:28.5pt;z-index:25166950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" fillcolor="white [3201]" strokecolor="black [3200]" strokeweight="2pt">
                  <v:path arrowok="t"/>
                </v:shape>
              </w:pict>
            </w:r>
          </w:p>
          <w:p w:rsidR="00AF543D" w:rsidRDefault="00AF543D" w:rsidP="00AE3F05">
            <w:pPr>
              <w:spacing w:line="276" w:lineRule="auto"/>
              <w:jc w:val="both"/>
              <w:rPr>
                <w:rFonts w:ascii="Arial Narrow" w:hAnsi="Arial Narrow"/>
                <w:b/>
                <w:sz w:val="22"/>
                <w:szCs w:val="22"/>
                <w:lang w:val="en-US"/>
              </w:rPr>
            </w:pPr>
          </w:p>
          <w:p w:rsidR="00577AAD" w:rsidRDefault="00577AAD" w:rsidP="00AE3F05">
            <w:pPr>
              <w:spacing w:line="276" w:lineRule="auto"/>
              <w:jc w:val="both"/>
              <w:rPr>
                <w:rFonts w:ascii="Arial Narrow" w:hAnsi="Arial Narrow"/>
                <w:b/>
                <w:sz w:val="22"/>
                <w:szCs w:val="22"/>
                <w:lang w:val="en-US"/>
              </w:rPr>
            </w:pPr>
          </w:p>
        </w:tc>
      </w:tr>
    </w:tbl>
    <w:p w:rsidR="00C10658" w:rsidRDefault="00C10658" w:rsidP="00AE3F05">
      <w:pPr>
        <w:spacing w:line="276" w:lineRule="auto"/>
        <w:jc w:val="both"/>
        <w:rPr>
          <w:rFonts w:ascii="Arial Narrow" w:hAnsi="Arial Narrow"/>
          <w:sz w:val="22"/>
          <w:szCs w:val="22"/>
          <w:lang w:val="en-US"/>
        </w:rPr>
      </w:pPr>
    </w:p>
    <w:p w:rsidR="00875532" w:rsidRDefault="00875532" w:rsidP="00AE3F05">
      <w:pPr>
        <w:spacing w:line="276" w:lineRule="auto"/>
        <w:ind w:firstLine="720"/>
        <w:jc w:val="both"/>
        <w:rPr>
          <w:rFonts w:ascii="Arial Narrow" w:hAnsi="Arial Narrow"/>
          <w:sz w:val="22"/>
          <w:szCs w:val="22"/>
          <w:lang w:val="en-US"/>
        </w:rPr>
      </w:pPr>
      <w:r>
        <w:rPr>
          <w:rFonts w:ascii="Arial Narrow" w:hAnsi="Arial Narrow"/>
          <w:sz w:val="22"/>
          <w:szCs w:val="22"/>
          <w:lang w:val="en-US"/>
        </w:rPr>
        <w:t>Hasil penelitian ini</w:t>
      </w:r>
      <w:r w:rsidR="00FC66A8">
        <w:rPr>
          <w:rFonts w:ascii="Arial Narrow" w:hAnsi="Arial Narrow"/>
          <w:sz w:val="22"/>
          <w:szCs w:val="22"/>
          <w:lang w:val="en-US"/>
        </w:rPr>
        <w:t>,</w:t>
      </w:r>
      <w:r>
        <w:rPr>
          <w:rFonts w:ascii="Arial Narrow" w:hAnsi="Arial Narrow"/>
          <w:sz w:val="22"/>
          <w:szCs w:val="22"/>
          <w:lang w:val="en-US"/>
        </w:rPr>
        <w:t xml:space="preserve"> menunjukan aktivitas menenun </w:t>
      </w:r>
      <w:r w:rsidR="00FC66A8">
        <w:rPr>
          <w:rFonts w:ascii="Arial Narrow" w:hAnsi="Arial Narrow"/>
          <w:sz w:val="22"/>
          <w:szCs w:val="22"/>
          <w:lang w:val="en-US"/>
        </w:rPr>
        <w:t xml:space="preserve">pada proses pembuatan motif </w:t>
      </w:r>
      <w:r w:rsidR="00FC66A8" w:rsidRPr="00B72164">
        <w:rPr>
          <w:rFonts w:ascii="Arial Narrow" w:hAnsi="Arial Narrow"/>
          <w:i/>
          <w:sz w:val="22"/>
          <w:szCs w:val="22"/>
          <w:lang w:val="en-US"/>
        </w:rPr>
        <w:t>nap molo</w:t>
      </w:r>
      <w:r w:rsidR="00FC66A8">
        <w:rPr>
          <w:rFonts w:ascii="Arial Narrow" w:hAnsi="Arial Narrow"/>
          <w:sz w:val="22"/>
          <w:szCs w:val="22"/>
          <w:lang w:val="en-US"/>
        </w:rPr>
        <w:t xml:space="preserve"> </w:t>
      </w:r>
      <w:r w:rsidR="00960546">
        <w:rPr>
          <w:rFonts w:ascii="Arial Narrow" w:hAnsi="Arial Narrow"/>
          <w:sz w:val="22"/>
          <w:szCs w:val="22"/>
          <w:lang w:val="en-US"/>
        </w:rPr>
        <w:t xml:space="preserve">terdapat </w:t>
      </w:r>
      <w:r w:rsidR="00FC66A8">
        <w:rPr>
          <w:rFonts w:ascii="Arial Narrow" w:hAnsi="Arial Narrow"/>
          <w:sz w:val="22"/>
          <w:szCs w:val="22"/>
          <w:lang w:val="en-US"/>
        </w:rPr>
        <w:t xml:space="preserve">beberapa konsep matematika yaitu : </w:t>
      </w:r>
      <w:r w:rsidR="00D3587E">
        <w:rPr>
          <w:rFonts w:ascii="Arial Narrow" w:hAnsi="Arial Narrow"/>
          <w:sz w:val="22"/>
          <w:szCs w:val="22"/>
          <w:lang w:val="en-US"/>
        </w:rPr>
        <w:t xml:space="preserve">1). Konsep membilang yang dilakukan pada proses awal penenun </w:t>
      </w:r>
      <w:r w:rsidR="00DA0239">
        <w:rPr>
          <w:rFonts w:ascii="Arial Narrow" w:hAnsi="Arial Narrow"/>
          <w:sz w:val="22"/>
          <w:szCs w:val="22"/>
          <w:lang w:val="en-US"/>
        </w:rPr>
        <w:t xml:space="preserve">menentukan jumlah pintalan benang yang dibutuhkan, sesuai dengan pola motif yang diinginkan . 2). </w:t>
      </w:r>
      <w:r w:rsidR="00E74122">
        <w:rPr>
          <w:rFonts w:ascii="Arial Narrow" w:hAnsi="Arial Narrow"/>
          <w:sz w:val="22"/>
          <w:szCs w:val="22"/>
          <w:lang w:val="en-US"/>
        </w:rPr>
        <w:t xml:space="preserve">Aktivitas mengukur, penenun mengukur menggunakan satuan tradisional </w:t>
      </w:r>
      <w:r w:rsidR="004A6FBC">
        <w:rPr>
          <w:rFonts w:ascii="Arial Narrow" w:hAnsi="Arial Narrow"/>
          <w:sz w:val="22"/>
          <w:szCs w:val="22"/>
          <w:lang w:val="en-US"/>
        </w:rPr>
        <w:t xml:space="preserve">jengkalan orang dewasa untuk mengukur panjang </w:t>
      </w:r>
      <w:r w:rsidR="00731EC4">
        <w:rPr>
          <w:rFonts w:ascii="Arial Narrow" w:hAnsi="Arial Narrow"/>
          <w:sz w:val="22"/>
          <w:szCs w:val="22"/>
          <w:lang w:val="en-US"/>
        </w:rPr>
        <w:t xml:space="preserve">dan lebar tenunan. 3). Konsep perbandingan pada saat penentuan jumlah pintalan benang untuk pola </w:t>
      </w:r>
      <w:r w:rsidR="00D456BB">
        <w:rPr>
          <w:rFonts w:ascii="Arial Narrow" w:hAnsi="Arial Narrow"/>
          <w:sz w:val="22"/>
          <w:szCs w:val="22"/>
          <w:lang w:val="en-US"/>
        </w:rPr>
        <w:t xml:space="preserve">motif induk dan pola motif apit, jumlah pintalan benang yang dibutuhkan pola motif induk lebih banyak pola motif apit. 4). </w:t>
      </w:r>
      <w:r w:rsidR="00AD141E">
        <w:rPr>
          <w:rFonts w:ascii="Arial Narrow" w:hAnsi="Arial Narrow"/>
          <w:sz w:val="22"/>
          <w:szCs w:val="22"/>
          <w:lang w:val="en-US"/>
        </w:rPr>
        <w:t xml:space="preserve">Terdapat konsep titik pada corak benang warna yang dihasilkan. 5). </w:t>
      </w:r>
      <w:r w:rsidR="00927E6C">
        <w:rPr>
          <w:rFonts w:ascii="Arial Narrow" w:hAnsi="Arial Narrow"/>
          <w:sz w:val="22"/>
          <w:szCs w:val="22"/>
          <w:lang w:val="en-US"/>
        </w:rPr>
        <w:t xml:space="preserve">Terdapat konsep garis lurus pada corak benang warna yang digunakan pada pola motif apit. 6). </w:t>
      </w:r>
      <w:r w:rsidR="00AD060B">
        <w:rPr>
          <w:rFonts w:ascii="Arial Narrow" w:hAnsi="Arial Narrow"/>
          <w:sz w:val="22"/>
          <w:szCs w:val="22"/>
          <w:lang w:val="en-US"/>
        </w:rPr>
        <w:t>Terdapat konsep garis lengkung yang terdapat pada motif yang dihasilkan. 7). Terdapat konsep bangun datar belah ketupat pada motif yang dihasilkan.</w:t>
      </w:r>
    </w:p>
    <w:p w:rsidR="00242058" w:rsidRDefault="00242058" w:rsidP="00AE3F05">
      <w:pPr>
        <w:spacing w:line="276" w:lineRule="auto"/>
        <w:ind w:firstLine="720"/>
        <w:jc w:val="both"/>
        <w:rPr>
          <w:rFonts w:ascii="Arial Narrow" w:hAnsi="Arial Narrow"/>
          <w:sz w:val="22"/>
          <w:szCs w:val="22"/>
          <w:lang w:val="en-US"/>
        </w:rPr>
      </w:pPr>
      <w:r>
        <w:rPr>
          <w:rFonts w:ascii="Arial Narrow" w:hAnsi="Arial Narrow"/>
          <w:sz w:val="22"/>
          <w:szCs w:val="22"/>
          <w:lang w:val="en-US"/>
        </w:rPr>
        <w:t xml:space="preserve">Oleh karena itu, aktivitas menenun dapat digunakan sebagai </w:t>
      </w:r>
      <w:r w:rsidR="004D33E5">
        <w:rPr>
          <w:rFonts w:ascii="Arial Narrow" w:hAnsi="Arial Narrow"/>
          <w:sz w:val="22"/>
          <w:szCs w:val="22"/>
          <w:lang w:val="en-US"/>
        </w:rPr>
        <w:t xml:space="preserve">salah satu konteks dalam proses pembelajaran matematika di sekolah. Dalam penelitian </w:t>
      </w:r>
      <w:r w:rsidR="009876EC">
        <w:rPr>
          <w:rFonts w:ascii="Arial Narrow" w:hAnsi="Arial Narrow"/>
          <w:sz w:val="22"/>
          <w:szCs w:val="22"/>
          <w:lang w:val="en-US"/>
        </w:rPr>
        <w:t xml:space="preserve">Juano dan Jediut (2019) </w:t>
      </w:r>
      <w:r w:rsidR="00187E50">
        <w:rPr>
          <w:rFonts w:ascii="Arial Narrow" w:hAnsi="Arial Narrow"/>
          <w:sz w:val="22"/>
          <w:szCs w:val="22"/>
          <w:lang w:val="en-US"/>
        </w:rPr>
        <w:t>mdnemukan bahwa terdapat bentuk-</w:t>
      </w:r>
      <w:r w:rsidR="00187E50">
        <w:rPr>
          <w:rFonts w:ascii="Arial Narrow" w:hAnsi="Arial Narrow"/>
          <w:sz w:val="22"/>
          <w:szCs w:val="22"/>
          <w:lang w:val="en-US"/>
        </w:rPr>
        <w:lastRenderedPageBreak/>
        <w:t xml:space="preserve">bentuk etnomatematika </w:t>
      </w:r>
      <w:r w:rsidR="000E250A">
        <w:rPr>
          <w:rFonts w:ascii="Arial Narrow" w:hAnsi="Arial Narrow"/>
          <w:sz w:val="22"/>
          <w:szCs w:val="22"/>
          <w:lang w:val="en-US"/>
        </w:rPr>
        <w:t xml:space="preserve">pada budaya masyarakat Manggarai yang terkandung dalam aktivitas menenun, upacara adat, anyaman, </w:t>
      </w:r>
      <w:r w:rsidR="007C2E62">
        <w:rPr>
          <w:rFonts w:ascii="Arial Narrow" w:hAnsi="Arial Narrow"/>
          <w:sz w:val="22"/>
          <w:szCs w:val="22"/>
          <w:lang w:val="en-US"/>
        </w:rPr>
        <w:t>perlengkapan rumah tangga, bangunan, kegiatan bertani dan alat musik trasisional</w:t>
      </w:r>
      <w:r w:rsidR="00A0634D">
        <w:rPr>
          <w:rFonts w:ascii="Arial Narrow" w:hAnsi="Arial Narrow"/>
          <w:sz w:val="22"/>
          <w:szCs w:val="22"/>
          <w:lang w:val="en-US"/>
        </w:rPr>
        <w:t xml:space="preserve">. </w:t>
      </w:r>
      <w:r w:rsidR="00490CE9">
        <w:rPr>
          <w:rFonts w:ascii="Arial Narrow" w:hAnsi="Arial Narrow"/>
          <w:sz w:val="22"/>
          <w:szCs w:val="22"/>
          <w:lang w:val="en-US"/>
        </w:rPr>
        <w:t xml:space="preserve">Sedangkan dalam penelitian Disnawati &amp; Nahak (2019) telah mengembangkan lembar kerja siswa </w:t>
      </w:r>
      <w:r w:rsidR="00713135">
        <w:rPr>
          <w:rFonts w:ascii="Arial Narrow" w:hAnsi="Arial Narrow"/>
          <w:sz w:val="22"/>
          <w:szCs w:val="22"/>
          <w:lang w:val="en-US"/>
        </w:rPr>
        <w:t>berbasis etnomatematika kain tenun Timor pada materi pola bilangan.</w:t>
      </w:r>
    </w:p>
    <w:p w:rsidR="00713135" w:rsidRDefault="00CC5A08" w:rsidP="00AE3F05">
      <w:pPr>
        <w:spacing w:line="276" w:lineRule="auto"/>
        <w:ind w:firstLine="720"/>
        <w:jc w:val="both"/>
        <w:rPr>
          <w:rFonts w:ascii="Arial Narrow" w:hAnsi="Arial Narrow"/>
          <w:sz w:val="22"/>
          <w:szCs w:val="22"/>
          <w:lang w:val="en-US"/>
        </w:rPr>
      </w:pPr>
      <w:r>
        <w:rPr>
          <w:rFonts w:ascii="Arial Narrow" w:hAnsi="Arial Narrow"/>
          <w:sz w:val="22"/>
          <w:szCs w:val="22"/>
          <w:lang w:val="en-US"/>
        </w:rPr>
        <w:t xml:space="preserve">Penggunaan etnomatematika dalam konteks aktivitas menenun dalam pembelajaran di sekolah </w:t>
      </w:r>
      <w:r w:rsidR="00F1339F">
        <w:rPr>
          <w:rFonts w:ascii="Arial Narrow" w:hAnsi="Arial Narrow"/>
          <w:sz w:val="22"/>
          <w:szCs w:val="22"/>
          <w:lang w:val="en-US"/>
        </w:rPr>
        <w:t xml:space="preserve">telah dilakukan penelitian oleh Sirate F. S, (2012) </w:t>
      </w:r>
      <w:r w:rsidR="00DE3984">
        <w:rPr>
          <w:rFonts w:ascii="Arial Narrow" w:hAnsi="Arial Narrow"/>
          <w:sz w:val="22"/>
          <w:szCs w:val="22"/>
          <w:lang w:val="en-US"/>
        </w:rPr>
        <w:t xml:space="preserve">dalam hasil penelitiannya menunjukan bahwa penerapan pembelajaran etnomatematika </w:t>
      </w:r>
      <w:r w:rsidR="00415366">
        <w:rPr>
          <w:rFonts w:ascii="Arial Narrow" w:hAnsi="Arial Narrow"/>
          <w:sz w:val="22"/>
          <w:szCs w:val="22"/>
          <w:lang w:val="en-US"/>
        </w:rPr>
        <w:t xml:space="preserve">merupakan sarana untuk memotivasi siswa, menstimulasi siswa, mengatasi kejenuhan dan dapat memberikan nuansa baru </w:t>
      </w:r>
      <w:r w:rsidR="008F4191">
        <w:rPr>
          <w:rFonts w:ascii="Arial Narrow" w:hAnsi="Arial Narrow"/>
          <w:sz w:val="22"/>
          <w:szCs w:val="22"/>
          <w:lang w:val="en-US"/>
        </w:rPr>
        <w:t xml:space="preserve">bagi siswa. Sehingga dapat memotivasi siswa-siswi dan masyarakat bahwa konsep matematika </w:t>
      </w:r>
      <w:r w:rsidR="0002601E">
        <w:rPr>
          <w:rFonts w:ascii="Arial Narrow" w:hAnsi="Arial Narrow"/>
          <w:sz w:val="22"/>
          <w:szCs w:val="22"/>
          <w:lang w:val="en-US"/>
        </w:rPr>
        <w:t>berhubungan dengan budaya serta dapat dipelajari dengan mudah di sekolah.</w:t>
      </w:r>
    </w:p>
    <w:p w:rsidR="00544DFB" w:rsidRPr="00045B6B" w:rsidRDefault="00544DFB" w:rsidP="00AE3F05">
      <w:pPr>
        <w:spacing w:line="276" w:lineRule="auto"/>
        <w:ind w:firstLine="720"/>
        <w:jc w:val="both"/>
        <w:rPr>
          <w:rFonts w:ascii="Arial Narrow" w:hAnsi="Arial Narrow"/>
          <w:sz w:val="22"/>
          <w:szCs w:val="22"/>
          <w:lang w:val="en-US"/>
        </w:rPr>
      </w:pPr>
    </w:p>
    <w:p w:rsidR="00C10658" w:rsidRPr="002F5B59" w:rsidRDefault="00C10658" w:rsidP="00AE3F05">
      <w:pPr>
        <w:spacing w:line="276" w:lineRule="auto"/>
        <w:jc w:val="both"/>
        <w:rPr>
          <w:rFonts w:ascii="Arial Narrow" w:hAnsi="Arial Narrow"/>
          <w:b/>
          <w:sz w:val="22"/>
          <w:szCs w:val="22"/>
        </w:rPr>
      </w:pPr>
      <w:r w:rsidRPr="002F5B59">
        <w:rPr>
          <w:rFonts w:ascii="Arial Narrow" w:hAnsi="Arial Narrow"/>
          <w:b/>
          <w:sz w:val="22"/>
          <w:szCs w:val="22"/>
        </w:rPr>
        <w:t>PENUTUP</w:t>
      </w:r>
    </w:p>
    <w:p w:rsidR="00883205" w:rsidRDefault="00C10658" w:rsidP="00883205">
      <w:pPr>
        <w:spacing w:line="276" w:lineRule="auto"/>
        <w:ind w:firstLine="720"/>
        <w:jc w:val="both"/>
        <w:rPr>
          <w:rFonts w:ascii="Arial Narrow" w:hAnsi="Arial Narrow"/>
          <w:i/>
          <w:sz w:val="22"/>
          <w:szCs w:val="22"/>
          <w:lang w:val="en-US"/>
        </w:rPr>
      </w:pPr>
      <w:r w:rsidRPr="002F5B59">
        <w:rPr>
          <w:rFonts w:ascii="Arial Narrow" w:hAnsi="Arial Narrow"/>
          <w:sz w:val="22"/>
          <w:szCs w:val="22"/>
        </w:rPr>
        <w:t xml:space="preserve">Berdasarkan hasil </w:t>
      </w:r>
      <w:r w:rsidR="002D4544">
        <w:rPr>
          <w:rFonts w:ascii="Arial Narrow" w:hAnsi="Arial Narrow"/>
          <w:sz w:val="22"/>
          <w:szCs w:val="22"/>
          <w:lang w:val="en-US"/>
        </w:rPr>
        <w:t xml:space="preserve">penelitian eksplorasi etnomatematika </w:t>
      </w:r>
      <w:r w:rsidR="00345994">
        <w:rPr>
          <w:rFonts w:ascii="Arial Narrow" w:hAnsi="Arial Narrow"/>
          <w:sz w:val="22"/>
          <w:szCs w:val="22"/>
          <w:lang w:val="en-US"/>
        </w:rPr>
        <w:t xml:space="preserve">kain tenun </w:t>
      </w:r>
      <w:r w:rsidR="00C90250" w:rsidRPr="00C90250">
        <w:rPr>
          <w:rFonts w:ascii="Arial Narrow" w:hAnsi="Arial Narrow"/>
          <w:i/>
          <w:sz w:val="22"/>
          <w:szCs w:val="22"/>
          <w:lang w:val="en-US"/>
        </w:rPr>
        <w:t>nap molo</w:t>
      </w:r>
      <w:r w:rsidR="00C90250">
        <w:rPr>
          <w:rFonts w:ascii="Arial Narrow" w:hAnsi="Arial Narrow"/>
          <w:sz w:val="22"/>
          <w:szCs w:val="22"/>
          <w:lang w:val="en-US"/>
        </w:rPr>
        <w:t xml:space="preserve"> </w:t>
      </w:r>
      <w:r w:rsidR="00345994">
        <w:rPr>
          <w:rFonts w:ascii="Arial Narrow" w:hAnsi="Arial Narrow"/>
          <w:sz w:val="22"/>
          <w:szCs w:val="22"/>
          <w:lang w:val="en-US"/>
        </w:rPr>
        <w:t xml:space="preserve">pada masyarakat Desa Oeolo </w:t>
      </w:r>
      <w:r w:rsidRPr="002F5B59">
        <w:rPr>
          <w:rFonts w:ascii="Arial Narrow" w:hAnsi="Arial Narrow"/>
          <w:sz w:val="22"/>
          <w:szCs w:val="22"/>
        </w:rPr>
        <w:t xml:space="preserve">dapat ditarik kesimpulan </w:t>
      </w:r>
      <w:r w:rsidR="00345994">
        <w:rPr>
          <w:rFonts w:ascii="Arial Narrow" w:hAnsi="Arial Narrow"/>
          <w:sz w:val="22"/>
          <w:szCs w:val="22"/>
          <w:lang w:val="en-US"/>
        </w:rPr>
        <w:t xml:space="preserve">sebagai berikut : </w:t>
      </w:r>
      <w:r w:rsidR="00605EB2">
        <w:rPr>
          <w:rFonts w:ascii="Arial Narrow" w:hAnsi="Arial Narrow"/>
          <w:sz w:val="22"/>
          <w:szCs w:val="22"/>
          <w:lang w:val="en-US"/>
        </w:rPr>
        <w:t xml:space="preserve">1). </w:t>
      </w:r>
      <w:r w:rsidRPr="00605EB2">
        <w:rPr>
          <w:rFonts w:ascii="Arial Narrow" w:hAnsi="Arial Narrow"/>
          <w:sz w:val="22"/>
          <w:szCs w:val="22"/>
        </w:rPr>
        <w:t xml:space="preserve">Terdapat </w:t>
      </w:r>
      <w:r w:rsidR="008D245B" w:rsidRPr="00605EB2">
        <w:rPr>
          <w:rFonts w:ascii="Arial Narrow" w:hAnsi="Arial Narrow"/>
          <w:sz w:val="22"/>
          <w:szCs w:val="22"/>
          <w:lang w:val="en-US"/>
        </w:rPr>
        <w:t xml:space="preserve">konsep membilang pada </w:t>
      </w:r>
      <w:r w:rsidRPr="00605EB2">
        <w:rPr>
          <w:rFonts w:ascii="Arial Narrow" w:hAnsi="Arial Narrow"/>
          <w:sz w:val="22"/>
          <w:szCs w:val="22"/>
        </w:rPr>
        <w:t>aktifitas membilang seperti menyebutkan atau mengurutkan bialang 1, 2, 3,</w:t>
      </w:r>
      <w:r w:rsidR="00BB423A" w:rsidRPr="00605EB2">
        <w:rPr>
          <w:rFonts w:ascii="Arial Narrow" w:hAnsi="Arial Narrow"/>
          <w:sz w:val="22"/>
          <w:szCs w:val="22"/>
        </w:rPr>
        <w:t xml:space="preserve"> 4, 5, 6, 7, 8, 9, 10 dan seterusnya untuk menghitung banyaknya jumlah pintalan benang yang dibutuhkan serta pola-pola gambar motif </w:t>
      </w:r>
      <w:r w:rsidR="00BB423A" w:rsidRPr="00605EB2">
        <w:rPr>
          <w:rFonts w:ascii="Arial Narrow" w:hAnsi="Arial Narrow"/>
          <w:i/>
          <w:sz w:val="22"/>
          <w:szCs w:val="22"/>
        </w:rPr>
        <w:t>nap molo</w:t>
      </w:r>
      <w:r w:rsidR="008D245B" w:rsidRPr="00605EB2">
        <w:rPr>
          <w:rFonts w:ascii="Arial Narrow" w:hAnsi="Arial Narrow"/>
          <w:i/>
          <w:sz w:val="22"/>
          <w:szCs w:val="22"/>
          <w:lang w:val="en-US"/>
        </w:rPr>
        <w:t xml:space="preserve"> </w:t>
      </w:r>
      <w:r w:rsidR="00BB423A" w:rsidRPr="00605EB2">
        <w:rPr>
          <w:rFonts w:ascii="Arial Narrow" w:hAnsi="Arial Narrow"/>
          <w:sz w:val="22"/>
          <w:szCs w:val="22"/>
        </w:rPr>
        <w:t>yang menghasilakan pada tenunan.</w:t>
      </w:r>
      <w:r w:rsidR="00605EB2">
        <w:rPr>
          <w:rFonts w:ascii="Arial Narrow" w:hAnsi="Arial Narrow"/>
          <w:sz w:val="22"/>
          <w:szCs w:val="22"/>
          <w:lang w:val="en-US"/>
        </w:rPr>
        <w:t xml:space="preserve"> 2). </w:t>
      </w:r>
      <w:r w:rsidR="00BB423A" w:rsidRPr="00605EB2">
        <w:rPr>
          <w:rFonts w:ascii="Arial Narrow" w:hAnsi="Arial Narrow"/>
          <w:sz w:val="22"/>
          <w:szCs w:val="22"/>
        </w:rPr>
        <w:t xml:space="preserve">Terdapat </w:t>
      </w:r>
      <w:r w:rsidR="005B124B" w:rsidRPr="00605EB2">
        <w:rPr>
          <w:rFonts w:ascii="Arial Narrow" w:hAnsi="Arial Narrow"/>
          <w:sz w:val="22"/>
          <w:szCs w:val="22"/>
          <w:lang w:val="en-US"/>
        </w:rPr>
        <w:t xml:space="preserve">konsep mengukur yang dilakukan para penenun masyarakat Desa Oeolo </w:t>
      </w:r>
      <w:r w:rsidR="00EF7580" w:rsidRPr="00605EB2">
        <w:rPr>
          <w:rFonts w:ascii="Arial Narrow" w:hAnsi="Arial Narrow"/>
          <w:sz w:val="22"/>
          <w:szCs w:val="22"/>
          <w:lang w:val="en-US"/>
        </w:rPr>
        <w:t xml:space="preserve">pada aktivitas mengukur panjang dan lebar tenunan. </w:t>
      </w:r>
      <w:r w:rsidR="008910CC" w:rsidRPr="00605EB2">
        <w:rPr>
          <w:rFonts w:ascii="Arial Narrow" w:hAnsi="Arial Narrow"/>
          <w:sz w:val="22"/>
          <w:szCs w:val="22"/>
          <w:lang w:val="en-US"/>
        </w:rPr>
        <w:t>Alat ukur yang digunakan terkesan masih tradisional dengan menggunakan ukuran jengkalan jari orang dewasa</w:t>
      </w:r>
      <w:r w:rsidR="00364D0D" w:rsidRPr="00605EB2">
        <w:rPr>
          <w:rFonts w:ascii="Arial Narrow" w:hAnsi="Arial Narrow"/>
          <w:sz w:val="22"/>
          <w:szCs w:val="22"/>
          <w:lang w:val="en-US"/>
        </w:rPr>
        <w:t xml:space="preserve">, dimana satu jengkal </w:t>
      </w:r>
      <w:r w:rsidR="00BB3A3F" w:rsidRPr="00605EB2">
        <w:rPr>
          <w:rFonts w:ascii="Arial Narrow" w:hAnsi="Arial Narrow"/>
          <w:sz w:val="22"/>
          <w:szCs w:val="22"/>
          <w:lang w:val="en-US"/>
        </w:rPr>
        <w:t xml:space="preserve">setara dengan 20 cm untuk </w:t>
      </w:r>
      <w:r w:rsidR="00BB3A3F" w:rsidRPr="00605EB2">
        <w:rPr>
          <w:rFonts w:ascii="Arial Narrow" w:hAnsi="Arial Narrow"/>
          <w:sz w:val="22"/>
          <w:szCs w:val="22"/>
          <w:lang w:val="en-US"/>
        </w:rPr>
        <w:lastRenderedPageBreak/>
        <w:t>mengukur panjang dan lebar tenunan.</w:t>
      </w:r>
      <w:r w:rsidR="00605EB2">
        <w:rPr>
          <w:rFonts w:ascii="Arial Narrow" w:hAnsi="Arial Narrow"/>
          <w:sz w:val="22"/>
          <w:szCs w:val="22"/>
          <w:lang w:val="en-US"/>
        </w:rPr>
        <w:t xml:space="preserve"> 3). </w:t>
      </w:r>
      <w:r w:rsidR="003E25A4" w:rsidRPr="00605EB2">
        <w:rPr>
          <w:rFonts w:ascii="Arial Narrow" w:hAnsi="Arial Narrow"/>
          <w:sz w:val="22"/>
          <w:szCs w:val="22"/>
          <w:lang w:val="en-US"/>
        </w:rPr>
        <w:t xml:space="preserve">Terdapat konsep perbandingan </w:t>
      </w:r>
      <w:r w:rsidR="00025A3A" w:rsidRPr="00605EB2">
        <w:rPr>
          <w:rFonts w:ascii="Arial Narrow" w:hAnsi="Arial Narrow"/>
          <w:sz w:val="22"/>
          <w:szCs w:val="22"/>
          <w:lang w:val="en-US"/>
        </w:rPr>
        <w:t>yang diungkapkan pada saat penenun menentukan jumlah pintalan benang</w:t>
      </w:r>
      <w:r w:rsidR="000E34B7" w:rsidRPr="00605EB2">
        <w:rPr>
          <w:rFonts w:ascii="Arial Narrow" w:hAnsi="Arial Narrow"/>
          <w:sz w:val="22"/>
          <w:szCs w:val="22"/>
          <w:lang w:val="en-US"/>
        </w:rPr>
        <w:t xml:space="preserve"> untuk pola induk dan pola apit. Hal ini dapat diketahui dari hasil wawancara </w:t>
      </w:r>
      <w:r w:rsidR="003D0C1E" w:rsidRPr="00605EB2">
        <w:rPr>
          <w:rFonts w:ascii="Arial Narrow" w:hAnsi="Arial Narrow"/>
          <w:sz w:val="22"/>
          <w:szCs w:val="22"/>
          <w:lang w:val="en-US"/>
        </w:rPr>
        <w:t xml:space="preserve">bahwa untuk </w:t>
      </w:r>
      <w:r w:rsidR="00333F3A" w:rsidRPr="00605EB2">
        <w:rPr>
          <w:rFonts w:ascii="Arial Narrow" w:hAnsi="Arial Narrow"/>
          <w:sz w:val="22"/>
          <w:szCs w:val="22"/>
          <w:lang w:val="en-US"/>
        </w:rPr>
        <w:t>pola motif induk membutuhkan</w:t>
      </w:r>
      <w:r w:rsidR="003D0C1E" w:rsidRPr="00605EB2">
        <w:rPr>
          <w:rFonts w:ascii="Arial Narrow" w:hAnsi="Arial Narrow"/>
          <w:sz w:val="22"/>
          <w:szCs w:val="22"/>
          <w:lang w:val="en-US"/>
        </w:rPr>
        <w:t xml:space="preserve"> jumlah pintalan </w:t>
      </w:r>
      <w:r w:rsidR="00333F3A" w:rsidRPr="00605EB2">
        <w:rPr>
          <w:rFonts w:ascii="Arial Narrow" w:hAnsi="Arial Narrow"/>
          <w:sz w:val="22"/>
          <w:szCs w:val="22"/>
          <w:lang w:val="en-US"/>
        </w:rPr>
        <w:t xml:space="preserve"> bena</w:t>
      </w:r>
      <w:r w:rsidR="00F4134D" w:rsidRPr="00605EB2">
        <w:rPr>
          <w:rFonts w:ascii="Arial Narrow" w:hAnsi="Arial Narrow"/>
          <w:sz w:val="22"/>
          <w:szCs w:val="22"/>
          <w:lang w:val="en-US"/>
        </w:rPr>
        <w:t xml:space="preserve">ng lebih banyak pola motif apit, dimana pola motif induk </w:t>
      </w:r>
      <w:r w:rsidR="00D312D2" w:rsidRPr="00605EB2">
        <w:rPr>
          <w:rFonts w:ascii="Arial Narrow" w:hAnsi="Arial Narrow"/>
          <w:sz w:val="22"/>
          <w:szCs w:val="22"/>
          <w:lang w:val="en-US"/>
        </w:rPr>
        <w:t>harus lebih banyak/besar/lebar dibandingkan dengan pola motif apit.</w:t>
      </w:r>
      <w:r w:rsidR="00EC7E0F">
        <w:rPr>
          <w:rFonts w:ascii="Arial Narrow" w:hAnsi="Arial Narrow"/>
          <w:sz w:val="22"/>
          <w:szCs w:val="22"/>
          <w:lang w:val="en-US"/>
        </w:rPr>
        <w:t xml:space="preserve"> 4). </w:t>
      </w:r>
      <w:r w:rsidR="00E00615" w:rsidRPr="00EC7E0F">
        <w:rPr>
          <w:rFonts w:ascii="Arial Narrow" w:hAnsi="Arial Narrow"/>
          <w:sz w:val="22"/>
          <w:szCs w:val="22"/>
        </w:rPr>
        <w:t>Bentuk-bentuk geometri yang terkandung pada tenunan meliputi:</w:t>
      </w:r>
      <w:r w:rsidR="00EC7E0F">
        <w:rPr>
          <w:rFonts w:ascii="Arial Narrow" w:hAnsi="Arial Narrow"/>
          <w:sz w:val="22"/>
          <w:szCs w:val="22"/>
          <w:lang w:val="en-US"/>
        </w:rPr>
        <w:t xml:space="preserve"> </w:t>
      </w:r>
      <w:r w:rsidR="004E65DE" w:rsidRPr="00EC7E0F">
        <w:rPr>
          <w:rFonts w:ascii="Arial Narrow" w:hAnsi="Arial Narrow"/>
          <w:sz w:val="22"/>
          <w:szCs w:val="22"/>
        </w:rPr>
        <w:t xml:space="preserve">Bentuk geometris yang mendominasikan pada tenunan motif </w:t>
      </w:r>
      <w:r w:rsidR="004E65DE" w:rsidRPr="00EC7E0F">
        <w:rPr>
          <w:rFonts w:ascii="Arial Narrow" w:hAnsi="Arial Narrow"/>
          <w:i/>
          <w:sz w:val="22"/>
          <w:szCs w:val="22"/>
        </w:rPr>
        <w:t>nap molo</w:t>
      </w:r>
      <w:r w:rsidR="00F001AC" w:rsidRPr="00EC7E0F">
        <w:rPr>
          <w:rFonts w:ascii="Arial Narrow" w:hAnsi="Arial Narrow"/>
          <w:i/>
          <w:sz w:val="22"/>
          <w:szCs w:val="22"/>
          <w:lang w:val="en-US"/>
        </w:rPr>
        <w:t xml:space="preserve"> </w:t>
      </w:r>
      <w:r w:rsidR="004E65DE" w:rsidRPr="00EC7E0F">
        <w:rPr>
          <w:rFonts w:ascii="Arial Narrow" w:hAnsi="Arial Narrow"/>
          <w:sz w:val="22"/>
          <w:szCs w:val="22"/>
        </w:rPr>
        <w:t>yaitu belah</w:t>
      </w:r>
      <w:r w:rsidR="00404291" w:rsidRPr="00EC7E0F">
        <w:rPr>
          <w:rFonts w:ascii="Arial Narrow" w:hAnsi="Arial Narrow"/>
          <w:sz w:val="22"/>
          <w:szCs w:val="22"/>
        </w:rPr>
        <w:t xml:space="preserve"> ketupat, garis lurus dan gari</w:t>
      </w:r>
      <w:r w:rsidR="00404291" w:rsidRPr="00EC7E0F">
        <w:rPr>
          <w:rFonts w:ascii="Arial Narrow" w:hAnsi="Arial Narrow"/>
          <w:sz w:val="22"/>
          <w:szCs w:val="22"/>
          <w:lang w:val="en-US"/>
        </w:rPr>
        <w:t>s</w:t>
      </w:r>
      <w:r w:rsidR="004E65DE" w:rsidRPr="00EC7E0F">
        <w:rPr>
          <w:rFonts w:ascii="Arial Narrow" w:hAnsi="Arial Narrow"/>
          <w:sz w:val="22"/>
          <w:szCs w:val="22"/>
        </w:rPr>
        <w:t xml:space="preserve"> lengkung, sedangkan bentuk non geometris (simbol-simbol dan pola abstrak) terdapat pada tenunan motif </w:t>
      </w:r>
      <w:r w:rsidR="004E65DE" w:rsidRPr="00EC7E0F">
        <w:rPr>
          <w:rFonts w:ascii="Arial Narrow" w:hAnsi="Arial Narrow"/>
          <w:i/>
          <w:sz w:val="22"/>
          <w:szCs w:val="22"/>
        </w:rPr>
        <w:t>nap molo.</w:t>
      </w:r>
    </w:p>
    <w:p w:rsidR="00483F53" w:rsidRPr="00883205" w:rsidRDefault="00E17B47" w:rsidP="00883205">
      <w:pPr>
        <w:spacing w:line="276" w:lineRule="auto"/>
        <w:ind w:firstLine="720"/>
        <w:jc w:val="both"/>
        <w:rPr>
          <w:rFonts w:ascii="Arial Narrow" w:hAnsi="Arial Narrow"/>
          <w:i/>
          <w:sz w:val="22"/>
          <w:szCs w:val="22"/>
          <w:lang w:val="en-US"/>
        </w:rPr>
      </w:pPr>
      <w:r>
        <w:rPr>
          <w:rFonts w:ascii="Arial Narrow" w:hAnsi="Arial Narrow"/>
          <w:sz w:val="22"/>
          <w:szCs w:val="22"/>
          <w:lang w:val="en-US"/>
        </w:rPr>
        <w:t xml:space="preserve">Setelah </w:t>
      </w:r>
      <w:r w:rsidR="006C0EAD">
        <w:rPr>
          <w:rFonts w:ascii="Arial Narrow" w:hAnsi="Arial Narrow"/>
          <w:sz w:val="22"/>
          <w:szCs w:val="22"/>
          <w:lang w:val="en-US"/>
        </w:rPr>
        <w:t xml:space="preserve">peneliti melakukan </w:t>
      </w:r>
      <w:r w:rsidR="006021F5">
        <w:rPr>
          <w:rFonts w:ascii="Arial Narrow" w:hAnsi="Arial Narrow"/>
          <w:sz w:val="22"/>
          <w:szCs w:val="22"/>
          <w:lang w:val="en-US"/>
        </w:rPr>
        <w:t>penelitian mengenai eksplorasi etnomatematika pada aktivitas men</w:t>
      </w:r>
      <w:r w:rsidR="00F56DF8">
        <w:rPr>
          <w:rFonts w:ascii="Arial Narrow" w:hAnsi="Arial Narrow"/>
          <w:sz w:val="22"/>
          <w:szCs w:val="22"/>
          <w:lang w:val="en-US"/>
        </w:rPr>
        <w:t xml:space="preserve">enun </w:t>
      </w:r>
      <w:r w:rsidR="00F56DF8" w:rsidRPr="006C0EAD">
        <w:rPr>
          <w:rFonts w:ascii="Arial Narrow" w:hAnsi="Arial Narrow"/>
          <w:i/>
          <w:sz w:val="22"/>
          <w:szCs w:val="22"/>
          <w:lang w:val="en-US"/>
        </w:rPr>
        <w:t>(teun</w:t>
      </w:r>
      <w:r w:rsidR="00F56DF8">
        <w:rPr>
          <w:rFonts w:ascii="Arial Narrow" w:hAnsi="Arial Narrow"/>
          <w:sz w:val="22"/>
          <w:szCs w:val="22"/>
          <w:lang w:val="en-US"/>
        </w:rPr>
        <w:t>) masyarakat Desa Oeolo maka peneliti menyarankan</w:t>
      </w:r>
      <w:r w:rsidR="006B5E80">
        <w:rPr>
          <w:rFonts w:ascii="Arial Narrow" w:hAnsi="Arial Narrow"/>
          <w:sz w:val="22"/>
          <w:szCs w:val="22"/>
          <w:lang w:val="en-US"/>
        </w:rPr>
        <w:t xml:space="preserve"> perlu adanya peningkatan pemahaman siswa terhadap materi yang diberikan guru sesuai dengan penerapan etnomatematika </w:t>
      </w:r>
      <w:r w:rsidR="005832A8">
        <w:rPr>
          <w:rFonts w:ascii="Arial Narrow" w:hAnsi="Arial Narrow"/>
          <w:sz w:val="22"/>
          <w:szCs w:val="22"/>
          <w:lang w:val="en-US"/>
        </w:rPr>
        <w:t xml:space="preserve">yang ada dalam kehidupan siswa. Perlunya masyarakat dalam mempertahankan </w:t>
      </w:r>
      <w:r w:rsidR="00D73AD5">
        <w:rPr>
          <w:rFonts w:ascii="Arial Narrow" w:hAnsi="Arial Narrow"/>
          <w:sz w:val="22"/>
          <w:szCs w:val="22"/>
          <w:lang w:val="en-US"/>
        </w:rPr>
        <w:t>dan menjaga kekhasan budaya dan tetap menjaga dan melestarikan.</w:t>
      </w:r>
      <w:r w:rsidR="00973567">
        <w:rPr>
          <w:rFonts w:ascii="Arial Narrow" w:hAnsi="Arial Narrow"/>
          <w:sz w:val="22"/>
          <w:szCs w:val="22"/>
          <w:lang w:val="en-US"/>
        </w:rPr>
        <w:t xml:space="preserve"> Kepada peneli</w:t>
      </w:r>
      <w:r w:rsidR="001D2A06">
        <w:rPr>
          <w:rFonts w:ascii="Arial Narrow" w:hAnsi="Arial Narrow"/>
          <w:sz w:val="22"/>
          <w:szCs w:val="22"/>
          <w:lang w:val="en-US"/>
        </w:rPr>
        <w:t>ti</w:t>
      </w:r>
      <w:r w:rsidR="00973567">
        <w:rPr>
          <w:rFonts w:ascii="Arial Narrow" w:hAnsi="Arial Narrow"/>
          <w:sz w:val="22"/>
          <w:szCs w:val="22"/>
          <w:lang w:val="en-US"/>
        </w:rPr>
        <w:t xml:space="preserve"> selanjutnya </w:t>
      </w:r>
      <w:r w:rsidR="00D7544D">
        <w:rPr>
          <w:rFonts w:ascii="Arial Narrow" w:hAnsi="Arial Narrow"/>
          <w:sz w:val="22"/>
          <w:szCs w:val="22"/>
          <w:lang w:val="en-US"/>
        </w:rPr>
        <w:t>disarankan bagi yang ingin meneliti tentang motif kain tenun Timo</w:t>
      </w:r>
      <w:r w:rsidR="00277F08">
        <w:rPr>
          <w:rFonts w:ascii="Arial Narrow" w:hAnsi="Arial Narrow"/>
          <w:sz w:val="22"/>
          <w:szCs w:val="22"/>
          <w:lang w:val="en-US"/>
        </w:rPr>
        <w:t>r dapat mengelompokan materi sesu</w:t>
      </w:r>
      <w:r w:rsidR="000F377A">
        <w:rPr>
          <w:rFonts w:ascii="Arial Narrow" w:hAnsi="Arial Narrow"/>
          <w:sz w:val="22"/>
          <w:szCs w:val="22"/>
          <w:lang w:val="en-US"/>
        </w:rPr>
        <w:t>ai dengan jenjang tingkat sekolah</w:t>
      </w:r>
      <w:r w:rsidR="00AA686D">
        <w:rPr>
          <w:rFonts w:ascii="Arial Narrow" w:hAnsi="Arial Narrow"/>
          <w:sz w:val="22"/>
          <w:szCs w:val="22"/>
          <w:lang w:val="en-US"/>
        </w:rPr>
        <w:t xml:space="preserve"> dan membahasnya secara mendalam sehingga meningkatkan kegiatan pembelajaran </w:t>
      </w:r>
      <w:r w:rsidR="0082506A">
        <w:rPr>
          <w:rFonts w:ascii="Arial Narrow" w:hAnsi="Arial Narrow"/>
          <w:sz w:val="22"/>
          <w:szCs w:val="22"/>
          <w:lang w:val="en-US"/>
        </w:rPr>
        <w:t>yang menekankan pada aspek etnomatematika.</w:t>
      </w:r>
    </w:p>
    <w:p w:rsidR="00847F5C" w:rsidRDefault="00847F5C" w:rsidP="00456080">
      <w:pPr>
        <w:spacing w:line="276" w:lineRule="auto"/>
        <w:jc w:val="both"/>
        <w:rPr>
          <w:rFonts w:ascii="Arial Narrow" w:hAnsi="Arial Narrow"/>
          <w:sz w:val="22"/>
          <w:szCs w:val="22"/>
          <w:lang w:val="en-US"/>
        </w:rPr>
      </w:pPr>
    </w:p>
    <w:p w:rsidR="002E6458" w:rsidRPr="00847F5C" w:rsidRDefault="00456080" w:rsidP="00456080">
      <w:pPr>
        <w:spacing w:line="276" w:lineRule="auto"/>
        <w:jc w:val="both"/>
        <w:rPr>
          <w:rFonts w:ascii="Arial Narrow" w:hAnsi="Arial Narrow"/>
          <w:sz w:val="22"/>
          <w:szCs w:val="22"/>
          <w:lang w:val="en-US"/>
        </w:rPr>
      </w:pPr>
      <w:r>
        <w:rPr>
          <w:rFonts w:ascii="Arial Narrow" w:hAnsi="Arial Narrow"/>
          <w:b/>
          <w:sz w:val="22"/>
          <w:szCs w:val="22"/>
          <w:lang w:val="en-US"/>
        </w:rPr>
        <w:t xml:space="preserve"> </w:t>
      </w:r>
      <w:r w:rsidR="00BB4C7C" w:rsidRPr="00456080">
        <w:rPr>
          <w:rFonts w:ascii="Arial Narrow" w:hAnsi="Arial Narrow"/>
          <w:b/>
          <w:sz w:val="22"/>
          <w:szCs w:val="22"/>
          <w:lang w:val="en-US"/>
        </w:rPr>
        <w:t>DAFTAR RUJUKAN</w:t>
      </w:r>
    </w:p>
    <w:p w:rsidR="0058484E" w:rsidRPr="00E51D67" w:rsidRDefault="00A9536F" w:rsidP="000C3316">
      <w:pPr>
        <w:spacing w:line="276" w:lineRule="auto"/>
        <w:ind w:left="720" w:hanging="630"/>
        <w:jc w:val="both"/>
        <w:rPr>
          <w:rFonts w:ascii="Arial Narrow" w:hAnsi="Arial Narrow"/>
          <w:color w:val="000000" w:themeColor="text1"/>
          <w:sz w:val="22"/>
          <w:szCs w:val="22"/>
          <w:lang w:val="en-US"/>
        </w:rPr>
      </w:pPr>
      <w:r w:rsidRPr="00E51D67">
        <w:rPr>
          <w:rFonts w:ascii="Arial Narrow" w:hAnsi="Arial Narrow"/>
          <w:color w:val="000000" w:themeColor="text1"/>
          <w:sz w:val="22"/>
          <w:szCs w:val="22"/>
        </w:rPr>
        <w:t>Bili, F. M., Sujadi, A. A., &amp; Arigiyati, T. A. (2019</w:t>
      </w:r>
      <w:r w:rsidRPr="00E51D67">
        <w:rPr>
          <w:rFonts w:ascii="Arial Narrow" w:hAnsi="Arial Narrow"/>
          <w:color w:val="000000" w:themeColor="text1"/>
          <w:sz w:val="22"/>
          <w:szCs w:val="22"/>
          <w:lang w:val="en-US"/>
        </w:rPr>
        <w:t>: 119</w:t>
      </w:r>
      <w:r w:rsidRPr="00E51D67">
        <w:rPr>
          <w:rFonts w:ascii="Arial Narrow" w:hAnsi="Arial Narrow"/>
          <w:color w:val="000000" w:themeColor="text1"/>
          <w:sz w:val="22"/>
          <w:szCs w:val="22"/>
        </w:rPr>
        <w:t>).</w:t>
      </w:r>
      <w:r w:rsidRPr="00E51D67">
        <w:rPr>
          <w:rFonts w:ascii="Arial Narrow" w:hAnsi="Arial Narrow"/>
          <w:color w:val="000000" w:themeColor="text1"/>
          <w:sz w:val="22"/>
          <w:szCs w:val="22"/>
          <w:lang w:val="en-US"/>
        </w:rPr>
        <w:t> </w:t>
      </w:r>
      <w:r w:rsidRPr="00E51D67">
        <w:rPr>
          <w:rFonts w:ascii="Arial Narrow" w:hAnsi="Arial Narrow"/>
          <w:color w:val="000000" w:themeColor="text1"/>
          <w:sz w:val="22"/>
          <w:szCs w:val="22"/>
        </w:rPr>
        <w:t>Identifikasi</w:t>
      </w:r>
      <w:r w:rsidRPr="00E51D67">
        <w:rPr>
          <w:rFonts w:ascii="Arial Narrow" w:hAnsi="Arial Narrow"/>
          <w:color w:val="000000" w:themeColor="text1"/>
          <w:sz w:val="22"/>
          <w:szCs w:val="22"/>
          <w:lang w:val="en-US"/>
        </w:rPr>
        <w:t> </w:t>
      </w:r>
      <w:r w:rsidRPr="00E51D67">
        <w:rPr>
          <w:rFonts w:ascii="Arial Narrow" w:hAnsi="Arial Narrow"/>
          <w:color w:val="000000" w:themeColor="text1"/>
          <w:sz w:val="22"/>
          <w:szCs w:val="22"/>
        </w:rPr>
        <w:t>Etnomatematika pada Motif Kain Tenun Sumba Barat Daya. </w:t>
      </w:r>
      <w:r w:rsidRPr="00E51D67">
        <w:rPr>
          <w:rFonts w:ascii="Arial Narrow" w:hAnsi="Arial Narrow"/>
          <w:i/>
          <w:iCs/>
          <w:color w:val="000000" w:themeColor="text1"/>
          <w:sz w:val="22"/>
          <w:szCs w:val="22"/>
        </w:rPr>
        <w:t>UNION: Jurnal Ilmiah</w:t>
      </w:r>
      <w:r w:rsidRPr="00E51D67">
        <w:rPr>
          <w:rFonts w:ascii="Arial Narrow" w:hAnsi="Arial Narrow"/>
          <w:i/>
          <w:iCs/>
          <w:color w:val="000000" w:themeColor="text1"/>
          <w:sz w:val="22"/>
          <w:szCs w:val="22"/>
          <w:lang w:val="en-US"/>
        </w:rPr>
        <w:t> </w:t>
      </w:r>
      <w:r w:rsidRPr="00E51D67">
        <w:rPr>
          <w:rFonts w:ascii="Arial Narrow" w:hAnsi="Arial Narrow"/>
          <w:i/>
          <w:iCs/>
          <w:color w:val="000000" w:themeColor="text1"/>
          <w:sz w:val="22"/>
          <w:szCs w:val="22"/>
        </w:rPr>
        <w:t>Pendidikan</w:t>
      </w:r>
      <w:r w:rsidRPr="00E51D67">
        <w:rPr>
          <w:rFonts w:ascii="Arial Narrow" w:hAnsi="Arial Narrow"/>
          <w:i/>
          <w:iCs/>
          <w:color w:val="000000" w:themeColor="text1"/>
          <w:sz w:val="22"/>
          <w:szCs w:val="22"/>
          <w:lang w:val="en-US"/>
        </w:rPr>
        <w:t> </w:t>
      </w:r>
      <w:r w:rsidRPr="00E51D67">
        <w:rPr>
          <w:rFonts w:ascii="Arial Narrow" w:hAnsi="Arial Narrow"/>
          <w:i/>
          <w:iCs/>
          <w:color w:val="000000" w:themeColor="text1"/>
          <w:sz w:val="22"/>
          <w:szCs w:val="22"/>
        </w:rPr>
        <w:t>Matematika</w:t>
      </w:r>
      <w:r w:rsidRPr="00E51D67">
        <w:rPr>
          <w:rFonts w:ascii="Arial Narrow" w:hAnsi="Arial Narrow"/>
          <w:color w:val="000000" w:themeColor="text1"/>
          <w:sz w:val="22"/>
          <w:szCs w:val="22"/>
        </w:rPr>
        <w:t>, </w:t>
      </w:r>
      <w:r w:rsidRPr="00E51D67">
        <w:rPr>
          <w:rFonts w:ascii="Arial Narrow" w:hAnsi="Arial Narrow"/>
          <w:i/>
          <w:iCs/>
          <w:color w:val="000000" w:themeColor="text1"/>
          <w:sz w:val="22"/>
          <w:szCs w:val="22"/>
        </w:rPr>
        <w:t>7</w:t>
      </w:r>
      <w:r w:rsidRPr="00E51D67">
        <w:rPr>
          <w:rFonts w:ascii="Arial Narrow" w:hAnsi="Arial Narrow"/>
          <w:color w:val="000000" w:themeColor="text1"/>
          <w:sz w:val="22"/>
          <w:szCs w:val="22"/>
        </w:rPr>
        <w:t>(1), 115-124</w:t>
      </w:r>
    </w:p>
    <w:p w:rsidR="0058484E" w:rsidRPr="00E51D67" w:rsidRDefault="00A9536F" w:rsidP="000C3316">
      <w:pPr>
        <w:spacing w:line="276" w:lineRule="auto"/>
        <w:ind w:left="720" w:hanging="630"/>
        <w:jc w:val="both"/>
        <w:rPr>
          <w:rFonts w:ascii="Arial Narrow" w:hAnsi="Arial Narrow"/>
          <w:color w:val="000000" w:themeColor="text1"/>
          <w:sz w:val="22"/>
          <w:szCs w:val="22"/>
          <w:lang w:val="en-US"/>
        </w:rPr>
      </w:pPr>
      <w:r w:rsidRPr="00E51D67">
        <w:rPr>
          <w:rFonts w:ascii="Arial Narrow" w:hAnsi="Arial Narrow" w:cs="Arial"/>
          <w:color w:val="222222"/>
          <w:sz w:val="22"/>
          <w:szCs w:val="22"/>
          <w:shd w:val="clear" w:color="auto" w:fill="FFFFFF"/>
        </w:rPr>
        <w:lastRenderedPageBreak/>
        <w:t xml:space="preserve">Creswell, J. W. (2012: 462). </w:t>
      </w:r>
      <w:r w:rsidRPr="00E51D67">
        <w:rPr>
          <w:rFonts w:ascii="Arial Narrow" w:hAnsi="Arial Narrow" w:cs="Arial"/>
          <w:i/>
          <w:color w:val="222222"/>
          <w:sz w:val="22"/>
          <w:szCs w:val="22"/>
          <w:shd w:val="clear" w:color="auto" w:fill="FFFFFF"/>
        </w:rPr>
        <w:t>Educational research: planning. </w:t>
      </w:r>
      <w:r w:rsidRPr="00E51D67">
        <w:rPr>
          <w:rFonts w:ascii="Arial Narrow" w:hAnsi="Arial Narrow" w:cs="Arial"/>
          <w:i/>
          <w:iCs/>
          <w:color w:val="222222"/>
          <w:sz w:val="22"/>
          <w:szCs w:val="22"/>
          <w:shd w:val="clear" w:color="auto" w:fill="FFFFFF"/>
        </w:rPr>
        <w:t>Conducting, and Evaluating</w:t>
      </w:r>
      <w:r w:rsidRPr="00E51D67">
        <w:rPr>
          <w:rFonts w:ascii="Arial Narrow" w:hAnsi="Arial Narrow" w:cs="Arial"/>
          <w:i/>
          <w:color w:val="222222"/>
          <w:sz w:val="22"/>
          <w:szCs w:val="22"/>
          <w:shd w:val="clear" w:color="auto" w:fill="FFFFFF"/>
        </w:rPr>
        <w:t>.</w:t>
      </w:r>
    </w:p>
    <w:p w:rsidR="0058484E" w:rsidRPr="00E51D67" w:rsidRDefault="00A9536F" w:rsidP="000C3316">
      <w:pPr>
        <w:spacing w:line="276" w:lineRule="auto"/>
        <w:ind w:left="720" w:hanging="630"/>
        <w:jc w:val="both"/>
        <w:rPr>
          <w:rFonts w:ascii="Arial Narrow" w:hAnsi="Arial Narrow"/>
          <w:color w:val="000000" w:themeColor="text1"/>
          <w:sz w:val="22"/>
          <w:szCs w:val="22"/>
          <w:lang w:val="en-US"/>
        </w:rPr>
      </w:pPr>
      <w:r w:rsidRPr="00E51D67">
        <w:rPr>
          <w:rFonts w:ascii="Arial Narrow" w:hAnsi="Arial Narrow" w:cs="Arial"/>
          <w:color w:val="222222"/>
          <w:sz w:val="22"/>
          <w:szCs w:val="22"/>
          <w:shd w:val="clear" w:color="auto" w:fill="FFFFFF"/>
        </w:rPr>
        <w:t>Disnawati, H., &amp; Nahak, S. (2019).  Pengembangan lembar kerja siswa berbasis etnomatematika tenun timor pada materi pola bilangan. </w:t>
      </w:r>
      <w:r w:rsidRPr="00E51D67">
        <w:rPr>
          <w:rFonts w:ascii="Arial Narrow" w:hAnsi="Arial Narrow" w:cs="Arial"/>
          <w:i/>
          <w:iCs/>
          <w:color w:val="222222"/>
          <w:sz w:val="22"/>
          <w:szCs w:val="22"/>
          <w:shd w:val="clear" w:color="auto" w:fill="FFFFFF"/>
        </w:rPr>
        <w:t>Jurnal Elemen</w:t>
      </w:r>
      <w:r w:rsidRPr="00E51D67">
        <w:rPr>
          <w:rFonts w:ascii="Arial Narrow" w:hAnsi="Arial Narrow" w:cs="Arial"/>
          <w:color w:val="222222"/>
          <w:sz w:val="22"/>
          <w:szCs w:val="22"/>
          <w:shd w:val="clear" w:color="auto" w:fill="FFFFFF"/>
        </w:rPr>
        <w:t>, </w:t>
      </w:r>
      <w:r w:rsidRPr="00E51D67">
        <w:rPr>
          <w:rFonts w:ascii="Arial Narrow" w:hAnsi="Arial Narrow" w:cs="Arial"/>
          <w:i/>
          <w:iCs/>
          <w:color w:val="222222"/>
          <w:sz w:val="22"/>
          <w:szCs w:val="22"/>
          <w:shd w:val="clear" w:color="auto" w:fill="FFFFFF"/>
        </w:rPr>
        <w:t>5</w:t>
      </w:r>
      <w:r w:rsidRPr="00E51D67">
        <w:rPr>
          <w:rFonts w:ascii="Arial Narrow" w:hAnsi="Arial Narrow" w:cs="Arial"/>
          <w:color w:val="222222"/>
          <w:sz w:val="22"/>
          <w:szCs w:val="22"/>
          <w:shd w:val="clear" w:color="auto" w:fill="FFFFFF"/>
        </w:rPr>
        <w:t>(1), 64-79.</w:t>
      </w:r>
    </w:p>
    <w:p w:rsidR="0058484E" w:rsidRPr="00E51D67" w:rsidRDefault="00A9536F" w:rsidP="000C3316">
      <w:pPr>
        <w:spacing w:line="276" w:lineRule="auto"/>
        <w:ind w:left="720" w:hanging="630"/>
        <w:jc w:val="both"/>
        <w:rPr>
          <w:rFonts w:ascii="Arial Narrow" w:hAnsi="Arial Narrow"/>
          <w:color w:val="000000" w:themeColor="text1"/>
          <w:sz w:val="22"/>
          <w:szCs w:val="22"/>
          <w:lang w:val="en-US"/>
        </w:rPr>
      </w:pPr>
      <w:r w:rsidRPr="00E51D67">
        <w:rPr>
          <w:rFonts w:ascii="Arial Narrow" w:hAnsi="Arial Narrow" w:cs="Arial"/>
          <w:color w:val="222222"/>
          <w:sz w:val="22"/>
          <w:szCs w:val="22"/>
          <w:shd w:val="clear" w:color="auto" w:fill="FFFFFF"/>
        </w:rPr>
        <w:t>Deda, Y. N., &amp; Disnawati, H. (2017). Hubungan motif kain tenun masyarakat Suku Dawan–Timor dengan matematika sekolah.</w:t>
      </w:r>
      <w:r w:rsidR="00327438" w:rsidRPr="00E51D67">
        <w:rPr>
          <w:rFonts w:ascii="Arial Narrow" w:hAnsi="Arial Narrow"/>
          <w:color w:val="000000" w:themeColor="text1"/>
          <w:sz w:val="22"/>
          <w:szCs w:val="22"/>
          <w:lang w:eastAsia="id-ID"/>
        </w:rPr>
        <w:t>.</w:t>
      </w:r>
    </w:p>
    <w:p w:rsidR="0058484E" w:rsidRPr="00E51D67" w:rsidRDefault="00141299" w:rsidP="000C3316">
      <w:pPr>
        <w:spacing w:line="276" w:lineRule="auto"/>
        <w:ind w:left="720" w:hanging="630"/>
        <w:jc w:val="both"/>
        <w:rPr>
          <w:rFonts w:ascii="Arial Narrow" w:hAnsi="Arial Narrow"/>
          <w:color w:val="000000" w:themeColor="text1"/>
          <w:sz w:val="22"/>
          <w:szCs w:val="22"/>
          <w:lang w:val="en-US"/>
        </w:rPr>
      </w:pPr>
      <w:r w:rsidRPr="00E51D67">
        <w:rPr>
          <w:rFonts w:ascii="Arial Narrow" w:hAnsi="Arial Narrow" w:cs="Arial"/>
          <w:color w:val="222222"/>
          <w:sz w:val="22"/>
          <w:szCs w:val="22"/>
          <w:shd w:val="clear" w:color="auto" w:fill="FFFFFF"/>
          <w:lang w:val="en-US"/>
        </w:rPr>
        <w:t>De</w:t>
      </w:r>
      <w:r w:rsidR="00804C7B" w:rsidRPr="00E51D67">
        <w:rPr>
          <w:rFonts w:ascii="Arial Narrow" w:hAnsi="Arial Narrow"/>
          <w:color w:val="000000" w:themeColor="text1"/>
          <w:sz w:val="22"/>
          <w:szCs w:val="22"/>
          <w:lang w:eastAsia="id-ID"/>
        </w:rPr>
        <w:t>da, Y. N., &amp; Disnawati, H. (2019). Pengembangan Lembar Kerja Mahasiswa (Lkm) Etnomatematika Menggunakan Konteks Motif Kain Tenun Timor. </w:t>
      </w:r>
      <w:r w:rsidR="00804C7B" w:rsidRPr="00E51D67">
        <w:rPr>
          <w:rFonts w:ascii="Arial Narrow" w:hAnsi="Arial Narrow"/>
          <w:i/>
          <w:iCs/>
          <w:color w:val="000000" w:themeColor="text1"/>
          <w:sz w:val="22"/>
          <w:szCs w:val="22"/>
          <w:lang w:eastAsia="id-ID"/>
        </w:rPr>
        <w:t>Jurnal Karya Pendidikan Matematika</w:t>
      </w:r>
      <w:r w:rsidR="00804C7B" w:rsidRPr="00E51D67">
        <w:rPr>
          <w:rFonts w:ascii="Arial Narrow" w:hAnsi="Arial Narrow"/>
          <w:color w:val="000000" w:themeColor="text1"/>
          <w:sz w:val="22"/>
          <w:szCs w:val="22"/>
          <w:lang w:eastAsia="id-ID"/>
        </w:rPr>
        <w:t>, </w:t>
      </w:r>
      <w:r w:rsidR="00804C7B" w:rsidRPr="00E51D67">
        <w:rPr>
          <w:rFonts w:ascii="Arial Narrow" w:hAnsi="Arial Narrow"/>
          <w:i/>
          <w:iCs/>
          <w:color w:val="000000" w:themeColor="text1"/>
          <w:sz w:val="22"/>
          <w:szCs w:val="22"/>
          <w:lang w:eastAsia="id-ID"/>
        </w:rPr>
        <w:t>6</w:t>
      </w:r>
      <w:r w:rsidR="00804C7B" w:rsidRPr="00E51D67">
        <w:rPr>
          <w:rFonts w:ascii="Arial Narrow" w:hAnsi="Arial Narrow"/>
          <w:color w:val="000000" w:themeColor="text1"/>
          <w:sz w:val="22"/>
          <w:szCs w:val="22"/>
          <w:lang w:eastAsia="id-ID"/>
        </w:rPr>
        <w:t>(2), 20-26.</w:t>
      </w:r>
    </w:p>
    <w:p w:rsidR="0058484E" w:rsidRDefault="00A9536F" w:rsidP="000C3316">
      <w:pPr>
        <w:spacing w:line="276" w:lineRule="auto"/>
        <w:ind w:left="720" w:hanging="630"/>
        <w:jc w:val="both"/>
        <w:rPr>
          <w:rFonts w:ascii="Arial Narrow" w:hAnsi="Arial Narrow" w:cs="Arial"/>
          <w:color w:val="222222"/>
          <w:sz w:val="22"/>
          <w:szCs w:val="22"/>
          <w:shd w:val="clear" w:color="auto" w:fill="FFFFFF"/>
          <w:lang w:val="en-US"/>
        </w:rPr>
      </w:pPr>
      <w:r w:rsidRPr="00E51D67">
        <w:rPr>
          <w:rFonts w:ascii="Arial Narrow" w:hAnsi="Arial Narrow" w:cs="Arial"/>
          <w:color w:val="222222"/>
          <w:sz w:val="22"/>
          <w:szCs w:val="22"/>
          <w:shd w:val="clear" w:color="auto" w:fill="FFFFFF"/>
          <w:lang w:val="en-US"/>
        </w:rPr>
        <w:t>Fairuz, F. R., Fajriah, N., &amp; Danaryanti, A. (2020). Pengembangan LKPD materi pola bilangan berbasis etnomatematika sasirangan di kelas VIII sekolah menengah pertama. EDU-MAT: jurnal pendidikan matematika, 8(1)</w:t>
      </w:r>
    </w:p>
    <w:p w:rsidR="001A044E" w:rsidRPr="00E51D67" w:rsidRDefault="001A044E" w:rsidP="001A044E">
      <w:pPr>
        <w:spacing w:line="276" w:lineRule="auto"/>
        <w:ind w:left="720" w:hanging="630"/>
        <w:jc w:val="both"/>
        <w:rPr>
          <w:rFonts w:ascii="Arial Narrow" w:hAnsi="Arial Narrow"/>
          <w:color w:val="000000" w:themeColor="text1"/>
          <w:sz w:val="22"/>
          <w:szCs w:val="22"/>
          <w:lang w:val="en-US"/>
        </w:rPr>
      </w:pPr>
      <w:r w:rsidRPr="00B94C2F">
        <w:rPr>
          <w:rFonts w:ascii="Arial Narrow" w:hAnsi="Arial Narrow" w:cs="Arial"/>
          <w:color w:val="222222"/>
          <w:sz w:val="22"/>
          <w:szCs w:val="22"/>
          <w:shd w:val="clear" w:color="auto" w:fill="FFFFFF"/>
        </w:rPr>
        <w:t>Hartoyo, A. (2012). Eksplorasi Etnomatematika Pada Budaya Masyarakat Dayak Perbatasan Indonesia-Malaysia Kabupaten Sanggau Kalbar. </w:t>
      </w:r>
      <w:r w:rsidRPr="00B94C2F">
        <w:rPr>
          <w:rFonts w:ascii="Arial Narrow" w:hAnsi="Arial Narrow" w:cs="Arial"/>
          <w:i/>
          <w:iCs/>
          <w:color w:val="222222"/>
          <w:sz w:val="22"/>
          <w:szCs w:val="22"/>
          <w:shd w:val="clear" w:color="auto" w:fill="FFFFFF"/>
        </w:rPr>
        <w:t>Jurnal Penelitian Pendidikan</w:t>
      </w:r>
      <w:r w:rsidRPr="00B94C2F">
        <w:rPr>
          <w:rFonts w:ascii="Arial Narrow" w:hAnsi="Arial Narrow" w:cs="Arial"/>
          <w:color w:val="222222"/>
          <w:sz w:val="22"/>
          <w:szCs w:val="22"/>
          <w:shd w:val="clear" w:color="auto" w:fill="FFFFFF"/>
        </w:rPr>
        <w:t>, </w:t>
      </w:r>
      <w:r w:rsidRPr="00B94C2F">
        <w:rPr>
          <w:rFonts w:ascii="Arial Narrow" w:hAnsi="Arial Narrow" w:cs="Arial"/>
          <w:i/>
          <w:iCs/>
          <w:color w:val="222222"/>
          <w:sz w:val="22"/>
          <w:szCs w:val="22"/>
          <w:shd w:val="clear" w:color="auto" w:fill="FFFFFF"/>
        </w:rPr>
        <w:t>13</w:t>
      </w:r>
      <w:r w:rsidRPr="00B94C2F">
        <w:rPr>
          <w:rFonts w:ascii="Arial Narrow" w:hAnsi="Arial Narrow" w:cs="Arial"/>
          <w:color w:val="222222"/>
          <w:sz w:val="22"/>
          <w:szCs w:val="22"/>
          <w:shd w:val="clear" w:color="auto" w:fill="FFFFFF"/>
        </w:rPr>
        <w:t>(1), 14-23.</w:t>
      </w:r>
    </w:p>
    <w:p w:rsidR="0058484E" w:rsidRPr="00E51D67" w:rsidRDefault="00A9536F" w:rsidP="000C3316">
      <w:pPr>
        <w:spacing w:line="276" w:lineRule="auto"/>
        <w:ind w:left="720" w:hanging="630"/>
        <w:jc w:val="both"/>
        <w:rPr>
          <w:rFonts w:ascii="Arial Narrow" w:hAnsi="Arial Narrow"/>
          <w:color w:val="000000" w:themeColor="text1"/>
          <w:sz w:val="22"/>
          <w:szCs w:val="22"/>
          <w:lang w:val="en-US"/>
        </w:rPr>
      </w:pPr>
      <w:r w:rsidRPr="00E51D67">
        <w:rPr>
          <w:rFonts w:ascii="Arial Narrow" w:hAnsi="Arial Narrow" w:cs="Arial"/>
          <w:color w:val="222222"/>
          <w:sz w:val="22"/>
          <w:szCs w:val="22"/>
          <w:shd w:val="clear" w:color="auto" w:fill="FFFFFF"/>
        </w:rPr>
        <w:t>Irawan, A., &amp; Kencanawaty, G. (2017). Implementasi pembelajaran matematika realistik berbasis etnomatematika. </w:t>
      </w:r>
      <w:r w:rsidRPr="00E51D67">
        <w:rPr>
          <w:rFonts w:ascii="Arial Narrow" w:hAnsi="Arial Narrow" w:cs="Arial"/>
          <w:i/>
          <w:iCs/>
          <w:color w:val="222222"/>
          <w:sz w:val="22"/>
          <w:szCs w:val="22"/>
          <w:shd w:val="clear" w:color="auto" w:fill="FFFFFF"/>
        </w:rPr>
        <w:t>Journal of Medives: Journal of Mathematics Education IKIP Veteran Semarang</w:t>
      </w:r>
      <w:r w:rsidRPr="00E51D67">
        <w:rPr>
          <w:rFonts w:ascii="Arial Narrow" w:hAnsi="Arial Narrow" w:cs="Arial"/>
          <w:i/>
          <w:color w:val="222222"/>
          <w:sz w:val="22"/>
          <w:szCs w:val="22"/>
          <w:shd w:val="clear" w:color="auto" w:fill="FFFFFF"/>
        </w:rPr>
        <w:t>,</w:t>
      </w:r>
      <w:r w:rsidRPr="00E51D67">
        <w:rPr>
          <w:rFonts w:ascii="Arial Narrow" w:hAnsi="Arial Narrow" w:cs="Arial"/>
          <w:color w:val="222222"/>
          <w:sz w:val="22"/>
          <w:szCs w:val="22"/>
          <w:shd w:val="clear" w:color="auto" w:fill="FFFFFF"/>
        </w:rPr>
        <w:t> </w:t>
      </w:r>
      <w:r w:rsidRPr="00E51D67">
        <w:rPr>
          <w:rFonts w:ascii="Arial Narrow" w:hAnsi="Arial Narrow" w:cs="Arial"/>
          <w:i/>
          <w:iCs/>
          <w:color w:val="222222"/>
          <w:sz w:val="22"/>
          <w:szCs w:val="22"/>
          <w:shd w:val="clear" w:color="auto" w:fill="FFFFFF"/>
        </w:rPr>
        <w:t>1</w:t>
      </w:r>
      <w:r w:rsidRPr="00E51D67">
        <w:rPr>
          <w:rFonts w:ascii="Arial Narrow" w:hAnsi="Arial Narrow" w:cs="Arial"/>
          <w:color w:val="222222"/>
          <w:sz w:val="22"/>
          <w:szCs w:val="22"/>
          <w:shd w:val="clear" w:color="auto" w:fill="FFFFFF"/>
        </w:rPr>
        <w:t>(2), 74-81.</w:t>
      </w:r>
    </w:p>
    <w:p w:rsidR="0058484E" w:rsidRPr="00E51D67" w:rsidRDefault="000A7AE1" w:rsidP="000C3316">
      <w:pPr>
        <w:spacing w:line="276" w:lineRule="auto"/>
        <w:ind w:left="720" w:hanging="630"/>
        <w:jc w:val="both"/>
        <w:rPr>
          <w:rFonts w:ascii="Arial Narrow" w:hAnsi="Arial Narrow"/>
          <w:color w:val="000000" w:themeColor="text1"/>
          <w:sz w:val="22"/>
          <w:szCs w:val="22"/>
          <w:lang w:val="en-US"/>
        </w:rPr>
      </w:pPr>
      <w:r w:rsidRPr="00E51D67">
        <w:rPr>
          <w:rFonts w:ascii="Arial Narrow" w:hAnsi="Arial Narrow" w:cs="Arial"/>
          <w:color w:val="222222"/>
          <w:sz w:val="22"/>
          <w:szCs w:val="22"/>
          <w:shd w:val="clear" w:color="auto" w:fill="FFFFFF"/>
          <w:lang w:val="en-US"/>
        </w:rPr>
        <w:t xml:space="preserve">Juano, </w:t>
      </w:r>
      <w:r w:rsidRPr="00E51D67">
        <w:rPr>
          <w:rFonts w:ascii="Arial Narrow" w:hAnsi="Arial Narrow"/>
          <w:color w:val="222222"/>
          <w:sz w:val="22"/>
          <w:szCs w:val="22"/>
          <w:shd w:val="clear" w:color="auto" w:fill="FFFFFF"/>
        </w:rPr>
        <w:t xml:space="preserve"> A., &amp; Jediut, M. (2019). Eksplorasi Etnomatematika dan Hubungannya dengan Konsep Geometri pada Matematika Sekolah Dasar dalam </w:t>
      </w:r>
      <w:r w:rsidRPr="00E51D67">
        <w:rPr>
          <w:rFonts w:ascii="Arial Narrow" w:hAnsi="Arial Narrow"/>
          <w:color w:val="222222"/>
          <w:sz w:val="22"/>
          <w:szCs w:val="22"/>
          <w:shd w:val="clear" w:color="auto" w:fill="FFFFFF"/>
        </w:rPr>
        <w:lastRenderedPageBreak/>
        <w:t>Budaya Masyarakat Manggarai. </w:t>
      </w:r>
      <w:r w:rsidRPr="00E51D67">
        <w:rPr>
          <w:rFonts w:ascii="Arial Narrow" w:hAnsi="Arial Narrow"/>
          <w:i/>
          <w:iCs/>
          <w:color w:val="222222"/>
          <w:sz w:val="22"/>
          <w:szCs w:val="22"/>
          <w:shd w:val="clear" w:color="auto" w:fill="FFFFFF"/>
        </w:rPr>
        <w:t>Jurnal Pendidikan dan Kebudayaan Missio</w:t>
      </w:r>
      <w:r w:rsidRPr="00E51D67">
        <w:rPr>
          <w:rFonts w:ascii="Arial Narrow" w:hAnsi="Arial Narrow"/>
          <w:color w:val="222222"/>
          <w:sz w:val="22"/>
          <w:szCs w:val="22"/>
          <w:shd w:val="clear" w:color="auto" w:fill="FFFFFF"/>
        </w:rPr>
        <w:t>, </w:t>
      </w:r>
      <w:r w:rsidRPr="00E51D67">
        <w:rPr>
          <w:rFonts w:ascii="Arial Narrow" w:hAnsi="Arial Narrow"/>
          <w:i/>
          <w:iCs/>
          <w:color w:val="222222"/>
          <w:sz w:val="22"/>
          <w:szCs w:val="22"/>
          <w:shd w:val="clear" w:color="auto" w:fill="FFFFFF"/>
        </w:rPr>
        <w:t>11</w:t>
      </w:r>
      <w:r w:rsidRPr="00E51D67">
        <w:rPr>
          <w:rFonts w:ascii="Arial Narrow" w:hAnsi="Arial Narrow"/>
          <w:color w:val="222222"/>
          <w:sz w:val="22"/>
          <w:szCs w:val="22"/>
          <w:shd w:val="clear" w:color="auto" w:fill="FFFFFF"/>
        </w:rPr>
        <w:t>(2), 270-278.</w:t>
      </w:r>
    </w:p>
    <w:p w:rsidR="0058484E" w:rsidRPr="00E51D67" w:rsidRDefault="00354269" w:rsidP="000C3316">
      <w:pPr>
        <w:spacing w:line="276" w:lineRule="auto"/>
        <w:ind w:left="720" w:hanging="630"/>
        <w:jc w:val="both"/>
        <w:rPr>
          <w:rFonts w:ascii="Arial Narrow" w:hAnsi="Arial Narrow"/>
          <w:color w:val="000000" w:themeColor="text1"/>
          <w:sz w:val="22"/>
          <w:szCs w:val="22"/>
          <w:lang w:val="en-US"/>
        </w:rPr>
      </w:pPr>
      <w:r w:rsidRPr="00E51D67">
        <w:rPr>
          <w:rFonts w:ascii="Arial Narrow" w:hAnsi="Arial Narrow" w:cs="Arial"/>
          <w:color w:val="222222"/>
          <w:sz w:val="22"/>
          <w:szCs w:val="22"/>
          <w:shd w:val="clear" w:color="auto" w:fill="FFFFFF"/>
          <w:lang w:val="en-US"/>
        </w:rPr>
        <w:t>Pu</w:t>
      </w:r>
      <w:r w:rsidR="00164D53" w:rsidRPr="00E51D67">
        <w:rPr>
          <w:rFonts w:ascii="Arial Narrow" w:hAnsi="Arial Narrow"/>
          <w:color w:val="000000" w:themeColor="text1"/>
          <w:sz w:val="22"/>
          <w:szCs w:val="22"/>
          <w:lang w:eastAsia="id-ID"/>
        </w:rPr>
        <w:t>tri, L. I. (2017 : 44-48). Eksplorasi etnomatematika kesenian rebana sebagai sumber belajar matematika pada jenjang MI. Jurnal Ilmiah Pendidikan Dasar, 4(1).</w:t>
      </w:r>
    </w:p>
    <w:p w:rsidR="00230006" w:rsidRDefault="00A9536F" w:rsidP="000C3316">
      <w:pPr>
        <w:spacing w:line="276" w:lineRule="auto"/>
        <w:ind w:left="720" w:hanging="630"/>
        <w:jc w:val="both"/>
        <w:rPr>
          <w:rFonts w:ascii="Arial Narrow" w:hAnsi="Arial Narrow"/>
          <w:color w:val="000000" w:themeColor="text1"/>
          <w:lang w:val="en-US"/>
        </w:rPr>
      </w:pPr>
      <w:r w:rsidRPr="00995A16">
        <w:rPr>
          <w:rFonts w:ascii="Arial Narrow" w:hAnsi="Arial Narrow" w:cs="Arial"/>
          <w:color w:val="000000" w:themeColor="text1"/>
          <w:lang w:val="en-US"/>
        </w:rPr>
        <w:t>R</w:t>
      </w:r>
      <w:r w:rsidRPr="00995A16">
        <w:rPr>
          <w:rFonts w:ascii="Arial Narrow" w:hAnsi="Arial Narrow" w:cs="Arial"/>
          <w:color w:val="000000" w:themeColor="text1"/>
        </w:rPr>
        <w:t xml:space="preserve">achmawati, I. (2012: 1). Eksplorasi Etnomatematika Masyarakat Sidoarjo, </w:t>
      </w:r>
      <w:r w:rsidRPr="00995A16">
        <w:rPr>
          <w:rFonts w:ascii="Arial Narrow" w:hAnsi="Arial Narrow" w:cs="Arial"/>
          <w:i/>
          <w:color w:val="000000" w:themeColor="text1"/>
        </w:rPr>
        <w:t>E-Jurnal UNESA</w:t>
      </w:r>
      <w:r w:rsidRPr="00995A16">
        <w:rPr>
          <w:rFonts w:ascii="Arial Narrow" w:hAnsi="Arial Narrow" w:cs="Arial"/>
          <w:color w:val="000000" w:themeColor="text1"/>
        </w:rPr>
        <w:t>, 1(1).</w:t>
      </w:r>
    </w:p>
    <w:p w:rsidR="00230006" w:rsidRPr="00E4774E" w:rsidRDefault="003A6E79" w:rsidP="000C3316">
      <w:pPr>
        <w:spacing w:line="276" w:lineRule="auto"/>
        <w:ind w:left="720" w:hanging="630"/>
        <w:jc w:val="both"/>
        <w:rPr>
          <w:rFonts w:ascii="Arial Narrow" w:hAnsi="Arial Narrow"/>
          <w:color w:val="000000" w:themeColor="text1"/>
          <w:lang w:val="en-US"/>
        </w:rPr>
      </w:pPr>
      <w:r w:rsidRPr="003A6E79">
        <w:rPr>
          <w:rFonts w:ascii="Arial Narrow" w:hAnsi="Arial Narrow"/>
          <w:color w:val="222222"/>
          <w:sz w:val="22"/>
          <w:szCs w:val="22"/>
          <w:shd w:val="clear" w:color="auto" w:fill="FFFFFF"/>
        </w:rPr>
        <w:t>Sirate, S. F. S. (201</w:t>
      </w:r>
      <w:r w:rsidR="00E4774E">
        <w:rPr>
          <w:rFonts w:ascii="Arial Narrow" w:hAnsi="Arial Narrow"/>
          <w:color w:val="222222"/>
          <w:sz w:val="22"/>
          <w:szCs w:val="22"/>
          <w:shd w:val="clear" w:color="auto" w:fill="FFFFFF"/>
          <w:lang w:val="en-US"/>
        </w:rPr>
        <w:t xml:space="preserve">2). Implementasi etnomatematika </w:t>
      </w:r>
      <w:r w:rsidR="00BB3790">
        <w:rPr>
          <w:rFonts w:ascii="Arial Narrow" w:hAnsi="Arial Narrow"/>
          <w:color w:val="222222"/>
          <w:sz w:val="22"/>
          <w:szCs w:val="22"/>
          <w:shd w:val="clear" w:color="auto" w:fill="FFFFFF"/>
          <w:lang w:val="en-US"/>
        </w:rPr>
        <w:t xml:space="preserve">dalam pembelajaran matematika pada jenjang pendidikan sekolah dasar. Lentera Pendidikan: </w:t>
      </w:r>
      <w:r w:rsidR="003A2DCA">
        <w:rPr>
          <w:rFonts w:ascii="Arial Narrow" w:hAnsi="Arial Narrow"/>
          <w:color w:val="222222"/>
          <w:sz w:val="22"/>
          <w:szCs w:val="22"/>
          <w:shd w:val="clear" w:color="auto" w:fill="FFFFFF"/>
          <w:lang w:val="en-US"/>
        </w:rPr>
        <w:t>jurnal ilmu tar</w:t>
      </w:r>
      <w:r w:rsidR="00C56ACC">
        <w:rPr>
          <w:rFonts w:ascii="Arial Narrow" w:hAnsi="Arial Narrow"/>
          <w:color w:val="222222"/>
          <w:sz w:val="22"/>
          <w:szCs w:val="22"/>
          <w:shd w:val="clear" w:color="auto" w:fill="FFFFFF"/>
          <w:lang w:val="en-US"/>
        </w:rPr>
        <w:t>biyah dan keguruan, 15(1), 41-54</w:t>
      </w:r>
      <w:r w:rsidR="003A2DCA">
        <w:rPr>
          <w:rFonts w:ascii="Arial Narrow" w:hAnsi="Arial Narrow"/>
          <w:color w:val="222222"/>
          <w:sz w:val="22"/>
          <w:szCs w:val="22"/>
          <w:shd w:val="clear" w:color="auto" w:fill="FFFFFF"/>
          <w:lang w:val="en-US"/>
        </w:rPr>
        <w:t>.</w:t>
      </w:r>
    </w:p>
    <w:p w:rsidR="00230006" w:rsidRPr="00B94C2F" w:rsidRDefault="00A9536F" w:rsidP="000C3316">
      <w:pPr>
        <w:spacing w:line="276" w:lineRule="auto"/>
        <w:ind w:left="720" w:hanging="630"/>
        <w:jc w:val="both"/>
        <w:rPr>
          <w:rFonts w:ascii="Arial Narrow" w:hAnsi="Arial Narrow"/>
          <w:color w:val="000000" w:themeColor="text1"/>
          <w:sz w:val="22"/>
          <w:szCs w:val="22"/>
          <w:lang w:val="en-US"/>
        </w:rPr>
      </w:pPr>
      <w:r w:rsidRPr="00B94C2F">
        <w:rPr>
          <w:rFonts w:ascii="Arial Narrow" w:hAnsi="Arial Narrow" w:cs="Arial"/>
          <w:color w:val="222222"/>
          <w:sz w:val="22"/>
          <w:szCs w:val="22"/>
          <w:shd w:val="clear" w:color="auto" w:fill="FFFFFF"/>
        </w:rPr>
        <w:t>Wulandari, M. R. (2020</w:t>
      </w:r>
      <w:r w:rsidR="00FE41EE" w:rsidRPr="00B94C2F">
        <w:rPr>
          <w:rFonts w:ascii="Arial Narrow" w:hAnsi="Arial Narrow" w:cs="Arial"/>
          <w:color w:val="222222"/>
          <w:sz w:val="22"/>
          <w:szCs w:val="22"/>
          <w:shd w:val="clear" w:color="auto" w:fill="FFFFFF"/>
          <w:lang w:val="en-US"/>
        </w:rPr>
        <w:t>: 108</w:t>
      </w:r>
      <w:r w:rsidRPr="00B94C2F">
        <w:rPr>
          <w:rFonts w:ascii="Arial Narrow" w:hAnsi="Arial Narrow" w:cs="Arial"/>
          <w:color w:val="222222"/>
          <w:sz w:val="22"/>
          <w:szCs w:val="22"/>
          <w:shd w:val="clear" w:color="auto" w:fill="FFFFFF"/>
        </w:rPr>
        <w:t>). Eksplorasi Tenun Ikat Sumba Timur Ditinjau Dari Etnomatematika. </w:t>
      </w:r>
      <w:r w:rsidRPr="00B94C2F">
        <w:rPr>
          <w:rFonts w:ascii="Arial Narrow" w:hAnsi="Arial Narrow" w:cs="Arial"/>
          <w:i/>
          <w:iCs/>
          <w:color w:val="222222"/>
          <w:sz w:val="22"/>
          <w:szCs w:val="22"/>
          <w:shd w:val="clear" w:color="auto" w:fill="FFFFFF"/>
        </w:rPr>
        <w:t>Satya Widya</w:t>
      </w:r>
      <w:r w:rsidRPr="00B94C2F">
        <w:rPr>
          <w:rFonts w:ascii="Arial Narrow" w:hAnsi="Arial Narrow" w:cs="Arial"/>
          <w:color w:val="222222"/>
          <w:sz w:val="22"/>
          <w:szCs w:val="22"/>
          <w:shd w:val="clear" w:color="auto" w:fill="FFFFFF"/>
        </w:rPr>
        <w:t>, </w:t>
      </w:r>
      <w:r w:rsidRPr="00B94C2F">
        <w:rPr>
          <w:rFonts w:ascii="Arial Narrow" w:hAnsi="Arial Narrow" w:cs="Arial"/>
          <w:i/>
          <w:iCs/>
          <w:color w:val="222222"/>
          <w:sz w:val="22"/>
          <w:szCs w:val="22"/>
          <w:shd w:val="clear" w:color="auto" w:fill="FFFFFF"/>
        </w:rPr>
        <w:t>36</w:t>
      </w:r>
      <w:r w:rsidRPr="00B94C2F">
        <w:rPr>
          <w:rFonts w:ascii="Arial Narrow" w:hAnsi="Arial Narrow" w:cs="Arial"/>
          <w:color w:val="222222"/>
          <w:sz w:val="22"/>
          <w:szCs w:val="22"/>
          <w:shd w:val="clear" w:color="auto" w:fill="FFFFFF"/>
        </w:rPr>
        <w:t>(2), 105-115.</w:t>
      </w:r>
    </w:p>
    <w:p w:rsidR="00A9536F" w:rsidRPr="00B94C2F" w:rsidRDefault="00A9536F" w:rsidP="000C3316">
      <w:pPr>
        <w:spacing w:line="276" w:lineRule="auto"/>
        <w:ind w:left="720" w:hanging="630"/>
        <w:jc w:val="both"/>
        <w:rPr>
          <w:rFonts w:ascii="Arial Narrow" w:hAnsi="Arial Narrow"/>
          <w:color w:val="000000" w:themeColor="text1"/>
          <w:sz w:val="22"/>
          <w:szCs w:val="22"/>
          <w:lang w:val="en-US"/>
        </w:rPr>
      </w:pPr>
      <w:r w:rsidRPr="00B94C2F">
        <w:rPr>
          <w:rFonts w:ascii="Arial Narrow" w:hAnsi="Arial Narrow" w:cs="Arial"/>
          <w:color w:val="222222"/>
          <w:sz w:val="22"/>
          <w:szCs w:val="22"/>
          <w:shd w:val="clear" w:color="auto" w:fill="FFFFFF"/>
        </w:rPr>
        <w:t>Windria, H. (2016). Batik Kaya Matematika Memanfaatkan Motif Batik dalam Kelas Matematika. In </w:t>
      </w:r>
      <w:r w:rsidRPr="00B94C2F">
        <w:rPr>
          <w:rFonts w:ascii="Arial Narrow" w:hAnsi="Arial Narrow" w:cs="Arial"/>
          <w:i/>
          <w:iCs/>
          <w:color w:val="222222"/>
          <w:sz w:val="22"/>
          <w:szCs w:val="22"/>
          <w:shd w:val="clear" w:color="auto" w:fill="FFFFFF"/>
        </w:rPr>
        <w:t>Prosiding Seminar Nasional Pendidikan Matematika</w:t>
      </w:r>
      <w:r w:rsidRPr="00B94C2F">
        <w:rPr>
          <w:rFonts w:ascii="Arial Narrow" w:hAnsi="Arial Narrow" w:cs="Arial"/>
          <w:color w:val="222222"/>
          <w:sz w:val="22"/>
          <w:szCs w:val="22"/>
          <w:shd w:val="clear" w:color="auto" w:fill="FFFFFF"/>
        </w:rPr>
        <w:t> (Vol. 1, pp. 279-291).</w:t>
      </w:r>
    </w:p>
    <w:p w:rsidR="00A9536F" w:rsidRPr="00B94C2F" w:rsidRDefault="00A9536F" w:rsidP="000C3316">
      <w:pPr>
        <w:spacing w:line="276" w:lineRule="auto"/>
        <w:ind w:left="709" w:hanging="709"/>
        <w:jc w:val="both"/>
        <w:rPr>
          <w:rFonts w:ascii="Arial Narrow" w:hAnsi="Arial Narrow"/>
          <w:color w:val="000000" w:themeColor="text1"/>
          <w:sz w:val="22"/>
          <w:szCs w:val="22"/>
          <w:lang w:val="en-US"/>
        </w:rPr>
      </w:pPr>
    </w:p>
    <w:p w:rsidR="00A9536F" w:rsidRPr="00B94C2F" w:rsidRDefault="00A9536F" w:rsidP="000C3316">
      <w:pPr>
        <w:spacing w:line="276" w:lineRule="auto"/>
        <w:jc w:val="both"/>
        <w:rPr>
          <w:rFonts w:ascii="Arial Narrow" w:hAnsi="Arial Narrow"/>
          <w:b/>
          <w:sz w:val="22"/>
          <w:szCs w:val="22"/>
          <w:lang w:val="en-US"/>
        </w:rPr>
      </w:pPr>
    </w:p>
    <w:p w:rsidR="00FD3EE6" w:rsidRPr="00B94C2F" w:rsidRDefault="00FD3EE6" w:rsidP="000C3316">
      <w:pPr>
        <w:spacing w:line="276" w:lineRule="auto"/>
        <w:jc w:val="both"/>
        <w:rPr>
          <w:rFonts w:ascii="Arial Narrow" w:hAnsi="Arial Narrow"/>
          <w:sz w:val="22"/>
          <w:szCs w:val="22"/>
        </w:rPr>
      </w:pPr>
    </w:p>
    <w:p w:rsidR="00304CC0" w:rsidRPr="00B94C2F" w:rsidRDefault="00304CC0" w:rsidP="000C3316">
      <w:pPr>
        <w:spacing w:line="276" w:lineRule="auto"/>
        <w:jc w:val="both"/>
        <w:rPr>
          <w:rFonts w:ascii="Arial Narrow" w:hAnsi="Arial Narrow"/>
          <w:b/>
          <w:i/>
          <w:sz w:val="22"/>
          <w:szCs w:val="22"/>
        </w:rPr>
      </w:pPr>
    </w:p>
    <w:p w:rsidR="00304CC0" w:rsidRPr="00B94C2F" w:rsidRDefault="00304CC0" w:rsidP="000C3316">
      <w:pPr>
        <w:spacing w:line="276" w:lineRule="auto"/>
        <w:jc w:val="both"/>
        <w:rPr>
          <w:rFonts w:ascii="Arial Narrow" w:hAnsi="Arial Narrow"/>
          <w:b/>
          <w:sz w:val="22"/>
          <w:szCs w:val="22"/>
        </w:rPr>
      </w:pPr>
    </w:p>
    <w:p w:rsidR="00304CC0" w:rsidRPr="00B94C2F" w:rsidRDefault="00304CC0" w:rsidP="000C3316">
      <w:pPr>
        <w:spacing w:line="276" w:lineRule="auto"/>
        <w:jc w:val="both"/>
        <w:rPr>
          <w:rFonts w:ascii="Arial Narrow" w:hAnsi="Arial Narrow"/>
          <w:b/>
          <w:sz w:val="22"/>
          <w:szCs w:val="22"/>
        </w:rPr>
      </w:pPr>
    </w:p>
    <w:p w:rsidR="00304CC0" w:rsidRPr="00B94C2F" w:rsidRDefault="00304CC0" w:rsidP="000C3316">
      <w:pPr>
        <w:spacing w:line="276" w:lineRule="auto"/>
        <w:jc w:val="both"/>
        <w:rPr>
          <w:rFonts w:ascii="Arial Narrow" w:hAnsi="Arial Narrow"/>
          <w:b/>
          <w:sz w:val="22"/>
          <w:szCs w:val="22"/>
        </w:rPr>
      </w:pPr>
    </w:p>
    <w:sectPr w:rsidR="00304CC0" w:rsidRPr="00B94C2F" w:rsidSect="008C6F71">
      <w:type w:val="continuous"/>
      <w:pgSz w:w="11906" w:h="16838" w:code="9"/>
      <w:pgMar w:top="2268" w:right="1985" w:bottom="1701" w:left="1985"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3893" w:rsidRDefault="00323893" w:rsidP="00553BDA">
      <w:r>
        <w:separator/>
      </w:r>
    </w:p>
  </w:endnote>
  <w:endnote w:type="continuationSeparator" w:id="1">
    <w:p w:rsidR="00323893" w:rsidRDefault="00323893" w:rsidP="00553B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3893" w:rsidRDefault="00323893" w:rsidP="00553BDA">
      <w:r>
        <w:separator/>
      </w:r>
    </w:p>
  </w:footnote>
  <w:footnote w:type="continuationSeparator" w:id="1">
    <w:p w:rsidR="00323893" w:rsidRDefault="00323893" w:rsidP="00553B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955" w:rsidRDefault="00533955" w:rsidP="0086071D">
    <w:pPr>
      <w:pBdr>
        <w:top w:val="nil"/>
        <w:left w:val="nil"/>
        <w:bottom w:val="nil"/>
        <w:right w:val="nil"/>
        <w:between w:val="nil"/>
      </w:pBdr>
      <w:tabs>
        <w:tab w:val="right" w:pos="7937"/>
      </w:tabs>
      <w:rPr>
        <w:i/>
        <w:color w:val="000000"/>
        <w:sz w:val="18"/>
        <w:szCs w:val="18"/>
      </w:rPr>
    </w:pPr>
    <w:bookmarkStart w:id="0" w:name="_heading=h.gjdgxs" w:colFirst="0" w:colLast="0"/>
    <w:bookmarkEnd w:id="0"/>
  </w:p>
  <w:p w:rsidR="00533955" w:rsidRDefault="00533955" w:rsidP="0086071D">
    <w:pPr>
      <w:pBdr>
        <w:top w:val="nil"/>
        <w:left w:val="nil"/>
        <w:bottom w:val="nil"/>
        <w:right w:val="nil"/>
        <w:between w:val="nil"/>
      </w:pBdr>
      <w:tabs>
        <w:tab w:val="right" w:pos="7937"/>
      </w:tabs>
      <w:rPr>
        <w:i/>
        <w:color w:val="000000"/>
        <w:sz w:val="18"/>
        <w:szCs w:val="18"/>
      </w:rPr>
    </w:pPr>
  </w:p>
  <w:p w:rsidR="00533955" w:rsidRDefault="00533955" w:rsidP="0086071D">
    <w:pPr>
      <w:pBdr>
        <w:top w:val="nil"/>
        <w:left w:val="nil"/>
        <w:bottom w:val="nil"/>
        <w:right w:val="nil"/>
        <w:between w:val="nil"/>
      </w:pBdr>
      <w:tabs>
        <w:tab w:val="right" w:pos="7937"/>
      </w:tabs>
      <w:rPr>
        <w:i/>
        <w:color w:val="000000"/>
        <w:sz w:val="18"/>
        <w:szCs w:val="18"/>
      </w:rPr>
    </w:pPr>
  </w:p>
  <w:p w:rsidR="0086071D" w:rsidRDefault="0086071D" w:rsidP="0086071D">
    <w:pPr>
      <w:pBdr>
        <w:top w:val="nil"/>
        <w:left w:val="nil"/>
        <w:bottom w:val="nil"/>
        <w:right w:val="nil"/>
        <w:between w:val="nil"/>
      </w:pBdr>
      <w:tabs>
        <w:tab w:val="right" w:pos="7937"/>
      </w:tabs>
      <w:rPr>
        <w:b/>
        <w:i/>
        <w:color w:val="000000"/>
        <w:sz w:val="18"/>
        <w:szCs w:val="18"/>
      </w:rPr>
    </w:pPr>
    <w:r>
      <w:rPr>
        <w:i/>
        <w:color w:val="000000"/>
        <w:sz w:val="18"/>
        <w:szCs w:val="18"/>
      </w:rPr>
      <w:t>EDU-MAT: Jurnal Pendidikan Matematika</w:t>
    </w:r>
    <w:r>
      <w:rPr>
        <w:i/>
        <w:color w:val="000000"/>
        <w:sz w:val="18"/>
        <w:szCs w:val="18"/>
      </w:rPr>
      <w:tab/>
      <w:t>ISSN</w:t>
    </w:r>
    <w:r>
      <w:rPr>
        <w:b/>
        <w:i/>
        <w:color w:val="000000"/>
        <w:sz w:val="18"/>
        <w:szCs w:val="18"/>
      </w:rPr>
      <w:t xml:space="preserve">: </w:t>
    </w:r>
    <w:r>
      <w:rPr>
        <w:i/>
        <w:color w:val="000000"/>
        <w:sz w:val="18"/>
        <w:szCs w:val="18"/>
      </w:rPr>
      <w:t>2338-2759 (print)</w:t>
    </w:r>
  </w:p>
  <w:p w:rsidR="0086071D" w:rsidRDefault="0086071D" w:rsidP="0086071D">
    <w:pPr>
      <w:pBdr>
        <w:top w:val="nil"/>
        <w:left w:val="nil"/>
        <w:bottom w:val="nil"/>
        <w:right w:val="nil"/>
        <w:between w:val="nil"/>
      </w:pBdr>
      <w:tabs>
        <w:tab w:val="left" w:pos="3782"/>
        <w:tab w:val="right" w:pos="7937"/>
      </w:tabs>
      <w:rPr>
        <w:b/>
        <w:i/>
        <w:color w:val="000000"/>
        <w:sz w:val="18"/>
        <w:szCs w:val="18"/>
      </w:rPr>
    </w:pPr>
    <w:r>
      <w:rPr>
        <w:i/>
        <w:color w:val="000000"/>
        <w:sz w:val="18"/>
        <w:szCs w:val="18"/>
      </w:rPr>
      <w:t>https://ppjp.ulm.ac.id/journal/index.php/edumat</w:t>
    </w:r>
    <w:r>
      <w:rPr>
        <w:i/>
        <w:color w:val="000000"/>
        <w:sz w:val="18"/>
        <w:szCs w:val="18"/>
      </w:rPr>
      <w:tab/>
    </w:r>
    <w:r>
      <w:rPr>
        <w:i/>
        <w:color w:val="000000"/>
        <w:sz w:val="18"/>
        <w:szCs w:val="18"/>
      </w:rPr>
      <w:tab/>
      <w:t>ISSN: 2597-9051(online)</w:t>
    </w:r>
    <w:r w:rsidR="00DB3F4C" w:rsidRPr="00DB3F4C">
      <w:rPr>
        <w:noProof/>
        <w:lang w:eastAsia="id-ID"/>
      </w:rPr>
      <w:pict>
        <v:group id="Group 6" o:spid="_x0000_s4097" style="position:absolute;margin-left:1pt;margin-top:17pt;width:398.25pt;height:6.35pt;z-index:251659264;mso-position-horizontal-relative:text;mso-position-vertical-relative:text" coordorigin="28171,37396" coordsize="50577,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">
          <v:group id="Group 4" o:spid="_x0000_s4098" style="position:absolute;left:28171;top:37396;width:50577;height:807" coordsize="50577,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5" o:spid="_x0000_s4101" style="position:absolute;width:50577;height:803;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style="mso-next-textbox:#Rectangle 5" inset="2.53958mm,2.53958mm,2.53958mm,2.53958mm">
                <w:txbxContent>
                  <w:p w:rsidR="0086071D" w:rsidRDefault="0086071D" w:rsidP="0086071D">
                    <w:pPr>
                      <w:textDirection w:val="btLr"/>
                    </w:pPr>
                  </w:p>
                </w:txbxContent>
              </v:textbox>
            </v:rect>
            <v:shapetype id="_x0000_t32" coordsize="21600,21600" o:spt="32" o:oned="t" path="m,l21600,21600e" filled="f">
              <v:path arrowok="t" fillok="f" o:connecttype="none"/>
              <o:lock v:ext="edit" shapetype="t"/>
            </v:shapetype>
            <v:shape id="Straight Arrow Connector 6" o:spid="_x0000_s4100" type="#_x0000_t32" style="position:absolute;width:50577;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" strokeweight="2.25pt">
              <v:stroke startarrowwidth="narrow" startarrowlength="short" endarrowwidth="narrow" endarrowlength="short" joinstyle="miter"/>
            </v:shape>
            <v:shape id="Straight Arrow Connector 7" o:spid="_x0000_s4099" type="#_x0000_t32" style="position:absolute;top:803;width:50577;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">
              <v:stroke startarrowwidth="narrow" startarrowlength="short" endarrowwidth="narrow" endarrowlength="short" joinstyle="miter"/>
            </v:shape>
          </v:group>
        </v:group>
      </w:pict>
    </w:r>
  </w:p>
  <w:p w:rsidR="00553BDA" w:rsidRDefault="00553BD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744B7"/>
    <w:multiLevelType w:val="hybridMultilevel"/>
    <w:tmpl w:val="F3C4334A"/>
    <w:lvl w:ilvl="0" w:tplc="1AC8B734">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D40115D"/>
    <w:multiLevelType w:val="hybridMultilevel"/>
    <w:tmpl w:val="4942B7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1B74468"/>
    <w:multiLevelType w:val="hybridMultilevel"/>
    <w:tmpl w:val="3538FE4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55B7D69"/>
    <w:multiLevelType w:val="hybridMultilevel"/>
    <w:tmpl w:val="BDC6095C"/>
    <w:lvl w:ilvl="0" w:tplc="D486C86E">
      <w:start w:val="1"/>
      <w:numFmt w:val="decimal"/>
      <w:lvlText w:val="%1."/>
      <w:lvlJc w:val="left"/>
      <w:pPr>
        <w:ind w:left="36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
    <w:nsid w:val="17722B8F"/>
    <w:multiLevelType w:val="multilevel"/>
    <w:tmpl w:val="A73631B6"/>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5">
    <w:nsid w:val="2B495B30"/>
    <w:multiLevelType w:val="hybridMultilevel"/>
    <w:tmpl w:val="642445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54B91328"/>
    <w:multiLevelType w:val="hybridMultilevel"/>
    <w:tmpl w:val="14043A66"/>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nsid w:val="78E82307"/>
    <w:multiLevelType w:val="hybridMultilevel"/>
    <w:tmpl w:val="F730882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7"/>
  </w:num>
  <w:num w:numId="11">
    <w:abstractNumId w:val="5"/>
  </w:num>
  <w:num w:numId="12">
    <w:abstractNumId w:val="1"/>
  </w:num>
  <w:num w:numId="13">
    <w:abstractNumId w:val="0"/>
  </w:num>
  <w:num w:numId="14">
    <w:abstractNumId w:val="2"/>
  </w:num>
  <w:num w:numId="15">
    <w:abstractNumId w:val="3"/>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6386"/>
    <o:shapelayout v:ext="edit">
      <o:idmap v:ext="edit" data="4"/>
      <o:rules v:ext="edit">
        <o:r id="V:Rule3" type="connector" idref="#Straight Arrow Connector 6"/>
        <o:r id="V:Rule4" type="connector" idref="#Straight Arrow Connector 7"/>
      </o:rules>
    </o:shapelayout>
  </w:hdrShapeDefaults>
  <w:footnotePr>
    <w:footnote w:id="0"/>
    <w:footnote w:id="1"/>
  </w:footnotePr>
  <w:endnotePr>
    <w:endnote w:id="0"/>
    <w:endnote w:id="1"/>
  </w:endnotePr>
  <w:compat/>
  <w:rsids>
    <w:rsidRoot w:val="008E71DE"/>
    <w:rsid w:val="0000574A"/>
    <w:rsid w:val="000103F5"/>
    <w:rsid w:val="000154B1"/>
    <w:rsid w:val="000205DC"/>
    <w:rsid w:val="00020EAD"/>
    <w:rsid w:val="000226E6"/>
    <w:rsid w:val="0002300E"/>
    <w:rsid w:val="00025A3A"/>
    <w:rsid w:val="0002601E"/>
    <w:rsid w:val="0003166D"/>
    <w:rsid w:val="000409A7"/>
    <w:rsid w:val="000417D8"/>
    <w:rsid w:val="00045B6B"/>
    <w:rsid w:val="00057ABF"/>
    <w:rsid w:val="00067BFB"/>
    <w:rsid w:val="000700E3"/>
    <w:rsid w:val="0008467E"/>
    <w:rsid w:val="000857DB"/>
    <w:rsid w:val="00085B0C"/>
    <w:rsid w:val="000910F1"/>
    <w:rsid w:val="000A063D"/>
    <w:rsid w:val="000A1470"/>
    <w:rsid w:val="000A42F0"/>
    <w:rsid w:val="000A775D"/>
    <w:rsid w:val="000A7AE1"/>
    <w:rsid w:val="000B73CC"/>
    <w:rsid w:val="000B7407"/>
    <w:rsid w:val="000C3316"/>
    <w:rsid w:val="000C73B8"/>
    <w:rsid w:val="000D4510"/>
    <w:rsid w:val="000D61FB"/>
    <w:rsid w:val="000D7654"/>
    <w:rsid w:val="000D7B10"/>
    <w:rsid w:val="000E250A"/>
    <w:rsid w:val="000E34B7"/>
    <w:rsid w:val="000F2D65"/>
    <w:rsid w:val="000F377A"/>
    <w:rsid w:val="0010039F"/>
    <w:rsid w:val="00105680"/>
    <w:rsid w:val="001075FE"/>
    <w:rsid w:val="001139EB"/>
    <w:rsid w:val="0012488F"/>
    <w:rsid w:val="001319C3"/>
    <w:rsid w:val="00136B7C"/>
    <w:rsid w:val="00141299"/>
    <w:rsid w:val="001508E4"/>
    <w:rsid w:val="00153BB2"/>
    <w:rsid w:val="00154386"/>
    <w:rsid w:val="00156816"/>
    <w:rsid w:val="001615BC"/>
    <w:rsid w:val="00161A9B"/>
    <w:rsid w:val="00164D53"/>
    <w:rsid w:val="00166A6F"/>
    <w:rsid w:val="00171174"/>
    <w:rsid w:val="0017283A"/>
    <w:rsid w:val="00173FCA"/>
    <w:rsid w:val="00175489"/>
    <w:rsid w:val="001765B9"/>
    <w:rsid w:val="00176CF8"/>
    <w:rsid w:val="00177B82"/>
    <w:rsid w:val="00180934"/>
    <w:rsid w:val="0018293F"/>
    <w:rsid w:val="001879D2"/>
    <w:rsid w:val="00187E50"/>
    <w:rsid w:val="00196D7A"/>
    <w:rsid w:val="001A044E"/>
    <w:rsid w:val="001C3A62"/>
    <w:rsid w:val="001C75FC"/>
    <w:rsid w:val="001D2A06"/>
    <w:rsid w:val="001D2D70"/>
    <w:rsid w:val="001D302E"/>
    <w:rsid w:val="001D6E66"/>
    <w:rsid w:val="001D759C"/>
    <w:rsid w:val="001D79BC"/>
    <w:rsid w:val="001E0E4C"/>
    <w:rsid w:val="001E5CFC"/>
    <w:rsid w:val="001E6177"/>
    <w:rsid w:val="001E79A7"/>
    <w:rsid w:val="001F358C"/>
    <w:rsid w:val="001F5CEF"/>
    <w:rsid w:val="00213793"/>
    <w:rsid w:val="00221601"/>
    <w:rsid w:val="00225E77"/>
    <w:rsid w:val="00230006"/>
    <w:rsid w:val="00231B7B"/>
    <w:rsid w:val="00234313"/>
    <w:rsid w:val="00242058"/>
    <w:rsid w:val="00247341"/>
    <w:rsid w:val="00255D73"/>
    <w:rsid w:val="002636AC"/>
    <w:rsid w:val="00266CE3"/>
    <w:rsid w:val="00276AD5"/>
    <w:rsid w:val="0027715F"/>
    <w:rsid w:val="00277F08"/>
    <w:rsid w:val="00284220"/>
    <w:rsid w:val="0029292D"/>
    <w:rsid w:val="002958FA"/>
    <w:rsid w:val="002A4493"/>
    <w:rsid w:val="002B07BB"/>
    <w:rsid w:val="002B4569"/>
    <w:rsid w:val="002B6F5C"/>
    <w:rsid w:val="002C5A28"/>
    <w:rsid w:val="002C633D"/>
    <w:rsid w:val="002D4544"/>
    <w:rsid w:val="002D5C5D"/>
    <w:rsid w:val="002D6A00"/>
    <w:rsid w:val="002E6458"/>
    <w:rsid w:val="002E73C6"/>
    <w:rsid w:val="002F181F"/>
    <w:rsid w:val="002F54AB"/>
    <w:rsid w:val="002F5B59"/>
    <w:rsid w:val="00304CC0"/>
    <w:rsid w:val="00312F54"/>
    <w:rsid w:val="00323893"/>
    <w:rsid w:val="00324C00"/>
    <w:rsid w:val="00326826"/>
    <w:rsid w:val="00327438"/>
    <w:rsid w:val="00331BDD"/>
    <w:rsid w:val="0033293D"/>
    <w:rsid w:val="00333F3A"/>
    <w:rsid w:val="00343D5B"/>
    <w:rsid w:val="00345994"/>
    <w:rsid w:val="0034702E"/>
    <w:rsid w:val="00354269"/>
    <w:rsid w:val="00355F55"/>
    <w:rsid w:val="003619F9"/>
    <w:rsid w:val="00364D0D"/>
    <w:rsid w:val="0036681A"/>
    <w:rsid w:val="00366955"/>
    <w:rsid w:val="00367BF1"/>
    <w:rsid w:val="00375D2F"/>
    <w:rsid w:val="00381EEE"/>
    <w:rsid w:val="003A2DCA"/>
    <w:rsid w:val="003A4902"/>
    <w:rsid w:val="003A49C8"/>
    <w:rsid w:val="003A5282"/>
    <w:rsid w:val="003A6E79"/>
    <w:rsid w:val="003B1B06"/>
    <w:rsid w:val="003B22E7"/>
    <w:rsid w:val="003B5565"/>
    <w:rsid w:val="003B6171"/>
    <w:rsid w:val="003B67A6"/>
    <w:rsid w:val="003C0817"/>
    <w:rsid w:val="003C151D"/>
    <w:rsid w:val="003C2ED2"/>
    <w:rsid w:val="003C39CD"/>
    <w:rsid w:val="003D0C1E"/>
    <w:rsid w:val="003E25A4"/>
    <w:rsid w:val="003F1193"/>
    <w:rsid w:val="003F35D0"/>
    <w:rsid w:val="00404291"/>
    <w:rsid w:val="00411028"/>
    <w:rsid w:val="004120C9"/>
    <w:rsid w:val="00415366"/>
    <w:rsid w:val="0043089E"/>
    <w:rsid w:val="00436D91"/>
    <w:rsid w:val="00443277"/>
    <w:rsid w:val="0044377D"/>
    <w:rsid w:val="004437BB"/>
    <w:rsid w:val="00450FF2"/>
    <w:rsid w:val="00455829"/>
    <w:rsid w:val="00456080"/>
    <w:rsid w:val="004622A2"/>
    <w:rsid w:val="00462B6B"/>
    <w:rsid w:val="00483F53"/>
    <w:rsid w:val="00487A15"/>
    <w:rsid w:val="00490CE9"/>
    <w:rsid w:val="004936EF"/>
    <w:rsid w:val="004A3BDC"/>
    <w:rsid w:val="004A4897"/>
    <w:rsid w:val="004A6FBC"/>
    <w:rsid w:val="004B1B07"/>
    <w:rsid w:val="004B28AF"/>
    <w:rsid w:val="004C1C77"/>
    <w:rsid w:val="004C4AAA"/>
    <w:rsid w:val="004D33E5"/>
    <w:rsid w:val="004E022A"/>
    <w:rsid w:val="004E65DE"/>
    <w:rsid w:val="00512FE7"/>
    <w:rsid w:val="00520AD1"/>
    <w:rsid w:val="00533955"/>
    <w:rsid w:val="005435D3"/>
    <w:rsid w:val="0054450C"/>
    <w:rsid w:val="00544DFB"/>
    <w:rsid w:val="00545BDD"/>
    <w:rsid w:val="00553BDA"/>
    <w:rsid w:val="00563F50"/>
    <w:rsid w:val="0056572E"/>
    <w:rsid w:val="005716F5"/>
    <w:rsid w:val="00575218"/>
    <w:rsid w:val="00577AAD"/>
    <w:rsid w:val="0058077D"/>
    <w:rsid w:val="00582887"/>
    <w:rsid w:val="005832A8"/>
    <w:rsid w:val="0058484E"/>
    <w:rsid w:val="005937BC"/>
    <w:rsid w:val="005A230D"/>
    <w:rsid w:val="005A3E10"/>
    <w:rsid w:val="005A47D6"/>
    <w:rsid w:val="005B124B"/>
    <w:rsid w:val="005B2DB5"/>
    <w:rsid w:val="005C54FA"/>
    <w:rsid w:val="005D033F"/>
    <w:rsid w:val="005D196C"/>
    <w:rsid w:val="005D6EDA"/>
    <w:rsid w:val="005E225F"/>
    <w:rsid w:val="005E2A94"/>
    <w:rsid w:val="005F084E"/>
    <w:rsid w:val="005F0C5B"/>
    <w:rsid w:val="005F5362"/>
    <w:rsid w:val="005F5B16"/>
    <w:rsid w:val="005F7662"/>
    <w:rsid w:val="006021F5"/>
    <w:rsid w:val="00605EB2"/>
    <w:rsid w:val="006060C7"/>
    <w:rsid w:val="0060610A"/>
    <w:rsid w:val="00611580"/>
    <w:rsid w:val="00612E2B"/>
    <w:rsid w:val="006143C5"/>
    <w:rsid w:val="00626307"/>
    <w:rsid w:val="006334E5"/>
    <w:rsid w:val="006473FB"/>
    <w:rsid w:val="006577AE"/>
    <w:rsid w:val="00666EE4"/>
    <w:rsid w:val="00673FEB"/>
    <w:rsid w:val="006903FD"/>
    <w:rsid w:val="00696A29"/>
    <w:rsid w:val="006A3598"/>
    <w:rsid w:val="006A4226"/>
    <w:rsid w:val="006A4A2B"/>
    <w:rsid w:val="006B2CF3"/>
    <w:rsid w:val="006B5E80"/>
    <w:rsid w:val="006C0EAD"/>
    <w:rsid w:val="006D756E"/>
    <w:rsid w:val="006D75E2"/>
    <w:rsid w:val="006E3BA8"/>
    <w:rsid w:val="006E5122"/>
    <w:rsid w:val="006F04C9"/>
    <w:rsid w:val="006F4B34"/>
    <w:rsid w:val="00701900"/>
    <w:rsid w:val="0071117B"/>
    <w:rsid w:val="00712DA5"/>
    <w:rsid w:val="00713135"/>
    <w:rsid w:val="007235A8"/>
    <w:rsid w:val="00725568"/>
    <w:rsid w:val="00731EC4"/>
    <w:rsid w:val="007336BB"/>
    <w:rsid w:val="00736947"/>
    <w:rsid w:val="00745BD9"/>
    <w:rsid w:val="007516B6"/>
    <w:rsid w:val="00756B80"/>
    <w:rsid w:val="007571F8"/>
    <w:rsid w:val="00761A70"/>
    <w:rsid w:val="0076340F"/>
    <w:rsid w:val="00765C08"/>
    <w:rsid w:val="007878DC"/>
    <w:rsid w:val="00792507"/>
    <w:rsid w:val="00795F50"/>
    <w:rsid w:val="007A237C"/>
    <w:rsid w:val="007A4BDA"/>
    <w:rsid w:val="007A681B"/>
    <w:rsid w:val="007A776B"/>
    <w:rsid w:val="007C1D7E"/>
    <w:rsid w:val="007C2E62"/>
    <w:rsid w:val="007C4797"/>
    <w:rsid w:val="007C6FF6"/>
    <w:rsid w:val="007F18AD"/>
    <w:rsid w:val="007F1F8B"/>
    <w:rsid w:val="00800560"/>
    <w:rsid w:val="00804C7B"/>
    <w:rsid w:val="0082454C"/>
    <w:rsid w:val="00824783"/>
    <w:rsid w:val="0082506A"/>
    <w:rsid w:val="00826F6B"/>
    <w:rsid w:val="00827EBD"/>
    <w:rsid w:val="008443B7"/>
    <w:rsid w:val="00844AB0"/>
    <w:rsid w:val="008453A8"/>
    <w:rsid w:val="00847F5C"/>
    <w:rsid w:val="00854DE9"/>
    <w:rsid w:val="0085606B"/>
    <w:rsid w:val="0086071D"/>
    <w:rsid w:val="008656B8"/>
    <w:rsid w:val="00866DCF"/>
    <w:rsid w:val="00875532"/>
    <w:rsid w:val="00875DC7"/>
    <w:rsid w:val="00883205"/>
    <w:rsid w:val="00884AE9"/>
    <w:rsid w:val="008874A6"/>
    <w:rsid w:val="0088762D"/>
    <w:rsid w:val="008910CC"/>
    <w:rsid w:val="008913DE"/>
    <w:rsid w:val="00892EA9"/>
    <w:rsid w:val="008B09C4"/>
    <w:rsid w:val="008B306B"/>
    <w:rsid w:val="008B33A5"/>
    <w:rsid w:val="008B5005"/>
    <w:rsid w:val="008C0DEF"/>
    <w:rsid w:val="008C6F71"/>
    <w:rsid w:val="008D245B"/>
    <w:rsid w:val="008E555B"/>
    <w:rsid w:val="008E6A98"/>
    <w:rsid w:val="008E71DE"/>
    <w:rsid w:val="008F4191"/>
    <w:rsid w:val="00900C6E"/>
    <w:rsid w:val="009142B6"/>
    <w:rsid w:val="00926764"/>
    <w:rsid w:val="00927E6C"/>
    <w:rsid w:val="0093295C"/>
    <w:rsid w:val="0093420C"/>
    <w:rsid w:val="00944025"/>
    <w:rsid w:val="00946BAE"/>
    <w:rsid w:val="00952844"/>
    <w:rsid w:val="00960546"/>
    <w:rsid w:val="00961AEB"/>
    <w:rsid w:val="009658D6"/>
    <w:rsid w:val="00970D0D"/>
    <w:rsid w:val="00973567"/>
    <w:rsid w:val="009757E9"/>
    <w:rsid w:val="00983578"/>
    <w:rsid w:val="00984769"/>
    <w:rsid w:val="00985091"/>
    <w:rsid w:val="00986469"/>
    <w:rsid w:val="0098650F"/>
    <w:rsid w:val="009876EC"/>
    <w:rsid w:val="009911A0"/>
    <w:rsid w:val="009A7D00"/>
    <w:rsid w:val="009B4943"/>
    <w:rsid w:val="009C061E"/>
    <w:rsid w:val="009C2FEC"/>
    <w:rsid w:val="009C3900"/>
    <w:rsid w:val="009D0F6A"/>
    <w:rsid w:val="009D5558"/>
    <w:rsid w:val="009E3660"/>
    <w:rsid w:val="009E38AC"/>
    <w:rsid w:val="009F04DA"/>
    <w:rsid w:val="00A010A5"/>
    <w:rsid w:val="00A048D5"/>
    <w:rsid w:val="00A0634D"/>
    <w:rsid w:val="00A071F5"/>
    <w:rsid w:val="00A11E37"/>
    <w:rsid w:val="00A1404D"/>
    <w:rsid w:val="00A162C7"/>
    <w:rsid w:val="00A17A76"/>
    <w:rsid w:val="00A20038"/>
    <w:rsid w:val="00A219CF"/>
    <w:rsid w:val="00A23114"/>
    <w:rsid w:val="00A40AF2"/>
    <w:rsid w:val="00A41898"/>
    <w:rsid w:val="00A45450"/>
    <w:rsid w:val="00A5752D"/>
    <w:rsid w:val="00A60295"/>
    <w:rsid w:val="00A60444"/>
    <w:rsid w:val="00A650A2"/>
    <w:rsid w:val="00A67293"/>
    <w:rsid w:val="00A7126D"/>
    <w:rsid w:val="00A74E5C"/>
    <w:rsid w:val="00A7564F"/>
    <w:rsid w:val="00A82069"/>
    <w:rsid w:val="00A929F5"/>
    <w:rsid w:val="00A9536F"/>
    <w:rsid w:val="00AA3035"/>
    <w:rsid w:val="00AA686D"/>
    <w:rsid w:val="00AB36DE"/>
    <w:rsid w:val="00AB5AD3"/>
    <w:rsid w:val="00AB684B"/>
    <w:rsid w:val="00AD060B"/>
    <w:rsid w:val="00AD141E"/>
    <w:rsid w:val="00AD2246"/>
    <w:rsid w:val="00AE3F05"/>
    <w:rsid w:val="00AE66D7"/>
    <w:rsid w:val="00AF066A"/>
    <w:rsid w:val="00AF543D"/>
    <w:rsid w:val="00B15054"/>
    <w:rsid w:val="00B25E34"/>
    <w:rsid w:val="00B2672B"/>
    <w:rsid w:val="00B318C8"/>
    <w:rsid w:val="00B34AF9"/>
    <w:rsid w:val="00B353A6"/>
    <w:rsid w:val="00B4304C"/>
    <w:rsid w:val="00B46F6F"/>
    <w:rsid w:val="00B532DD"/>
    <w:rsid w:val="00B57B52"/>
    <w:rsid w:val="00B61E04"/>
    <w:rsid w:val="00B72164"/>
    <w:rsid w:val="00B73332"/>
    <w:rsid w:val="00B7424D"/>
    <w:rsid w:val="00B80DA6"/>
    <w:rsid w:val="00B81ECC"/>
    <w:rsid w:val="00B86C01"/>
    <w:rsid w:val="00B909EE"/>
    <w:rsid w:val="00B9359A"/>
    <w:rsid w:val="00B94C2F"/>
    <w:rsid w:val="00BA0FF8"/>
    <w:rsid w:val="00BB0C48"/>
    <w:rsid w:val="00BB1131"/>
    <w:rsid w:val="00BB13E1"/>
    <w:rsid w:val="00BB3790"/>
    <w:rsid w:val="00BB3A3F"/>
    <w:rsid w:val="00BB423A"/>
    <w:rsid w:val="00BB4C7C"/>
    <w:rsid w:val="00BC09CF"/>
    <w:rsid w:val="00BC43C5"/>
    <w:rsid w:val="00BC52B2"/>
    <w:rsid w:val="00BC663C"/>
    <w:rsid w:val="00BD6F80"/>
    <w:rsid w:val="00BE2D5B"/>
    <w:rsid w:val="00BE71FB"/>
    <w:rsid w:val="00BF0604"/>
    <w:rsid w:val="00C0076B"/>
    <w:rsid w:val="00C05F27"/>
    <w:rsid w:val="00C076CD"/>
    <w:rsid w:val="00C10658"/>
    <w:rsid w:val="00C13710"/>
    <w:rsid w:val="00C16E01"/>
    <w:rsid w:val="00C34A64"/>
    <w:rsid w:val="00C42833"/>
    <w:rsid w:val="00C43008"/>
    <w:rsid w:val="00C52698"/>
    <w:rsid w:val="00C56ACC"/>
    <w:rsid w:val="00C5713E"/>
    <w:rsid w:val="00C80312"/>
    <w:rsid w:val="00C82788"/>
    <w:rsid w:val="00C90250"/>
    <w:rsid w:val="00C9134F"/>
    <w:rsid w:val="00C93709"/>
    <w:rsid w:val="00C95C8E"/>
    <w:rsid w:val="00CA024D"/>
    <w:rsid w:val="00CA2CDB"/>
    <w:rsid w:val="00CA5F59"/>
    <w:rsid w:val="00CB28C7"/>
    <w:rsid w:val="00CB4897"/>
    <w:rsid w:val="00CC5A08"/>
    <w:rsid w:val="00CD1D83"/>
    <w:rsid w:val="00CD20EC"/>
    <w:rsid w:val="00CE6ACC"/>
    <w:rsid w:val="00CF013C"/>
    <w:rsid w:val="00CF7FE4"/>
    <w:rsid w:val="00D04021"/>
    <w:rsid w:val="00D040CC"/>
    <w:rsid w:val="00D05660"/>
    <w:rsid w:val="00D07CC3"/>
    <w:rsid w:val="00D14248"/>
    <w:rsid w:val="00D164D3"/>
    <w:rsid w:val="00D176AC"/>
    <w:rsid w:val="00D20E01"/>
    <w:rsid w:val="00D20FC8"/>
    <w:rsid w:val="00D217C3"/>
    <w:rsid w:val="00D23554"/>
    <w:rsid w:val="00D25245"/>
    <w:rsid w:val="00D266DE"/>
    <w:rsid w:val="00D3104A"/>
    <w:rsid w:val="00D312D2"/>
    <w:rsid w:val="00D31830"/>
    <w:rsid w:val="00D323E9"/>
    <w:rsid w:val="00D34102"/>
    <w:rsid w:val="00D3587E"/>
    <w:rsid w:val="00D404DB"/>
    <w:rsid w:val="00D42999"/>
    <w:rsid w:val="00D456BB"/>
    <w:rsid w:val="00D5742F"/>
    <w:rsid w:val="00D672B9"/>
    <w:rsid w:val="00D67803"/>
    <w:rsid w:val="00D7146C"/>
    <w:rsid w:val="00D721EC"/>
    <w:rsid w:val="00D73AD5"/>
    <w:rsid w:val="00D74F6A"/>
    <w:rsid w:val="00D7544D"/>
    <w:rsid w:val="00D83D24"/>
    <w:rsid w:val="00D87C2D"/>
    <w:rsid w:val="00D90D6E"/>
    <w:rsid w:val="00DA0239"/>
    <w:rsid w:val="00DA1E90"/>
    <w:rsid w:val="00DB3F4C"/>
    <w:rsid w:val="00DD0191"/>
    <w:rsid w:val="00DE0E10"/>
    <w:rsid w:val="00DE1C98"/>
    <w:rsid w:val="00DE3984"/>
    <w:rsid w:val="00DF41DD"/>
    <w:rsid w:val="00DF6353"/>
    <w:rsid w:val="00E00615"/>
    <w:rsid w:val="00E0064F"/>
    <w:rsid w:val="00E0076D"/>
    <w:rsid w:val="00E07DA5"/>
    <w:rsid w:val="00E118D3"/>
    <w:rsid w:val="00E11AF3"/>
    <w:rsid w:val="00E12F4B"/>
    <w:rsid w:val="00E17B47"/>
    <w:rsid w:val="00E330A9"/>
    <w:rsid w:val="00E4774E"/>
    <w:rsid w:val="00E47865"/>
    <w:rsid w:val="00E51D67"/>
    <w:rsid w:val="00E6022A"/>
    <w:rsid w:val="00E61388"/>
    <w:rsid w:val="00E673AA"/>
    <w:rsid w:val="00E74122"/>
    <w:rsid w:val="00E74C59"/>
    <w:rsid w:val="00E91112"/>
    <w:rsid w:val="00E9752C"/>
    <w:rsid w:val="00EA0064"/>
    <w:rsid w:val="00EA1658"/>
    <w:rsid w:val="00EA2219"/>
    <w:rsid w:val="00EB6E80"/>
    <w:rsid w:val="00EB750C"/>
    <w:rsid w:val="00EC04CA"/>
    <w:rsid w:val="00EC6FBA"/>
    <w:rsid w:val="00EC7E0F"/>
    <w:rsid w:val="00EE4948"/>
    <w:rsid w:val="00EE53EA"/>
    <w:rsid w:val="00EE6E4B"/>
    <w:rsid w:val="00EF5DA6"/>
    <w:rsid w:val="00EF7580"/>
    <w:rsid w:val="00F001AC"/>
    <w:rsid w:val="00F007F3"/>
    <w:rsid w:val="00F03758"/>
    <w:rsid w:val="00F06EC0"/>
    <w:rsid w:val="00F1339F"/>
    <w:rsid w:val="00F24919"/>
    <w:rsid w:val="00F26FBE"/>
    <w:rsid w:val="00F32963"/>
    <w:rsid w:val="00F4134D"/>
    <w:rsid w:val="00F46793"/>
    <w:rsid w:val="00F50574"/>
    <w:rsid w:val="00F564A4"/>
    <w:rsid w:val="00F56DF8"/>
    <w:rsid w:val="00F616C0"/>
    <w:rsid w:val="00F6506C"/>
    <w:rsid w:val="00F76664"/>
    <w:rsid w:val="00F77B39"/>
    <w:rsid w:val="00F80ED4"/>
    <w:rsid w:val="00F80EF8"/>
    <w:rsid w:val="00F81E87"/>
    <w:rsid w:val="00FA2368"/>
    <w:rsid w:val="00FC66A8"/>
    <w:rsid w:val="00FD38DB"/>
    <w:rsid w:val="00FD3EE6"/>
    <w:rsid w:val="00FE41EE"/>
    <w:rsid w:val="00FF3E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2"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6EF"/>
  </w:style>
  <w:style w:type="paragraph" w:styleId="Heading1">
    <w:name w:val="heading 1"/>
    <w:basedOn w:val="Normal"/>
    <w:next w:val="Normal"/>
    <w:link w:val="Heading1Char"/>
    <w:uiPriority w:val="9"/>
    <w:qFormat/>
    <w:rsid w:val="004936EF"/>
    <w:pPr>
      <w:keepNext/>
      <w:numPr>
        <w:numId w:val="9"/>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4936EF"/>
    <w:pPr>
      <w:keepNext/>
      <w:numPr>
        <w:ilvl w:val="1"/>
        <w:numId w:val="9"/>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4936EF"/>
    <w:pPr>
      <w:keepNext/>
      <w:numPr>
        <w:ilvl w:val="2"/>
        <w:numId w:val="9"/>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4936EF"/>
    <w:pPr>
      <w:keepNext/>
      <w:numPr>
        <w:ilvl w:val="3"/>
        <w:numId w:val="9"/>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4936EF"/>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4936EF"/>
    <w:pPr>
      <w:numPr>
        <w:ilvl w:val="5"/>
        <w:numId w:val="9"/>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936EF"/>
    <w:pPr>
      <w:numPr>
        <w:ilvl w:val="6"/>
        <w:numId w:val="9"/>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4936EF"/>
    <w:pPr>
      <w:numPr>
        <w:ilvl w:val="7"/>
        <w:numId w:val="9"/>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4936EF"/>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6EF"/>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4936EF"/>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4936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4936EF"/>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4936EF"/>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4936EF"/>
    <w:rPr>
      <w:b/>
      <w:bCs/>
      <w:sz w:val="22"/>
      <w:szCs w:val="22"/>
    </w:rPr>
  </w:style>
  <w:style w:type="character" w:customStyle="1" w:styleId="Heading7Char">
    <w:name w:val="Heading 7 Char"/>
    <w:basedOn w:val="DefaultParagraphFont"/>
    <w:link w:val="Heading7"/>
    <w:uiPriority w:val="9"/>
    <w:semiHidden/>
    <w:rsid w:val="004936EF"/>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4936EF"/>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4936EF"/>
    <w:rPr>
      <w:rFonts w:asciiTheme="majorHAnsi" w:eastAsiaTheme="majorEastAsia" w:hAnsiTheme="majorHAnsi" w:cstheme="majorBidi"/>
      <w:sz w:val="22"/>
      <w:szCs w:val="22"/>
    </w:rPr>
  </w:style>
  <w:style w:type="character" w:styleId="Hyperlink">
    <w:name w:val="Hyperlink"/>
    <w:basedOn w:val="DefaultParagraphFont"/>
    <w:uiPriority w:val="99"/>
    <w:unhideWhenUsed/>
    <w:rsid w:val="00563F50"/>
    <w:rPr>
      <w:color w:val="69A020" w:themeColor="hyperlink"/>
      <w:u w:val="single"/>
    </w:rPr>
  </w:style>
  <w:style w:type="paragraph" w:styleId="ListParagraph">
    <w:name w:val="List Paragraph"/>
    <w:basedOn w:val="Normal"/>
    <w:uiPriority w:val="34"/>
    <w:qFormat/>
    <w:rsid w:val="00A23114"/>
    <w:pPr>
      <w:ind w:left="720"/>
      <w:contextualSpacing/>
    </w:pPr>
  </w:style>
  <w:style w:type="paragraph" w:styleId="Header">
    <w:name w:val="header"/>
    <w:basedOn w:val="Normal"/>
    <w:link w:val="HeaderChar"/>
    <w:uiPriority w:val="99"/>
    <w:unhideWhenUsed/>
    <w:rsid w:val="00553BDA"/>
    <w:pPr>
      <w:tabs>
        <w:tab w:val="center" w:pos="4513"/>
        <w:tab w:val="right" w:pos="9026"/>
      </w:tabs>
    </w:pPr>
  </w:style>
  <w:style w:type="character" w:customStyle="1" w:styleId="HeaderChar">
    <w:name w:val="Header Char"/>
    <w:basedOn w:val="DefaultParagraphFont"/>
    <w:link w:val="Header"/>
    <w:uiPriority w:val="99"/>
    <w:rsid w:val="00553BDA"/>
  </w:style>
  <w:style w:type="paragraph" w:styleId="Footer">
    <w:name w:val="footer"/>
    <w:basedOn w:val="Normal"/>
    <w:link w:val="FooterChar"/>
    <w:uiPriority w:val="99"/>
    <w:unhideWhenUsed/>
    <w:rsid w:val="00553BDA"/>
    <w:pPr>
      <w:tabs>
        <w:tab w:val="center" w:pos="4513"/>
        <w:tab w:val="right" w:pos="9026"/>
      </w:tabs>
    </w:pPr>
  </w:style>
  <w:style w:type="character" w:customStyle="1" w:styleId="FooterChar">
    <w:name w:val="Footer Char"/>
    <w:basedOn w:val="DefaultParagraphFont"/>
    <w:link w:val="Footer"/>
    <w:uiPriority w:val="99"/>
    <w:rsid w:val="00553BDA"/>
  </w:style>
  <w:style w:type="paragraph" w:styleId="BalloonText">
    <w:name w:val="Balloon Text"/>
    <w:basedOn w:val="Normal"/>
    <w:link w:val="BalloonTextChar"/>
    <w:uiPriority w:val="99"/>
    <w:semiHidden/>
    <w:unhideWhenUsed/>
    <w:rsid w:val="0098650F"/>
    <w:rPr>
      <w:rFonts w:ascii="Tahoma" w:hAnsi="Tahoma" w:cs="Tahoma"/>
      <w:sz w:val="16"/>
      <w:szCs w:val="16"/>
    </w:rPr>
  </w:style>
  <w:style w:type="character" w:customStyle="1" w:styleId="BalloonTextChar">
    <w:name w:val="Balloon Text Char"/>
    <w:basedOn w:val="DefaultParagraphFont"/>
    <w:link w:val="BalloonText"/>
    <w:uiPriority w:val="99"/>
    <w:semiHidden/>
    <w:rsid w:val="0098650F"/>
    <w:rPr>
      <w:rFonts w:ascii="Tahoma" w:hAnsi="Tahoma" w:cs="Tahoma"/>
      <w:sz w:val="16"/>
      <w:szCs w:val="16"/>
    </w:rPr>
  </w:style>
  <w:style w:type="table" w:styleId="TableGrid">
    <w:name w:val="Table Grid"/>
    <w:basedOn w:val="TableNormal"/>
    <w:uiPriority w:val="39"/>
    <w:rsid w:val="006334E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faniabanase.98@gmail.com"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8.jpeg"/><Relationship Id="rId5" Type="http://schemas.openxmlformats.org/officeDocument/2006/relationships/webSettings" Target="webSettings.xml"/><Relationship Id="rId23" Type="http://schemas.openxmlformats.org/officeDocument/2006/relationships/image" Target="media/image7.jpeg"/><Relationship Id="rId10" Type="http://schemas.openxmlformats.org/officeDocument/2006/relationships/hyperlink" Target="mailto:selestinanahak80@gmail.com" TargetMode="External"/><Relationship Id="rId19" Type="http://schemas.microsoft.com/office/2007/relationships/hdphoto" Target="media/hdphoto3.wdp"/><Relationship Id="rId4" Type="http://schemas.openxmlformats.org/officeDocument/2006/relationships/settings" Target="settings.xml"/><Relationship Id="rId9" Type="http://schemas.openxmlformats.org/officeDocument/2006/relationships/hyperlink" Target="mailto:disnawati@unimor.ac.id" TargetMode="External"/><Relationship Id="rId14" Type="http://schemas.microsoft.com/office/2007/relationships/hdphoto" Target="media/hdphoto1.wdp"/><Relationship Id="rId22" Type="http://schemas.openxmlformats.org/officeDocument/2006/relationships/image" Target="media/image6.jpeg"/></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E56A4-E74E-4417-B7D9-5B6734644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8</Pages>
  <Words>3198</Words>
  <Characters>18232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123</cp:revision>
  <cp:lastPrinted>2021-05-19T23:35:00Z</cp:lastPrinted>
  <dcterms:created xsi:type="dcterms:W3CDTF">2021-05-07T23:04:00Z</dcterms:created>
  <dcterms:modified xsi:type="dcterms:W3CDTF">2021-05-22T04:24:00Z</dcterms:modified>
</cp:coreProperties>
</file>