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9A4" w:rsidRPr="00456FB4" w:rsidRDefault="00456FB4" w:rsidP="00BF55F5">
      <w:pPr>
        <w:pStyle w:val="E-JOURNALTitle"/>
        <w:ind w:firstLine="0"/>
        <w:rPr>
          <w:sz w:val="28"/>
          <w:lang w:val="en-US"/>
        </w:rPr>
      </w:pPr>
      <w:r>
        <w:rPr>
          <w:sz w:val="28"/>
          <w:lang w:val="en-US"/>
        </w:rPr>
        <w:t xml:space="preserve">PENGARUH MODEL PEMBELAJARAN SIRKUIT BERBASIS PENDEKATAN SAINTIFIK TERHADAP HASIL BELAJAR </w:t>
      </w:r>
      <w:r w:rsidRPr="00913178">
        <w:rPr>
          <w:i/>
          <w:sz w:val="28"/>
          <w:lang w:val="en-US"/>
        </w:rPr>
        <w:t>DRIBBLE</w:t>
      </w:r>
      <w:r>
        <w:rPr>
          <w:sz w:val="28"/>
          <w:lang w:val="en-US"/>
        </w:rPr>
        <w:t xml:space="preserve"> DAN </w:t>
      </w:r>
      <w:r w:rsidRPr="00913178">
        <w:rPr>
          <w:i/>
          <w:sz w:val="28"/>
          <w:lang w:val="en-US"/>
        </w:rPr>
        <w:t>SHOOTING</w:t>
      </w:r>
      <w:r>
        <w:rPr>
          <w:sz w:val="28"/>
          <w:lang w:val="en-US"/>
        </w:rPr>
        <w:t xml:space="preserve"> BOLA BASKET</w:t>
      </w:r>
    </w:p>
    <w:p w:rsidR="005659A4" w:rsidRPr="00C5709A" w:rsidRDefault="005659A4" w:rsidP="005659A4"/>
    <w:p w:rsidR="005659A4" w:rsidRPr="00F733BC" w:rsidRDefault="008C2782" w:rsidP="008C2782">
      <w:pPr>
        <w:spacing w:before="120" w:after="0" w:line="240" w:lineRule="auto"/>
        <w:jc w:val="center"/>
        <w:rPr>
          <w:rFonts w:ascii="Times New Roman" w:eastAsia="Arial" w:hAnsi="Times New Roman" w:cs="Times New Roman"/>
          <w:sz w:val="24"/>
          <w:szCs w:val="24"/>
          <w:vertAlign w:val="superscript"/>
          <w:lang w:val="en-US"/>
        </w:rPr>
      </w:pPr>
      <w:r w:rsidRPr="008C2782">
        <w:rPr>
          <w:rFonts w:ascii="Times New Roman" w:eastAsia="Arial" w:hAnsi="Times New Roman" w:cs="Times New Roman"/>
          <w:sz w:val="24"/>
          <w:szCs w:val="24"/>
        </w:rPr>
        <w:t>Manggarani Dwi Hartanti</w:t>
      </w:r>
      <w:r w:rsidRPr="008C2782">
        <w:rPr>
          <w:rFonts w:ascii="Times New Roman" w:eastAsia="Arial" w:hAnsi="Times New Roman" w:cs="Times New Roman"/>
          <w:sz w:val="24"/>
          <w:szCs w:val="24"/>
          <w:vertAlign w:val="superscript"/>
        </w:rPr>
        <w:t>1</w:t>
      </w:r>
      <w:r w:rsidRPr="008C2782">
        <w:rPr>
          <w:rFonts w:ascii="Times New Roman" w:eastAsia="Arial" w:hAnsi="Times New Roman" w:cs="Times New Roman"/>
          <w:sz w:val="24"/>
          <w:szCs w:val="24"/>
        </w:rPr>
        <w:t>, Nurhasan</w:t>
      </w:r>
      <w:r w:rsidRPr="008C2782">
        <w:rPr>
          <w:rFonts w:ascii="Times New Roman" w:eastAsia="Arial" w:hAnsi="Times New Roman" w:cs="Times New Roman"/>
          <w:sz w:val="24"/>
          <w:szCs w:val="24"/>
          <w:vertAlign w:val="superscript"/>
        </w:rPr>
        <w:t>2</w:t>
      </w:r>
      <w:r w:rsidRPr="008C2782">
        <w:rPr>
          <w:rFonts w:ascii="Times New Roman" w:eastAsia="Arial" w:hAnsi="Times New Roman" w:cs="Times New Roman"/>
          <w:sz w:val="24"/>
          <w:szCs w:val="24"/>
        </w:rPr>
        <w:t xml:space="preserve"> , Abdul Rachman Syam</w:t>
      </w:r>
      <w:r>
        <w:rPr>
          <w:rFonts w:ascii="Times New Roman" w:eastAsia="Arial" w:hAnsi="Times New Roman" w:cs="Times New Roman"/>
          <w:sz w:val="24"/>
          <w:szCs w:val="24"/>
          <w:lang w:val="en-US"/>
        </w:rPr>
        <w:t xml:space="preserve"> Tuasikal</w:t>
      </w:r>
      <w:r w:rsidRPr="008C2782">
        <w:rPr>
          <w:rFonts w:ascii="Times New Roman" w:eastAsia="Arial" w:hAnsi="Times New Roman" w:cs="Times New Roman"/>
          <w:sz w:val="24"/>
          <w:szCs w:val="24"/>
          <w:vertAlign w:val="superscript"/>
        </w:rPr>
        <w:t>3</w:t>
      </w:r>
      <w:r w:rsidR="00F733BC">
        <w:rPr>
          <w:rFonts w:ascii="Times New Roman" w:eastAsia="Arial" w:hAnsi="Times New Roman" w:cs="Times New Roman"/>
          <w:sz w:val="24"/>
          <w:szCs w:val="24"/>
          <w:vertAlign w:val="superscript"/>
          <w:lang w:val="en-US"/>
        </w:rPr>
        <w:t>i</w:t>
      </w:r>
    </w:p>
    <w:p w:rsidR="005659A4" w:rsidRPr="005D4F52" w:rsidRDefault="008C2782" w:rsidP="005659A4">
      <w:pPr>
        <w:pStyle w:val="E-JOURNALAuthor"/>
        <w:rPr>
          <w:lang w:val="en-US"/>
        </w:rPr>
      </w:pPr>
      <w:r w:rsidRPr="008C2782">
        <w:rPr>
          <w:rFonts w:eastAsia="Arial"/>
          <w:sz w:val="24"/>
          <w:szCs w:val="24"/>
          <w:vertAlign w:val="superscript"/>
          <w:lang w:eastAsia="id-ID"/>
        </w:rPr>
        <w:t>1</w:t>
      </w:r>
      <w:r>
        <w:rPr>
          <w:rFonts w:eastAsia="Arial"/>
          <w:sz w:val="24"/>
          <w:szCs w:val="24"/>
          <w:vertAlign w:val="superscript"/>
          <w:lang w:val="en-US" w:eastAsia="id-ID"/>
        </w:rPr>
        <w:t>,</w:t>
      </w:r>
      <w:r w:rsidRPr="008C2782">
        <w:rPr>
          <w:rFonts w:eastAsia="Arial"/>
          <w:sz w:val="24"/>
          <w:szCs w:val="24"/>
          <w:vertAlign w:val="superscript"/>
          <w:lang w:eastAsia="id-ID"/>
        </w:rPr>
        <w:t>2</w:t>
      </w:r>
      <w:r>
        <w:rPr>
          <w:rFonts w:eastAsia="Arial"/>
          <w:sz w:val="24"/>
          <w:szCs w:val="24"/>
          <w:vertAlign w:val="superscript"/>
          <w:lang w:val="en-US" w:eastAsia="id-ID"/>
        </w:rPr>
        <w:t>,</w:t>
      </w:r>
      <w:r w:rsidRPr="008C2782">
        <w:rPr>
          <w:rFonts w:eastAsia="Arial"/>
          <w:sz w:val="24"/>
          <w:szCs w:val="24"/>
          <w:vertAlign w:val="superscript"/>
          <w:lang w:eastAsia="id-ID"/>
        </w:rPr>
        <w:t>3</w:t>
      </w:r>
      <w:r w:rsidR="005D4F52">
        <w:rPr>
          <w:lang w:val="en-US"/>
        </w:rPr>
        <w:t>Pascasarjana Universitas Negeri Surabaya</w:t>
      </w:r>
    </w:p>
    <w:p w:rsidR="005659A4" w:rsidRPr="008C2782" w:rsidRDefault="00F10CA5" w:rsidP="008C2782">
      <w:pPr>
        <w:jc w:val="center"/>
      </w:pPr>
      <w:hyperlink r:id="rId9" w:history="1">
        <w:r w:rsidR="008C2782" w:rsidRPr="00C51602">
          <w:rPr>
            <w:rStyle w:val="Hyperlink"/>
            <w:rFonts w:ascii="Times New Roman" w:eastAsia="Arial" w:hAnsi="Times New Roman" w:cs="Times New Roman"/>
            <w:sz w:val="24"/>
            <w:szCs w:val="24"/>
            <w:lang w:val="en-US"/>
          </w:rPr>
          <w:t>m</w:t>
        </w:r>
        <w:r w:rsidR="008C2782" w:rsidRPr="00C51602">
          <w:rPr>
            <w:rStyle w:val="Hyperlink"/>
            <w:rFonts w:ascii="Times New Roman" w:eastAsia="Arial" w:hAnsi="Times New Roman" w:cs="Times New Roman"/>
            <w:sz w:val="24"/>
            <w:szCs w:val="24"/>
          </w:rPr>
          <w:t>anggaranihartanti1607080504</w:t>
        </w:r>
        <w:r w:rsidR="008C2782" w:rsidRPr="00C51602">
          <w:rPr>
            <w:rStyle w:val="Hyperlink"/>
            <w:rFonts w:ascii="Times New Roman" w:eastAsia="Arial" w:hAnsi="Times New Roman" w:cs="Times New Roman"/>
            <w:sz w:val="24"/>
            <w:szCs w:val="24"/>
            <w:lang w:val="en-US"/>
          </w:rPr>
          <w:t>8</w:t>
        </w:r>
        <w:r w:rsidR="008C2782" w:rsidRPr="00C51602">
          <w:rPr>
            <w:rStyle w:val="Hyperlink"/>
            <w:rFonts w:ascii="Times New Roman" w:eastAsia="Arial" w:hAnsi="Times New Roman" w:cs="Times New Roman"/>
            <w:sz w:val="24"/>
            <w:szCs w:val="24"/>
          </w:rPr>
          <w:t>@mhs.unesa.ac.id</w:t>
        </w:r>
      </w:hyperlink>
      <w:r w:rsidR="008C2782" w:rsidRPr="008C2782">
        <w:rPr>
          <w:rFonts w:ascii="Times New Roman" w:eastAsia="Arial" w:hAnsi="Times New Roman" w:cs="Times New Roman"/>
          <w:sz w:val="24"/>
          <w:szCs w:val="24"/>
          <w:vertAlign w:val="superscript"/>
        </w:rPr>
        <w:t>1</w:t>
      </w:r>
    </w:p>
    <w:p w:rsidR="005659A4" w:rsidRPr="002A02D3" w:rsidRDefault="005659A4" w:rsidP="005659A4">
      <w:pPr>
        <w:pStyle w:val="E-JOURNALAbstrakTitle"/>
      </w:pPr>
      <w:r w:rsidRPr="002A02D3">
        <w:t>Abstrak</w:t>
      </w:r>
    </w:p>
    <w:p w:rsidR="00456FB4" w:rsidRPr="00456FB4" w:rsidRDefault="00456FB4" w:rsidP="00456FB4">
      <w:pPr>
        <w:spacing w:after="0" w:line="240" w:lineRule="auto"/>
        <w:ind w:firstLine="737"/>
        <w:jc w:val="both"/>
        <w:rPr>
          <w:rFonts w:ascii="Times New Roman" w:eastAsia="Times New Roman" w:hAnsi="Times New Roman" w:cs="Times New Roman"/>
          <w:color w:val="FF0000"/>
          <w:sz w:val="28"/>
          <w:szCs w:val="24"/>
        </w:rPr>
      </w:pPr>
      <w:r w:rsidRPr="00C45C63">
        <w:rPr>
          <w:rFonts w:ascii="Times New Roman" w:eastAsia="Times New Roman" w:hAnsi="Times New Roman" w:cs="Times New Roman"/>
          <w:sz w:val="24"/>
          <w:szCs w:val="24"/>
        </w:rPr>
        <w:t xml:space="preserve">Metode yang digunakan dalam penelitian ini adalah penelitian eksperimen dengan pendekatan kuantitatif. </w:t>
      </w:r>
      <w:r w:rsidRPr="00C45C63">
        <w:rPr>
          <w:rFonts w:ascii="Times New Roman" w:hAnsi="Times New Roman" w:cs="Times New Roman"/>
          <w:sz w:val="24"/>
        </w:rPr>
        <w:t xml:space="preserve">Desain atau rancangan dalam penelitian ini </w:t>
      </w:r>
      <w:r w:rsidRPr="00C45C63">
        <w:rPr>
          <w:rFonts w:ascii="Times New Roman" w:hAnsi="Times New Roman" w:cs="Times New Roman"/>
          <w:i/>
          <w:sz w:val="24"/>
        </w:rPr>
        <w:t>matching only</w:t>
      </w:r>
      <w:r w:rsidRPr="00C45C63">
        <w:rPr>
          <w:rFonts w:ascii="Times New Roman" w:hAnsi="Times New Roman" w:cs="Times New Roman"/>
          <w:sz w:val="24"/>
        </w:rPr>
        <w:t xml:space="preserve"> </w:t>
      </w:r>
      <w:r w:rsidRPr="00C45C63">
        <w:rPr>
          <w:rFonts w:ascii="Times New Roman" w:hAnsi="Times New Roman" w:cs="Times New Roman"/>
          <w:i/>
          <w:iCs/>
          <w:sz w:val="24"/>
        </w:rPr>
        <w:t>design</w:t>
      </w:r>
      <w:r w:rsidRPr="00C45C63">
        <w:rPr>
          <w:rFonts w:ascii="Times New Roman" w:hAnsi="Times New Roman" w:cs="Times New Roman"/>
          <w:sz w:val="24"/>
        </w:rPr>
        <w:t xml:space="preserve">.  Rancangan ini terdapat kelompok kontrol, kelompok eksperimen dengan adanya perlakuan, adanya </w:t>
      </w:r>
      <w:r w:rsidRPr="00C45C63">
        <w:rPr>
          <w:rFonts w:ascii="Times New Roman" w:hAnsi="Times New Roman" w:cs="Times New Roman"/>
          <w:i/>
          <w:iCs/>
          <w:sz w:val="24"/>
        </w:rPr>
        <w:t>pretest-posttest</w:t>
      </w:r>
      <w:r w:rsidRPr="00C45C63">
        <w:rPr>
          <w:i/>
          <w:iCs/>
          <w:sz w:val="24"/>
        </w:rPr>
        <w:t xml:space="preserve"> </w:t>
      </w:r>
      <w:r w:rsidRPr="00C45C63">
        <w:rPr>
          <w:rFonts w:ascii="Times New Roman" w:hAnsi="Times New Roman" w:cs="Times New Roman"/>
          <w:sz w:val="24"/>
        </w:rPr>
        <w:t xml:space="preserve">untuk memastikan </w:t>
      </w:r>
      <w:r w:rsidRPr="00C45C63">
        <w:rPr>
          <w:rFonts w:ascii="Times New Roman" w:hAnsi="Times New Roman" w:cs="Times New Roman"/>
          <w:iCs/>
          <w:sz w:val="24"/>
        </w:rPr>
        <w:t>efektifitas</w:t>
      </w:r>
      <w:r w:rsidRPr="00C45C63">
        <w:rPr>
          <w:rFonts w:ascii="Times New Roman" w:hAnsi="Times New Roman" w:cs="Times New Roman"/>
          <w:i/>
          <w:iCs/>
          <w:sz w:val="24"/>
        </w:rPr>
        <w:t xml:space="preserve"> </w:t>
      </w:r>
      <w:r w:rsidRPr="00C45C63">
        <w:rPr>
          <w:rFonts w:ascii="Times New Roman" w:hAnsi="Times New Roman" w:cs="Times New Roman"/>
          <w:sz w:val="24"/>
        </w:rPr>
        <w:t>perlakuan yang diberikan</w:t>
      </w:r>
      <w:r w:rsidRPr="00C45C63">
        <w:rPr>
          <w:rFonts w:ascii="Times New Roman" w:eastAsia="Times New Roman" w:hAnsi="Times New Roman" w:cs="Times New Roman"/>
          <w:sz w:val="24"/>
          <w:szCs w:val="24"/>
          <w:lang w:val="sv-SE"/>
        </w:rPr>
        <w:t xml:space="preserve">. </w:t>
      </w:r>
      <w:r w:rsidRPr="00C45C63">
        <w:rPr>
          <w:rFonts w:ascii="Times New Roman" w:eastAsia="Times New Roman" w:hAnsi="Times New Roman" w:cs="Times New Roman"/>
          <w:sz w:val="24"/>
          <w:szCs w:val="24"/>
        </w:rPr>
        <w:t>Dua kelas dari sembilan kelas pada lingkup penelitian yang akan dijadikan sampe</w:t>
      </w:r>
      <w:r w:rsidR="006442EA">
        <w:rPr>
          <w:rFonts w:ascii="Times New Roman" w:eastAsia="Times New Roman" w:hAnsi="Times New Roman" w:cs="Times New Roman"/>
          <w:sz w:val="24"/>
          <w:szCs w:val="24"/>
        </w:rPr>
        <w:t xml:space="preserve">l, satu kelas sebagai kelompok </w:t>
      </w:r>
      <w:r w:rsidR="006442EA">
        <w:rPr>
          <w:rFonts w:ascii="Times New Roman" w:eastAsia="Times New Roman" w:hAnsi="Times New Roman" w:cs="Times New Roman"/>
          <w:sz w:val="24"/>
          <w:szCs w:val="24"/>
          <w:lang w:val="en-US"/>
        </w:rPr>
        <w:t>k</w:t>
      </w:r>
      <w:r w:rsidRPr="00C45C63">
        <w:rPr>
          <w:rFonts w:ascii="Times New Roman" w:eastAsia="Times New Roman" w:hAnsi="Times New Roman" w:cs="Times New Roman"/>
          <w:sz w:val="24"/>
          <w:szCs w:val="24"/>
        </w:rPr>
        <w:t>ontrol dan satu kelas sebagai kelompok eksperimen. Pemilihan sampel menggunakan teknik</w:t>
      </w:r>
      <w:r w:rsidRPr="00C45C63">
        <w:rPr>
          <w:rFonts w:ascii="Times New Roman" w:eastAsia="Times New Roman" w:hAnsi="Times New Roman" w:cs="Times New Roman"/>
          <w:color w:val="FF0000"/>
          <w:sz w:val="24"/>
          <w:szCs w:val="24"/>
        </w:rPr>
        <w:t xml:space="preserve"> </w:t>
      </w:r>
      <w:r w:rsidRPr="00C45C63">
        <w:rPr>
          <w:rFonts w:ascii="Times New Roman" w:hAnsi="Times New Roman" w:cs="Times New Roman"/>
          <w:i/>
          <w:iCs/>
          <w:sz w:val="24"/>
        </w:rPr>
        <w:t xml:space="preserve">cluster random sampling </w:t>
      </w:r>
      <w:r w:rsidRPr="00C45C63">
        <w:rPr>
          <w:rFonts w:ascii="Times New Roman" w:hAnsi="Times New Roman" w:cs="Times New Roman"/>
          <w:sz w:val="24"/>
        </w:rPr>
        <w:t>dengan</w:t>
      </w:r>
      <w:r w:rsidRPr="00C45C63">
        <w:rPr>
          <w:rFonts w:ascii="Times New Roman" w:hAnsi="Times New Roman" w:cs="Times New Roman"/>
          <w:iCs/>
          <w:sz w:val="24"/>
        </w:rPr>
        <w:t xml:space="preserve"> melakukan undian secara acak.</w:t>
      </w:r>
      <w:r>
        <w:rPr>
          <w:rFonts w:ascii="Times New Roman" w:eastAsia="Times New Roman" w:hAnsi="Times New Roman" w:cs="Times New Roman"/>
          <w:color w:val="FF0000"/>
          <w:sz w:val="28"/>
          <w:szCs w:val="24"/>
          <w:lang w:val="en-US"/>
        </w:rPr>
        <w:t xml:space="preserve"> </w:t>
      </w:r>
      <w:r w:rsidRPr="00C45C63">
        <w:rPr>
          <w:rFonts w:ascii="Times New Roman" w:eastAsia="Times New Roman" w:hAnsi="Times New Roman" w:cs="Times New Roman"/>
          <w:sz w:val="24"/>
          <w:szCs w:val="24"/>
        </w:rPr>
        <w:t>Hasil uji paired sample t-test dalam kelompok eksperimen menunjukkan pengaruh yang signifikanpada variabel</w:t>
      </w:r>
      <w:r w:rsidRPr="00C45C63">
        <w:rPr>
          <w:rFonts w:ascii="Times New Roman" w:eastAsia="Times New Roman" w:hAnsi="Times New Roman" w:cs="Times New Roman"/>
          <w:i/>
          <w:sz w:val="24"/>
          <w:szCs w:val="24"/>
        </w:rPr>
        <w:t xml:space="preserve"> dribble</w:t>
      </w:r>
      <w:r w:rsidRPr="00C45C63">
        <w:rPr>
          <w:rFonts w:ascii="Times New Roman" w:eastAsia="Times New Roman" w:hAnsi="Times New Roman" w:cs="Times New Roman"/>
          <w:sz w:val="24"/>
          <w:szCs w:val="24"/>
        </w:rPr>
        <w:t xml:space="preserve"> bola basket memiliki signifikansi 0,034 dan </w:t>
      </w:r>
      <w:r w:rsidRPr="00C45C63">
        <w:rPr>
          <w:rFonts w:ascii="Times New Roman" w:eastAsia="Times New Roman" w:hAnsi="Times New Roman" w:cs="Times New Roman"/>
          <w:i/>
          <w:sz w:val="24"/>
          <w:szCs w:val="24"/>
        </w:rPr>
        <w:t>shooting</w:t>
      </w:r>
      <w:r w:rsidRPr="00C45C63">
        <w:rPr>
          <w:rFonts w:ascii="Times New Roman" w:eastAsia="Times New Roman" w:hAnsi="Times New Roman" w:cs="Times New Roman"/>
          <w:sz w:val="24"/>
          <w:szCs w:val="24"/>
        </w:rPr>
        <w:t xml:space="preserve"> bola basket memiliki signifikansi </w:t>
      </w:r>
      <w:r w:rsidRPr="00C45C63">
        <w:rPr>
          <w:rFonts w:ascii="Times New Roman" w:hAnsi="Times New Roman"/>
          <w:sz w:val="24"/>
          <w:szCs w:val="24"/>
        </w:rPr>
        <w:t xml:space="preserve">0,029. </w:t>
      </w:r>
      <w:r w:rsidRPr="00C45C63">
        <w:rPr>
          <w:rFonts w:ascii="Times New Roman" w:eastAsia="Times New Roman" w:hAnsi="Times New Roman" w:cs="Times New Roman"/>
          <w:sz w:val="24"/>
          <w:szCs w:val="24"/>
        </w:rPr>
        <w:t xml:space="preserve">Dengan demikian, disimpulkan dari penelitian ini bahwa model pembelajaran sirkuit berbasis pendekatan saintifik pada pembelajaran PJOK meningkatkan hasil belajar </w:t>
      </w:r>
      <w:r w:rsidRPr="00C45C63">
        <w:rPr>
          <w:rFonts w:ascii="Times New Roman" w:eastAsia="Times New Roman" w:hAnsi="Times New Roman" w:cs="Times New Roman"/>
          <w:i/>
          <w:sz w:val="24"/>
          <w:szCs w:val="24"/>
        </w:rPr>
        <w:t>dribble</w:t>
      </w:r>
      <w:r w:rsidRPr="00C45C63">
        <w:rPr>
          <w:rFonts w:ascii="Times New Roman" w:eastAsia="Times New Roman" w:hAnsi="Times New Roman" w:cs="Times New Roman"/>
          <w:sz w:val="24"/>
          <w:szCs w:val="24"/>
        </w:rPr>
        <w:t xml:space="preserve"> dan </w:t>
      </w:r>
      <w:r w:rsidRPr="00C45C63">
        <w:rPr>
          <w:rFonts w:ascii="Times New Roman" w:eastAsia="Times New Roman" w:hAnsi="Times New Roman" w:cs="Times New Roman"/>
          <w:i/>
          <w:sz w:val="24"/>
          <w:szCs w:val="24"/>
        </w:rPr>
        <w:t>shooting</w:t>
      </w:r>
      <w:r w:rsidRPr="00C45C63">
        <w:rPr>
          <w:rFonts w:ascii="Times New Roman" w:eastAsia="Times New Roman" w:hAnsi="Times New Roman" w:cs="Times New Roman"/>
          <w:sz w:val="24"/>
          <w:szCs w:val="24"/>
        </w:rPr>
        <w:t xml:space="preserve"> bola basket</w:t>
      </w:r>
      <w:r w:rsidRPr="00C45C63">
        <w:rPr>
          <w:rFonts w:ascii="Times New Roman" w:eastAsia="Times New Roman" w:hAnsi="Times New Roman" w:cs="Times New Roman"/>
          <w:color w:val="FF0000"/>
          <w:sz w:val="24"/>
          <w:szCs w:val="24"/>
        </w:rPr>
        <w:t>.</w:t>
      </w:r>
      <w:r>
        <w:rPr>
          <w:rFonts w:ascii="Times New Roman" w:eastAsia="Times New Roman" w:hAnsi="Times New Roman" w:cs="Times New Roman"/>
          <w:color w:val="FF0000"/>
          <w:sz w:val="24"/>
          <w:szCs w:val="24"/>
        </w:rPr>
        <w:t xml:space="preserve"> </w:t>
      </w:r>
    </w:p>
    <w:p w:rsidR="00D562BE" w:rsidRPr="00456FB4" w:rsidRDefault="005659A4" w:rsidP="005659A4">
      <w:pPr>
        <w:pStyle w:val="StyleE-JournalKeywordsNotItalic"/>
        <w:rPr>
          <w:lang w:val="en-US"/>
        </w:rPr>
      </w:pPr>
      <w:r w:rsidRPr="00DF4332">
        <w:rPr>
          <w:b/>
        </w:rPr>
        <w:t>Kata kunci</w:t>
      </w:r>
      <w:r w:rsidRPr="00BB19AC">
        <w:t xml:space="preserve">: </w:t>
      </w:r>
      <w:r w:rsidR="00F622FF">
        <w:rPr>
          <w:lang w:val="en-US"/>
        </w:rPr>
        <w:t>p</w:t>
      </w:r>
      <w:r w:rsidR="00456FB4">
        <w:rPr>
          <w:lang w:val="en-US"/>
        </w:rPr>
        <w:t xml:space="preserve">embelajaran </w:t>
      </w:r>
      <w:r w:rsidR="00F622FF">
        <w:rPr>
          <w:lang w:val="en-US"/>
        </w:rPr>
        <w:t>s</w:t>
      </w:r>
      <w:r w:rsidR="00456FB4">
        <w:rPr>
          <w:lang w:val="en-US"/>
        </w:rPr>
        <w:t>irkuit</w:t>
      </w:r>
      <w:r w:rsidR="00456FB4">
        <w:t xml:space="preserve">, </w:t>
      </w:r>
      <w:r w:rsidR="00F622FF">
        <w:rPr>
          <w:lang w:val="en-US"/>
        </w:rPr>
        <w:t>pendekatan s</w:t>
      </w:r>
      <w:r w:rsidR="00456FB4">
        <w:rPr>
          <w:lang w:val="en-US"/>
        </w:rPr>
        <w:t>aintifik</w:t>
      </w:r>
      <w:r w:rsidR="00456FB4">
        <w:t xml:space="preserve">, </w:t>
      </w:r>
      <w:r w:rsidR="00F622FF">
        <w:rPr>
          <w:i/>
          <w:lang w:val="en-US"/>
        </w:rPr>
        <w:t>d</w:t>
      </w:r>
      <w:r w:rsidR="00456FB4" w:rsidRPr="00456FB4">
        <w:rPr>
          <w:i/>
          <w:lang w:val="en-US"/>
        </w:rPr>
        <w:t>ribble</w:t>
      </w:r>
      <w:r w:rsidR="00456FB4">
        <w:rPr>
          <w:lang w:val="en-US"/>
        </w:rPr>
        <w:t xml:space="preserve"> dan </w:t>
      </w:r>
      <w:r w:rsidR="00F622FF">
        <w:rPr>
          <w:i/>
          <w:lang w:val="en-US"/>
        </w:rPr>
        <w:t>s</w:t>
      </w:r>
      <w:r w:rsidR="00456FB4" w:rsidRPr="00456FB4">
        <w:rPr>
          <w:i/>
          <w:lang w:val="en-US"/>
        </w:rPr>
        <w:t xml:space="preserve">hooting </w:t>
      </w:r>
      <w:r w:rsidR="00F622FF">
        <w:rPr>
          <w:lang w:val="en-US"/>
        </w:rPr>
        <w:t>bola b</w:t>
      </w:r>
      <w:r w:rsidR="00456FB4">
        <w:rPr>
          <w:lang w:val="en-US"/>
        </w:rPr>
        <w:t>asket</w:t>
      </w:r>
    </w:p>
    <w:p w:rsidR="00031B07" w:rsidRDefault="00031B07" w:rsidP="005659A4">
      <w:pPr>
        <w:pStyle w:val="StyleE-JournalKeywordsNotItalic"/>
      </w:pPr>
    </w:p>
    <w:p w:rsidR="00FC142A" w:rsidRPr="00FC142A" w:rsidRDefault="00FC142A" w:rsidP="00FC142A">
      <w:pPr>
        <w:pStyle w:val="NormalWeb"/>
        <w:spacing w:before="120" w:beforeAutospacing="0" w:after="0" w:afterAutospacing="0"/>
        <w:contextualSpacing/>
        <w:jc w:val="center"/>
        <w:rPr>
          <w:b/>
          <w:bCs/>
          <w:i/>
          <w:sz w:val="28"/>
          <w:szCs w:val="28"/>
        </w:rPr>
      </w:pPr>
      <w:r w:rsidRPr="00FC142A">
        <w:rPr>
          <w:rFonts w:eastAsia="Arial"/>
          <w:b/>
          <w:i/>
          <w:sz w:val="28"/>
        </w:rPr>
        <w:t>EFFECT</w:t>
      </w:r>
      <w:r w:rsidRPr="00FC142A">
        <w:rPr>
          <w:b/>
          <w:bCs/>
          <w:i/>
          <w:sz w:val="32"/>
          <w:szCs w:val="28"/>
        </w:rPr>
        <w:t xml:space="preserve"> </w:t>
      </w:r>
      <w:r w:rsidRPr="00FC142A">
        <w:rPr>
          <w:b/>
          <w:bCs/>
          <w:i/>
          <w:sz w:val="28"/>
          <w:szCs w:val="28"/>
        </w:rPr>
        <w:t>OF SCIENTIFIC APPROACH-BASED</w:t>
      </w:r>
    </w:p>
    <w:p w:rsidR="00031B07" w:rsidRPr="00FC142A" w:rsidRDefault="00FC142A" w:rsidP="00FC142A">
      <w:pPr>
        <w:jc w:val="center"/>
        <w:rPr>
          <w:rFonts w:ascii="Times New Roman" w:hAnsi="Times New Roman" w:cs="Times New Roman"/>
          <w:i/>
        </w:rPr>
      </w:pPr>
      <w:r w:rsidRPr="00FC142A">
        <w:rPr>
          <w:rFonts w:ascii="Times New Roman" w:hAnsi="Times New Roman" w:cs="Times New Roman"/>
          <w:b/>
          <w:bCs/>
          <w:i/>
          <w:sz w:val="28"/>
          <w:szCs w:val="28"/>
        </w:rPr>
        <w:t>LEARNING CIRCUIT MODEL TO THE LEARNING OUTCOMES OF BASKETBALL DRIBBLING AND SHOOTING</w:t>
      </w:r>
    </w:p>
    <w:p w:rsidR="00031B07" w:rsidRPr="00BC03A4" w:rsidRDefault="00031B07" w:rsidP="00031B07">
      <w:pPr>
        <w:pStyle w:val="E-JOURNALAbstrakTitle"/>
        <w:rPr>
          <w:i/>
        </w:rPr>
      </w:pPr>
      <w:r w:rsidRPr="00BC03A4">
        <w:rPr>
          <w:i/>
        </w:rPr>
        <w:t>Abstract</w:t>
      </w:r>
    </w:p>
    <w:p w:rsidR="00F1334B" w:rsidRPr="00F1334B" w:rsidRDefault="00FC142A" w:rsidP="00F1334B">
      <w:pPr>
        <w:pStyle w:val="NormalWeb"/>
        <w:spacing w:before="0" w:beforeAutospacing="0" w:after="0" w:afterAutospacing="0"/>
        <w:ind w:firstLine="737"/>
        <w:jc w:val="both"/>
        <w:rPr>
          <w:i/>
          <w:color w:val="FF0000"/>
          <w:sz w:val="22"/>
          <w:szCs w:val="22"/>
        </w:rPr>
      </w:pPr>
      <w:r w:rsidRPr="00FC142A">
        <w:rPr>
          <w:i/>
          <w:sz w:val="22"/>
          <w:szCs w:val="22"/>
        </w:rPr>
        <w:t xml:space="preserve">The method used in this research was experimental research with quantitative approach. The design in this study was </w:t>
      </w:r>
      <w:r w:rsidRPr="00FC142A">
        <w:rPr>
          <w:i/>
          <w:iCs/>
          <w:sz w:val="22"/>
          <w:szCs w:val="22"/>
        </w:rPr>
        <w:t>matching only design</w:t>
      </w:r>
      <w:r w:rsidRPr="00FC142A">
        <w:rPr>
          <w:i/>
          <w:sz w:val="22"/>
          <w:szCs w:val="22"/>
        </w:rPr>
        <w:t xml:space="preserve">. This design consists of a control group, an experimental group that is given a treatment, and pretest-posttest to ensure the effectiveness of the given treatment. Two classes of the ninth grade with in the scope of the study became the sample in this study, one class as the control group and the other class as the experimental group. The sample selection utilized a </w:t>
      </w:r>
      <w:r w:rsidRPr="00FC142A">
        <w:rPr>
          <w:i/>
          <w:iCs/>
          <w:sz w:val="22"/>
          <w:szCs w:val="22"/>
        </w:rPr>
        <w:t xml:space="preserve">cluster random sampling </w:t>
      </w:r>
      <w:r w:rsidRPr="00FC142A">
        <w:rPr>
          <w:i/>
          <w:sz w:val="22"/>
          <w:szCs w:val="22"/>
        </w:rPr>
        <w:t xml:space="preserve">techni quein which the samples in each group were drawn randomly. The result of paired sample t-test in the experimental group showed a significant effect on the basketball dribbling variable the significance value of which was 0.034 and the basketball </w:t>
      </w:r>
      <w:r w:rsidRPr="00FC142A">
        <w:rPr>
          <w:i/>
          <w:iCs/>
          <w:sz w:val="22"/>
          <w:szCs w:val="22"/>
        </w:rPr>
        <w:t xml:space="preserve">shooting </w:t>
      </w:r>
      <w:r w:rsidRPr="00FC142A">
        <w:rPr>
          <w:i/>
          <w:sz w:val="22"/>
          <w:szCs w:val="22"/>
        </w:rPr>
        <w:t xml:space="preserve">the significance value of which was 0.029. Therefore, it is concluded from this study that the scientific approach-based circuit learning model for </w:t>
      </w:r>
      <w:r w:rsidRPr="00FC142A">
        <w:rPr>
          <w:bCs/>
          <w:i/>
          <w:sz w:val="22"/>
          <w:szCs w:val="22"/>
        </w:rPr>
        <w:t xml:space="preserve">physical education, sport, and health (PJOK) </w:t>
      </w:r>
      <w:r w:rsidRPr="00FC142A">
        <w:rPr>
          <w:i/>
          <w:sz w:val="22"/>
          <w:szCs w:val="22"/>
        </w:rPr>
        <w:t xml:space="preserve">learning improves the outcomes of basketball </w:t>
      </w:r>
      <w:r w:rsidRPr="00FC142A">
        <w:rPr>
          <w:i/>
          <w:iCs/>
          <w:sz w:val="22"/>
          <w:szCs w:val="22"/>
        </w:rPr>
        <w:t xml:space="preserve">dribbling </w:t>
      </w:r>
      <w:r w:rsidRPr="00FC142A">
        <w:rPr>
          <w:i/>
          <w:sz w:val="22"/>
          <w:szCs w:val="22"/>
        </w:rPr>
        <w:t xml:space="preserve">and </w:t>
      </w:r>
      <w:r w:rsidRPr="00FC142A">
        <w:rPr>
          <w:i/>
          <w:iCs/>
          <w:sz w:val="22"/>
          <w:szCs w:val="22"/>
        </w:rPr>
        <w:t>shooting</w:t>
      </w:r>
    </w:p>
    <w:p w:rsidR="00F90A0A" w:rsidRPr="00F1334B" w:rsidRDefault="00031B07" w:rsidP="00F1334B">
      <w:pPr>
        <w:pStyle w:val="NormalWeb"/>
        <w:spacing w:before="0" w:beforeAutospacing="0" w:after="0" w:afterAutospacing="0" w:line="276" w:lineRule="auto"/>
        <w:jc w:val="both"/>
        <w:rPr>
          <w:i/>
        </w:rPr>
      </w:pPr>
      <w:r w:rsidRPr="00F1334B">
        <w:rPr>
          <w:b/>
          <w:i/>
          <w:sz w:val="22"/>
        </w:rPr>
        <w:t>Keywords</w:t>
      </w:r>
      <w:r w:rsidRPr="00FC142A">
        <w:t xml:space="preserve">: </w:t>
      </w:r>
      <w:r w:rsidR="00F1334B">
        <w:rPr>
          <w:i/>
        </w:rPr>
        <w:t>l</w:t>
      </w:r>
      <w:r w:rsidR="00F1334B" w:rsidRPr="00F1334B">
        <w:rPr>
          <w:i/>
        </w:rPr>
        <w:t xml:space="preserve">earning circuit model, </w:t>
      </w:r>
      <w:r w:rsidR="00F1334B">
        <w:rPr>
          <w:i/>
          <w:iCs/>
        </w:rPr>
        <w:t>scientific a</w:t>
      </w:r>
      <w:r w:rsidR="00F1334B" w:rsidRPr="00F1334B">
        <w:rPr>
          <w:i/>
          <w:iCs/>
        </w:rPr>
        <w:t>pproach</w:t>
      </w:r>
      <w:r w:rsidR="00F1334B" w:rsidRPr="00F1334B">
        <w:rPr>
          <w:i/>
        </w:rPr>
        <w:t xml:space="preserve">, </w:t>
      </w:r>
      <w:r w:rsidR="00F1334B">
        <w:rPr>
          <w:i/>
          <w:iCs/>
        </w:rPr>
        <w:t>basketball d</w:t>
      </w:r>
      <w:r w:rsidR="00F1334B" w:rsidRPr="00F1334B">
        <w:rPr>
          <w:i/>
          <w:iCs/>
        </w:rPr>
        <w:t>ribbling</w:t>
      </w:r>
      <w:r w:rsidR="00F1334B" w:rsidRPr="00F1334B">
        <w:rPr>
          <w:i/>
        </w:rPr>
        <w:t>,</w:t>
      </w:r>
      <w:r w:rsidR="00F1334B" w:rsidRPr="00F1334B">
        <w:rPr>
          <w:i/>
          <w:iCs/>
        </w:rPr>
        <w:t xml:space="preserve"> </w:t>
      </w:r>
      <w:r w:rsidR="00F1334B">
        <w:rPr>
          <w:i/>
          <w:iCs/>
        </w:rPr>
        <w:t>basketball s</w:t>
      </w:r>
      <w:r w:rsidR="00F1334B" w:rsidRPr="00F1334B">
        <w:rPr>
          <w:i/>
          <w:iCs/>
        </w:rPr>
        <w:t>hooting</w:t>
      </w:r>
      <w:r w:rsidR="00F1334B" w:rsidRPr="00F1334B">
        <w:rPr>
          <w:i/>
        </w:rPr>
        <w:t>.</w:t>
      </w:r>
    </w:p>
    <w:p w:rsidR="00F1334B" w:rsidRDefault="00F1334B" w:rsidP="00F1334B">
      <w:pPr>
        <w:pStyle w:val="StyleE-JOURNALAbstrakKeywordsBold"/>
        <w:jc w:val="left"/>
        <w:rPr>
          <w:lang w:val="en-US"/>
        </w:rPr>
      </w:pPr>
    </w:p>
    <w:p w:rsidR="00F1334B" w:rsidRPr="00F1334B" w:rsidRDefault="00F1334B" w:rsidP="00F1334B">
      <w:pPr>
        <w:pStyle w:val="StyleE-JOURNALAbstrakKeywordsBold"/>
        <w:jc w:val="left"/>
        <w:rPr>
          <w:b w:val="0"/>
          <w:caps/>
          <w:lang w:val="en-US"/>
        </w:rPr>
        <w:sectPr w:rsidR="00F1334B" w:rsidRPr="00F1334B" w:rsidSect="00031B07">
          <w:headerReference w:type="default" r:id="rId10"/>
          <w:footerReference w:type="default" r:id="rId11"/>
          <w:pgSz w:w="12240" w:h="15840"/>
          <w:pgMar w:top="1437" w:right="1418" w:bottom="1418" w:left="1701" w:header="720" w:footer="720" w:gutter="0"/>
          <w:pgNumType w:start="136"/>
          <w:cols w:space="720"/>
          <w:docGrid w:linePitch="360"/>
        </w:sectPr>
      </w:pPr>
    </w:p>
    <w:p w:rsidR="005659A4" w:rsidRPr="00BF211B" w:rsidRDefault="005659A4" w:rsidP="005659A4">
      <w:pPr>
        <w:pStyle w:val="E-JOURNALHeading1"/>
      </w:pPr>
      <w:r w:rsidRPr="00BF211B">
        <w:lastRenderedPageBreak/>
        <w:t>PENDAHULUAN</w:t>
      </w:r>
    </w:p>
    <w:p w:rsidR="00CB62C9" w:rsidRDefault="00C50165" w:rsidP="0047282F">
      <w:pPr>
        <w:pStyle w:val="E-JOURNALBody"/>
        <w:rPr>
          <w:lang w:val="en-US"/>
        </w:rPr>
      </w:pPr>
      <w:r>
        <w:rPr>
          <w:lang w:val="en-US"/>
        </w:rPr>
        <w:t>Pendidikan menjadi suatu hal yang sangat penting bagi kehidupan manusia, karena melalui pendidikan dapat membantu menentukan arah dan masa depan suatu bangsa. Pendidikan sebagai salah satu bentuk kebutuhan manusia yang penuh dengan perkembangan dan berlangsung seumur hidup mempunyai peranan penting dalam menyiapkan sumber daya manusia (SDM) yang berkualitas. Dalam konteks ini tujuan pendidikan adalah sebagai penuntun, pembimbing dan petunjuk arah bagi peserta didik agar mereka tumbuh dewasa sesuai dengan potensi dan konsep diri yang sebenarnya, sehingga mereka dapat tumbuh, bersaing dan mempertahankan</w:t>
      </w:r>
      <w:r w:rsidR="00AA1900">
        <w:rPr>
          <w:lang w:val="en-US"/>
        </w:rPr>
        <w:t xml:space="preserve"> kehidupannya di masa depan yang penuh dengan tantangan dan perubahan.</w:t>
      </w:r>
    </w:p>
    <w:p w:rsidR="005313CE" w:rsidRDefault="00CB62C9" w:rsidP="005313CE">
      <w:pPr>
        <w:pStyle w:val="E-JOURNALBody"/>
        <w:rPr>
          <w:lang w:val="en-US"/>
        </w:rPr>
      </w:pPr>
      <w:r>
        <w:rPr>
          <w:lang w:val="en-US"/>
        </w:rPr>
        <w:fldChar w:fldCharType="begin" w:fldLock="1"/>
      </w:r>
      <w:r>
        <w:rPr>
          <w:lang w:val="en-US"/>
        </w:rPr>
        <w:instrText>ADDIN CSL_CITATION {"citationItems":[{"id":"ITEM-1","itemData":{"author":[{"dropping-particle":"","family":"Kristiyandaru","given":"","non-dropping-particle":"","parse-names":false,"suffix":""}],"id":"ITEM-1","issued":{"date-parts":[["2010"]]},"publisher":"Unesa Univesity Press","publisher-place":"Surabaya","title":"Manajemen Pendidikan Jasmani","type":"book"},"uris":["http://www.mendeley.com/documents/?uuid=84f8d488-ea28-467d-889a-9a4c8a572f50"]}],"mendeley":{"formattedCitation":"(Kristiyandaru, 2010)","plainTextFormattedCitation":"(Kristiyandaru, 2010)","previouslyFormattedCitation":"(Kristiyandaru, 2010)"},"properties":{"noteIndex":0},"schema":"https://github.com/citation-style-language/schema/raw/master/csl-citation.json"}</w:instrText>
      </w:r>
      <w:r>
        <w:rPr>
          <w:lang w:val="en-US"/>
        </w:rPr>
        <w:fldChar w:fldCharType="separate"/>
      </w:r>
      <w:r w:rsidRPr="00CB62C9">
        <w:rPr>
          <w:noProof/>
          <w:lang w:val="en-US"/>
        </w:rPr>
        <w:t>(Kristiyandaru, 2010)</w:t>
      </w:r>
      <w:r>
        <w:rPr>
          <w:lang w:val="en-US"/>
        </w:rPr>
        <w:fldChar w:fldCharType="end"/>
      </w:r>
      <w:r>
        <w:rPr>
          <w:lang w:val="en-US"/>
        </w:rPr>
        <w:t xml:space="preserve">  </w:t>
      </w:r>
      <w:r w:rsidR="00BA1263">
        <w:rPr>
          <w:lang w:val="en-US"/>
        </w:rPr>
        <w:t xml:space="preserve">Menjelaskan bahwa </w:t>
      </w:r>
      <w:r w:rsidR="00AA1900">
        <w:rPr>
          <w:lang w:val="en-US"/>
        </w:rPr>
        <w:t xml:space="preserve">Pendidikan Jasmani Olahraga dan Kesehatan (PJOK) </w:t>
      </w:r>
      <w:r w:rsidR="00BA1263">
        <w:rPr>
          <w:lang w:val="en-US"/>
        </w:rPr>
        <w:t>adalah</w:t>
      </w:r>
      <w:r w:rsidR="00AA1900">
        <w:rPr>
          <w:lang w:val="en-US"/>
        </w:rPr>
        <w:t xml:space="preserve"> </w:t>
      </w:r>
      <w:r w:rsidR="00BA1263">
        <w:rPr>
          <w:lang w:val="en-US"/>
        </w:rPr>
        <w:t xml:space="preserve">bagian dari pendidikan keseluruhan </w:t>
      </w:r>
      <w:r w:rsidR="00AA1900">
        <w:rPr>
          <w:lang w:val="en-US"/>
        </w:rPr>
        <w:t xml:space="preserve">yang mengutamakan aktivitas jasmani dan pembinaan hidup sehat untuk pertumbuhan dan perkembangan jasmani, mental, </w:t>
      </w:r>
      <w:r w:rsidR="000E11F6">
        <w:rPr>
          <w:lang w:val="en-US"/>
        </w:rPr>
        <w:t>sos</w:t>
      </w:r>
      <w:r w:rsidR="00AA1900">
        <w:rPr>
          <w:lang w:val="en-US"/>
        </w:rPr>
        <w:t xml:space="preserve">ial dan emosional. Pembelajaran PJOK yang diajarkan disekolah memiliki peranan yang sangat penting, yaitu memberikan kesempatan kepada peserta didik untuk terlibat langsung dalam berbagai pengalaman belajar melalui aktivitas jasmani dan olahraga </w:t>
      </w:r>
      <w:r w:rsidR="0029594B">
        <w:rPr>
          <w:lang w:val="en-US"/>
        </w:rPr>
        <w:t>yang terpilih dan dilakukan secara sistematis.</w:t>
      </w:r>
    </w:p>
    <w:p w:rsidR="005313CE" w:rsidRDefault="005313CE" w:rsidP="005313CE">
      <w:pPr>
        <w:pStyle w:val="E-JOURNALBody"/>
        <w:rPr>
          <w:lang w:val="en-US"/>
        </w:rPr>
      </w:pPr>
      <w:r w:rsidRPr="005313CE">
        <w:rPr>
          <w:szCs w:val="22"/>
          <w:lang w:val="en-US"/>
        </w:rPr>
        <w:fldChar w:fldCharType="begin" w:fldLock="1"/>
      </w:r>
      <w:r w:rsidRPr="005313CE">
        <w:rPr>
          <w:szCs w:val="22"/>
          <w:lang w:val="en-US"/>
        </w:rPr>
        <w:instrText>ADDIN CSL_CITATION {"citationItems":[{"id":"ITEM-1","itemData":{"DOI":"10.11648/j.edu.20150402.12","ISSN":"2327-2600","abstract":"This study was about effective classroom management skills in physical education at institute of teacher education (ITE). The purpose of this study was to review effective classroom management skills in physical education for student participation at ITE. Besides, this study is implemented to identify how to deal with classroom management strategies with the focus on communication, behavior challenges, and discipline at ITE. It is important to identify how to keep our young students involved in physical education at ITE. It is not only important for their future but for the instructor to have control of such a large class. The research design was quantitative using a set of questionnaire. Then, it was analyzed by using SPSS 24.0. Next, the participants in this study were 112 physical education lecturers from 17 ITEs. All subjects were chosen according to their field of expertise and grade level. Participants agreed to be observed teaching and to also fill out a survey. Based on the findings, most of the lecturers responded that they strongly agree with the positive classroom management techniques and strongly disagree with the negative classroom management techniques at ITE. In conclusion, the study results showed that lecturers who utilized positive classroom management techniques were more likely to solicit cooperation from their students and felt less job stress.","author":[{"dropping-particle":"","family":"Taib Harun","given":"Mohd","non-dropping-particle":"","parse-names":false,"suffix":""}],"container-title":"Education Journal","id":"ITEM-1","issue":"2","issued":{"date-parts":[["2015"]]},"page":"60","title":"Effective Classroom Management Skills in Physical Education at Institute of Teacher Education","type":"article-journal","volume":"4"},"uris":["http://www.mendeley.com/documents/?uuid=46bb93d8-0023-47ca-b950-d89672a82df5"]}],"mendeley":{"formattedCitation":"(Taib Harun, 2015)","plainTextFormattedCitation":"(Taib Harun, 2015)"},"properties":{"noteIndex":0},"schema":"https://github.com/citation-style-language/schema/raw/master/csl-citation.json"}</w:instrText>
      </w:r>
      <w:r w:rsidRPr="005313CE">
        <w:rPr>
          <w:szCs w:val="22"/>
          <w:lang w:val="en-US"/>
        </w:rPr>
        <w:fldChar w:fldCharType="separate"/>
      </w:r>
      <w:r w:rsidRPr="005313CE">
        <w:rPr>
          <w:noProof/>
          <w:szCs w:val="22"/>
          <w:lang w:val="en-US"/>
        </w:rPr>
        <w:t>(Taib Harun, 2015)</w:t>
      </w:r>
      <w:r w:rsidRPr="005313CE">
        <w:rPr>
          <w:szCs w:val="22"/>
          <w:lang w:val="en-US"/>
        </w:rPr>
        <w:fldChar w:fldCharType="end"/>
      </w:r>
      <w:r w:rsidRPr="005313CE">
        <w:rPr>
          <w:szCs w:val="22"/>
          <w:lang w:val="en-US"/>
        </w:rPr>
        <w:t xml:space="preserve"> menyimpulkan bahwa </w:t>
      </w:r>
      <w:r w:rsidRPr="005313CE">
        <w:rPr>
          <w:color w:val="222222"/>
          <w:szCs w:val="22"/>
        </w:rPr>
        <w:t>Pendidikan jasmani juga mempersiapkan siswa untuk memenuhi tuntutan fisik kehidupan sehari-hari melalui beragam</w:t>
      </w:r>
      <w:r>
        <w:rPr>
          <w:color w:val="222222"/>
          <w:szCs w:val="22"/>
          <w:lang w:val="en-US"/>
        </w:rPr>
        <w:t xml:space="preserve"> aktivitas.</w:t>
      </w:r>
    </w:p>
    <w:p w:rsidR="00AA1900" w:rsidRDefault="00AA1900" w:rsidP="005659A4">
      <w:pPr>
        <w:pStyle w:val="E-JOURNALBody"/>
        <w:rPr>
          <w:lang w:val="en-US"/>
        </w:rPr>
      </w:pPr>
      <w:r>
        <w:rPr>
          <w:lang w:val="en-US"/>
        </w:rPr>
        <w:t>Dalam melaksanakan pembelajaran PJOK peran guru sebagai tenaga pendidik sangatlah penting, guru dituntut untuk mengarahkan seluruh kemampuannya sebagai te</w:t>
      </w:r>
      <w:r w:rsidR="002B6EE8">
        <w:rPr>
          <w:lang w:val="en-US"/>
        </w:rPr>
        <w:t>naga pendidik yang profe</w:t>
      </w:r>
      <w:r>
        <w:rPr>
          <w:lang w:val="en-US"/>
        </w:rPr>
        <w:t xml:space="preserve">sional dalam merancang proses belajar mengajar, guru diharapkan mampu mendesain proses belajar mengajar yang kondusif serta menentukan metode yang tepat dalam menyampaikan materi ajarnya yang sesuai dengan karakteristik peserta didik atau karakteristik kelas yang diajar. </w:t>
      </w:r>
      <w:r w:rsidR="0029594B">
        <w:rPr>
          <w:lang w:val="en-US"/>
        </w:rPr>
        <w:t xml:space="preserve">Maka dari itu, </w:t>
      </w:r>
      <w:r w:rsidR="0029594B">
        <w:rPr>
          <w:lang w:val="en-US"/>
        </w:rPr>
        <w:lastRenderedPageBreak/>
        <w:t>tugas guru sebagai fasilitator sangat penting bagi peserta didik, seperti bagaimana cara meramu metode pembelajaran, memanfaatkan sarana-prasarana dan media pembelajaran yang tersedia.</w:t>
      </w:r>
      <w:r w:rsidR="00BA5033">
        <w:rPr>
          <w:lang w:val="en-US"/>
        </w:rPr>
        <w:t xml:space="preserve"> </w:t>
      </w:r>
    </w:p>
    <w:p w:rsidR="00CB62C9" w:rsidRDefault="00842464" w:rsidP="00CB62C9">
      <w:pPr>
        <w:pStyle w:val="E-JOURNALBody"/>
        <w:rPr>
          <w:lang w:val="en-US"/>
        </w:rPr>
      </w:pPr>
      <w:r>
        <w:rPr>
          <w:lang w:val="en-US"/>
        </w:rPr>
        <w:fldChar w:fldCharType="begin" w:fldLock="1"/>
      </w:r>
      <w:r>
        <w:rPr>
          <w:lang w:val="en-US"/>
        </w:rPr>
        <w:instrText>ADDIN CSL_CITATION {"citationItems":[{"id":"ITEM-1","itemData":{"author":[{"dropping-particle":"","family":"Priyono","given":"Imam Hari","non-dropping-particle":"","parse-names":false,"suffix":""}],"container-title":"Jurnal Multilateral","id":"ITEM-1","issue":"1","issued":{"date-parts":[["2013"]]},"page":"36-43","title":"Upaya Peningkatan Kemampuan Menggiring Bola Dalam Permainan Bola Basket Melalui Variasi Latihan Dribble Pada Kelas XI IPA III SMA Negeri Jatiroto","type":"article-journal","volume":"14"},"uris":["http://www.mendeley.com/documents/?uuid=d1ba7a92-6e39-4b87-a333-40840643d5b1"]}],"mendeley":{"formattedCitation":"(Priyono, 2013)","manualFormatting":"Priyono, (2013)","plainTextFormattedCitation":"(Priyono, 2013)","previouslyFormattedCitation":"(Priyono, 2013)"},"properties":{"noteIndex":0},"schema":"https://github.com/citation-style-language/schema/raw/master/csl-citation.json"}</w:instrText>
      </w:r>
      <w:r>
        <w:rPr>
          <w:lang w:val="en-US"/>
        </w:rPr>
        <w:fldChar w:fldCharType="separate"/>
      </w:r>
      <w:r w:rsidRPr="00842464">
        <w:rPr>
          <w:noProof/>
          <w:lang w:val="en-US"/>
        </w:rPr>
        <w:t xml:space="preserve">Priyono, </w:t>
      </w:r>
      <w:r>
        <w:rPr>
          <w:noProof/>
          <w:lang w:val="en-US"/>
        </w:rPr>
        <w:t>(</w:t>
      </w:r>
      <w:r w:rsidRPr="00842464">
        <w:rPr>
          <w:noProof/>
          <w:lang w:val="en-US"/>
        </w:rPr>
        <w:t>2013)</w:t>
      </w:r>
      <w:r>
        <w:rPr>
          <w:lang w:val="en-US"/>
        </w:rPr>
        <w:fldChar w:fldCharType="end"/>
      </w:r>
      <w:r>
        <w:rPr>
          <w:lang w:val="en-US"/>
        </w:rPr>
        <w:t xml:space="preserve"> </w:t>
      </w:r>
      <w:r w:rsidR="00CB62C9">
        <w:rPr>
          <w:lang w:val="en-US"/>
        </w:rPr>
        <w:t xml:space="preserve">menjelaskan bahwa dalam suatu </w:t>
      </w:r>
      <w:r w:rsidR="00CB62C9" w:rsidRPr="00BA5033">
        <w:rPr>
          <w:lang w:val="en-US"/>
        </w:rPr>
        <w:t xml:space="preserve">pembelajaran harus menyatukan konsep subtansi isi dalam pembelajaran (materi ajar) dengan sikap kesungguhan guru dalam mengajarkan materi ajar. Jika guru mampu memadukan dua hal tersebut maka pembelajaran akan </w:t>
      </w:r>
      <w:r w:rsidR="00CB62C9">
        <w:rPr>
          <w:lang w:val="en-US"/>
        </w:rPr>
        <w:t>men</w:t>
      </w:r>
      <w:r w:rsidR="00CB62C9" w:rsidRPr="00BA5033">
        <w:rPr>
          <w:lang w:val="en-US"/>
        </w:rPr>
        <w:t>capai tujuan</w:t>
      </w:r>
      <w:r w:rsidR="00CB62C9">
        <w:rPr>
          <w:lang w:val="en-US"/>
        </w:rPr>
        <w:t>.</w:t>
      </w:r>
    </w:p>
    <w:p w:rsidR="00F44757" w:rsidRDefault="0029594B" w:rsidP="005659A4">
      <w:pPr>
        <w:pStyle w:val="E-JOURNALBody"/>
        <w:rPr>
          <w:lang w:val="en-US"/>
        </w:rPr>
      </w:pPr>
      <w:r>
        <w:rPr>
          <w:lang w:val="en-US"/>
        </w:rPr>
        <w:t>Banyak upaya yang dapat digunakan oleh guru untuk menarik perhatian peserta didik dalam proses belajar mengajar salah satu diantaranya adalah dengan mengembangkan model pembelajaran. Model pembelajaran aktivitas sirkuit</w:t>
      </w:r>
      <w:r w:rsidR="005C0BF0">
        <w:rPr>
          <w:lang w:val="en-US"/>
        </w:rPr>
        <w:t xml:space="preserve"> bisa</w:t>
      </w:r>
      <w:r>
        <w:rPr>
          <w:lang w:val="en-US"/>
        </w:rPr>
        <w:t xml:space="preserve"> menjadi salah satu altenatif dalam penyampaian materi pada pembelajaran PJOK. Hal ini dilihat dari hasil penelitia</w:t>
      </w:r>
      <w:r w:rsidR="00DE4533">
        <w:rPr>
          <w:lang w:val="en-US"/>
        </w:rPr>
        <w:t>n</w:t>
      </w:r>
      <w:r>
        <w:rPr>
          <w:lang w:val="en-US"/>
        </w:rPr>
        <w:t xml:space="preserve"> </w:t>
      </w:r>
    </w:p>
    <w:p w:rsidR="000B2488" w:rsidRDefault="00B27818" w:rsidP="005659A4">
      <w:pPr>
        <w:pStyle w:val="E-JOURNALBody"/>
        <w:rPr>
          <w:lang w:val="en-US"/>
        </w:rPr>
      </w:pPr>
      <w:r>
        <w:rPr>
          <w:lang w:val="en-US"/>
        </w:rPr>
        <w:fldChar w:fldCharType="begin" w:fldLock="1"/>
      </w:r>
      <w:r w:rsidR="005313CE">
        <w:rPr>
          <w:lang w:val="en-US"/>
        </w:rPr>
        <w:instrText>ADDIN CSL_CITATION {"citationItems":[{"id":"ITEM-1","itemData":{"DOI":"10.33087/dikdaya.v9i2.151","ISSN":"2088-5857","abstract":"This research is motivated by the low student mathematics learning outcomes. The influencing factors are inactive students and lack of communication between students and students. This study aims to determine the effect of the application of the circuit learning strategy to students' learning outcomes in the cognitive and effective domains. This type of research is pre-experimental and the research design used is randomized control group only design. Based on the final test of learning outcomes obtained an average of mathematics learning outcomes in the experimental class 79.3 and the average mathematics learning outcomes of the control class 70. The results of the t-test analysis obtained tcount = 3.89 and ttable = 1.667 at the real level of 0.05. It is concluded that tcount&gt; ttable accepts an alternative hypothesis (H1) that is the mathematics learning outcomes of the experimental class students is better than the control class. Analysis of the data in the affective domain obtained zcount = 3.83 and ztable = 1.64 at the real level of 0.05 thus zcount&gt; ztable, in other words Hi is accepted meaning that student learning activities in the experimental class are better than the control class. Based on data analysis in the cognitive and affective domains it can be concluded that there is an influence of the application of the circuit learning strategy to student mathematics learning outcomes.","author":[{"dropping-particle":"","family":"Syahrial","given":"Syahrial","non-dropping-particle":"","parse-names":false,"suffix":""}],"container-title":"Jurnal Ilmiah Dikdaya","id":"ITEM-1","issue":"2","issued":{"date-parts":[["2017"]]},"page":"285","title":"Penerapan Strategi Pembelajaran Circuit Learning: Suatu Upaya dalam Meningkatkan Hasil Belajar Siswa","type":"article-journal","volume":"3"},"uris":["http://www.mendeley.com/documents/?uuid=c82fc96b-19d3-477f-8f67-8e5322efa2c1"]}],"mendeley":{"formattedCitation":"(Syahrial, 2017)","manualFormatting":"Syahrial (2017)","plainTextFormattedCitation":"(Syahrial, 2017)","previouslyFormattedCitation":"(Syahrial, 2017)"},"properties":{"noteIndex":0},"schema":"https://github.com/citation-style-language/schema/raw/master/csl-citation.json"}</w:instrText>
      </w:r>
      <w:r>
        <w:rPr>
          <w:lang w:val="en-US"/>
        </w:rPr>
        <w:fldChar w:fldCharType="separate"/>
      </w:r>
      <w:r>
        <w:rPr>
          <w:noProof/>
          <w:lang w:val="en-US"/>
        </w:rPr>
        <w:t>Syahrial (</w:t>
      </w:r>
      <w:r w:rsidRPr="00B27818">
        <w:rPr>
          <w:noProof/>
          <w:lang w:val="en-US"/>
        </w:rPr>
        <w:t>2017)</w:t>
      </w:r>
      <w:r>
        <w:rPr>
          <w:lang w:val="en-US"/>
        </w:rPr>
        <w:fldChar w:fldCharType="end"/>
      </w:r>
      <w:r>
        <w:rPr>
          <w:lang w:val="en-US"/>
        </w:rPr>
        <w:t xml:space="preserve"> </w:t>
      </w:r>
      <w:r w:rsidR="0029594B" w:rsidRPr="004D24CD">
        <w:rPr>
          <w:lang w:val="en-US"/>
        </w:rPr>
        <w:t>dengan judul “Penerapan Strategi Pembelajaran</w:t>
      </w:r>
      <w:r w:rsidR="0029594B">
        <w:rPr>
          <w:lang w:val="en-US"/>
        </w:rPr>
        <w:t xml:space="preserve"> </w:t>
      </w:r>
      <w:r w:rsidR="0029594B" w:rsidRPr="0029594B">
        <w:rPr>
          <w:i/>
          <w:lang w:val="en-US"/>
        </w:rPr>
        <w:t xml:space="preserve">Circuit Learning; </w:t>
      </w:r>
      <w:r w:rsidR="0029594B">
        <w:rPr>
          <w:lang w:val="en-US"/>
        </w:rPr>
        <w:t>Suatu Upaya Dalam Meningkatkan Hasil Belajar Siswa” dari hasil analisis data penilaian para ahli materi dan guru PJOK ditarik kesimpulan bahwa dengan memberikan model pembelajaran yang inovatif dapat meningkatkan hasil belajar peserta didik.</w:t>
      </w:r>
      <w:r w:rsidR="000B2488">
        <w:rPr>
          <w:lang w:val="en-US"/>
        </w:rPr>
        <w:t xml:space="preserve"> </w:t>
      </w:r>
    </w:p>
    <w:p w:rsidR="00842464" w:rsidRDefault="002B6EE8" w:rsidP="00794BB5">
      <w:pPr>
        <w:pStyle w:val="E-JOURNALBody"/>
        <w:rPr>
          <w:lang w:val="en-US"/>
        </w:rPr>
      </w:pPr>
      <w:r>
        <w:rPr>
          <w:lang w:val="en-US"/>
        </w:rPr>
        <w:t xml:space="preserve">Selain model pembelajaran, salah satu faktor yang sangat mendukung untuk meningkatkan hasil belajar peserta didik adalah minat belajar dan motivasi belajar. </w:t>
      </w:r>
    </w:p>
    <w:p w:rsidR="002B6EE8" w:rsidRDefault="00794BB5" w:rsidP="0047282F">
      <w:pPr>
        <w:pStyle w:val="E-JOURNALBody"/>
        <w:rPr>
          <w:lang w:val="en-US"/>
        </w:rPr>
      </w:pPr>
      <w:r>
        <w:rPr>
          <w:lang w:val="en-US"/>
        </w:rPr>
        <w:fldChar w:fldCharType="begin" w:fldLock="1"/>
      </w:r>
      <w:r w:rsidR="00B27818">
        <w:rPr>
          <w:lang w:val="en-US"/>
        </w:rPr>
        <w:instrText>ADDIN CSL_CITATION {"citationItems":[{"id":"ITEM-1","itemData":{"DOI":"10.1017/CBO9781107415324.004","ISBN":"9788578110796","ISSN":"1098-6596","PMID":"25246403","abstract":"Predicting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approach.","author":[{"dropping-particle":"","family":"Putra","given":"Deri","non-dropping-particle":"","parse-names":false,"suffix":""}],"container-title":"Journal Pendidikan Rokania","id":"ITEM-1","issue":"1","issued":{"date-parts":[["2019"]]},"page":"1689-1699","title":"Upaya Meningkatkan Motivasi Dan Kesegaran Jasmani Melalui Metode Latihan Sirkuit Di SMAN 12 Padang.","type":"article-journal","volume":"1"},"uris":["http://www.mendeley.com/documents/?uuid=450629c6-0b57-4858-aec1-3d8b64690af8"]}],"mendeley":{"formattedCitation":"(Putra, 2019)","manualFormatting":"Putra (2019)","plainTextFormattedCitation":"(Putra, 2019)","previouslyFormattedCitation":"(Putra, 2019)"},"properties":{"noteIndex":0},"schema":"https://github.com/citation-style-language/schema/raw/master/csl-citation.json"}</w:instrText>
      </w:r>
      <w:r>
        <w:rPr>
          <w:lang w:val="en-US"/>
        </w:rPr>
        <w:fldChar w:fldCharType="separate"/>
      </w:r>
      <w:r>
        <w:rPr>
          <w:noProof/>
          <w:lang w:val="en-US"/>
        </w:rPr>
        <w:t>Putra (</w:t>
      </w:r>
      <w:r w:rsidRPr="00794BB5">
        <w:rPr>
          <w:noProof/>
          <w:lang w:val="en-US"/>
        </w:rPr>
        <w:t>2019)</w:t>
      </w:r>
      <w:r>
        <w:rPr>
          <w:lang w:val="en-US"/>
        </w:rPr>
        <w:fldChar w:fldCharType="end"/>
      </w:r>
      <w:r>
        <w:rPr>
          <w:lang w:val="en-US"/>
        </w:rPr>
        <w:t xml:space="preserve"> </w:t>
      </w:r>
      <w:r w:rsidR="002B6EE8">
        <w:rPr>
          <w:lang w:val="en-US"/>
        </w:rPr>
        <w:t>menjelaskan bahwa upaya meningkatkan motivasi dengen menggunakann metode pembelajaran apabila dilakukan dengan baik dan benar secara terus-menerus dapat memberikan pengaruh yang positif</w:t>
      </w:r>
      <w:r w:rsidR="005D6B73">
        <w:rPr>
          <w:lang w:val="en-US"/>
        </w:rPr>
        <w:t xml:space="preserve"> bagi siswa dalam proses pembelajaran.</w:t>
      </w:r>
    </w:p>
    <w:p w:rsidR="00DE4533" w:rsidRDefault="00DE4533" w:rsidP="005659A4">
      <w:pPr>
        <w:pStyle w:val="E-JOURNALBody"/>
        <w:rPr>
          <w:lang w:val="en-US"/>
        </w:rPr>
      </w:pPr>
      <w:r>
        <w:rPr>
          <w:lang w:val="en-US"/>
        </w:rPr>
        <w:t>Hal ini juga did</w:t>
      </w:r>
      <w:r w:rsidR="00D934EF">
        <w:rPr>
          <w:lang w:val="en-US"/>
        </w:rPr>
        <w:t xml:space="preserve">ukung oleh beberapa penelitian satu diantaranya adalah </w:t>
      </w:r>
      <w:r w:rsidR="00D934EF" w:rsidRPr="004D24CD">
        <w:rPr>
          <w:lang w:val="en-US"/>
        </w:rPr>
        <w:t>S</w:t>
      </w:r>
      <w:r w:rsidR="00931398" w:rsidRPr="004D24CD">
        <w:rPr>
          <w:lang w:val="en-US"/>
        </w:rPr>
        <w:t>e</w:t>
      </w:r>
      <w:r w:rsidR="00D934EF" w:rsidRPr="004D24CD">
        <w:rPr>
          <w:lang w:val="en-US"/>
        </w:rPr>
        <w:t>habattin</w:t>
      </w:r>
      <w:r w:rsidR="00BA1263">
        <w:rPr>
          <w:lang w:val="en-US"/>
        </w:rPr>
        <w:t xml:space="preserve"> (2012)</w:t>
      </w:r>
      <w:r w:rsidR="00D934EF">
        <w:rPr>
          <w:lang w:val="en-US"/>
        </w:rPr>
        <w:t xml:space="preserve"> </w:t>
      </w:r>
      <w:r w:rsidR="005C0BF0">
        <w:rPr>
          <w:lang w:val="en-US"/>
        </w:rPr>
        <w:t>“</w:t>
      </w:r>
      <w:r w:rsidR="005C0BF0">
        <w:rPr>
          <w:i/>
          <w:lang w:val="en-US"/>
        </w:rPr>
        <w:t>Development of I</w:t>
      </w:r>
      <w:r w:rsidR="00D934EF" w:rsidRPr="005C0BF0">
        <w:rPr>
          <w:i/>
          <w:lang w:val="en-US"/>
        </w:rPr>
        <w:t>nnovation Strategies for Sport Education</w:t>
      </w:r>
      <w:r w:rsidR="005C0BF0">
        <w:rPr>
          <w:i/>
          <w:lang w:val="en-US"/>
        </w:rPr>
        <w:t xml:space="preserve"> and Health”</w:t>
      </w:r>
      <w:r w:rsidR="00D934EF">
        <w:rPr>
          <w:lang w:val="en-US"/>
        </w:rPr>
        <w:t xml:space="preserve">, hasil penelitiannya dapat disimpulkan bahwa dengan strategi pembelajaran yang inovatif dapat menarik perhatian </w:t>
      </w:r>
      <w:r w:rsidR="005C0BF0">
        <w:rPr>
          <w:lang w:val="en-US"/>
        </w:rPr>
        <w:t xml:space="preserve">peserta didik </w:t>
      </w:r>
      <w:r w:rsidR="00D934EF">
        <w:rPr>
          <w:lang w:val="en-US"/>
        </w:rPr>
        <w:t xml:space="preserve">dalam meningkatkan motivasi dan hasil belajarnya. </w:t>
      </w:r>
    </w:p>
    <w:p w:rsidR="0029594B" w:rsidRDefault="000B2488" w:rsidP="005659A4">
      <w:pPr>
        <w:pStyle w:val="E-JOURNALBody"/>
        <w:rPr>
          <w:i/>
          <w:lang w:val="en-US"/>
        </w:rPr>
      </w:pPr>
      <w:r>
        <w:rPr>
          <w:lang w:val="en-US"/>
        </w:rPr>
        <w:lastRenderedPageBreak/>
        <w:t xml:space="preserve">Kesimpulan dari permasalahan diatas dan dengan keinginan membantu, maka peneliti memberikan sebuah model pembelajaran sirkuit berbasis pendekatan saintifik pada salah satu permainan bola besar khususnya bola basket materi </w:t>
      </w:r>
      <w:r w:rsidRPr="000B2488">
        <w:rPr>
          <w:i/>
          <w:lang w:val="en-US"/>
        </w:rPr>
        <w:t>dribble</w:t>
      </w:r>
      <w:r>
        <w:rPr>
          <w:lang w:val="en-US"/>
        </w:rPr>
        <w:t xml:space="preserve"> dan</w:t>
      </w:r>
      <w:r w:rsidRPr="000B2488">
        <w:rPr>
          <w:i/>
          <w:lang w:val="en-US"/>
        </w:rPr>
        <w:t xml:space="preserve"> shooti</w:t>
      </w:r>
      <w:r>
        <w:rPr>
          <w:i/>
          <w:lang w:val="en-US"/>
        </w:rPr>
        <w:t>n</w:t>
      </w:r>
      <w:r w:rsidR="00DE4533">
        <w:rPr>
          <w:i/>
          <w:lang w:val="en-US"/>
        </w:rPr>
        <w:t>g</w:t>
      </w:r>
      <w:r>
        <w:rPr>
          <w:i/>
          <w:lang w:val="en-US"/>
        </w:rPr>
        <w:t>.</w:t>
      </w:r>
    </w:p>
    <w:p w:rsidR="000B2488" w:rsidRPr="000B2488" w:rsidRDefault="000B2488" w:rsidP="005659A4">
      <w:pPr>
        <w:pStyle w:val="E-JOURNALBody"/>
        <w:rPr>
          <w:lang w:val="en-US"/>
        </w:rPr>
      </w:pPr>
      <w:r>
        <w:rPr>
          <w:lang w:val="en-US"/>
        </w:rPr>
        <w:t xml:space="preserve">Maka uraian dari latar belakang tersebut peneliti memberikan pokok permasalahan antara lain: 1) Adakah pengaruh model pembelajaran sirkuit berbasis pendekatan saintifik terhadap hasil belajar </w:t>
      </w:r>
      <w:r w:rsidRPr="00DE4533">
        <w:rPr>
          <w:i/>
          <w:lang w:val="en-US"/>
        </w:rPr>
        <w:t xml:space="preserve">dribble </w:t>
      </w:r>
      <w:r>
        <w:rPr>
          <w:lang w:val="en-US"/>
        </w:rPr>
        <w:t xml:space="preserve">dan </w:t>
      </w:r>
      <w:r w:rsidRPr="00DE4533">
        <w:rPr>
          <w:i/>
          <w:lang w:val="en-US"/>
        </w:rPr>
        <w:t xml:space="preserve">shooting </w:t>
      </w:r>
      <w:r>
        <w:rPr>
          <w:lang w:val="en-US"/>
        </w:rPr>
        <w:t xml:space="preserve">bola basket. 2) Seberapa besar keefektifkan pengaruh model pembelajaran sirkuit berbasis pendekatan saintifik terhadap hasil belajar </w:t>
      </w:r>
      <w:r w:rsidRPr="00DE4533">
        <w:rPr>
          <w:i/>
          <w:lang w:val="en-US"/>
        </w:rPr>
        <w:t>dribble</w:t>
      </w:r>
      <w:r>
        <w:rPr>
          <w:lang w:val="en-US"/>
        </w:rPr>
        <w:t xml:space="preserve"> dan </w:t>
      </w:r>
      <w:r w:rsidRPr="00DE4533">
        <w:rPr>
          <w:i/>
          <w:lang w:val="en-US"/>
        </w:rPr>
        <w:t>shooting</w:t>
      </w:r>
      <w:r>
        <w:rPr>
          <w:lang w:val="en-US"/>
        </w:rPr>
        <w:t xml:space="preserve"> bola basket. Dalam rumusan masalah diatas dapat dirumuskan tujuan dari penelitian ini yaitu menganalisis pengaruh model pembelajaran sirkuit berbasis pendekatan saintifik terhadap hasil belajar </w:t>
      </w:r>
      <w:r w:rsidRPr="00DE4533">
        <w:rPr>
          <w:i/>
          <w:lang w:val="en-US"/>
        </w:rPr>
        <w:t>dribble</w:t>
      </w:r>
      <w:r>
        <w:rPr>
          <w:lang w:val="en-US"/>
        </w:rPr>
        <w:t xml:space="preserve"> dan </w:t>
      </w:r>
      <w:r w:rsidRPr="00DE4533">
        <w:rPr>
          <w:i/>
          <w:lang w:val="en-US"/>
        </w:rPr>
        <w:t>shooting</w:t>
      </w:r>
      <w:r>
        <w:rPr>
          <w:lang w:val="en-US"/>
        </w:rPr>
        <w:t xml:space="preserve"> bola basket</w:t>
      </w:r>
      <w:r w:rsidR="00DE4533">
        <w:rPr>
          <w:lang w:val="en-US"/>
        </w:rPr>
        <w:t xml:space="preserve"> serta menganalisis seberapa besar keefektifan model pembelajaran sirkuit berbasis pendekatan saintifik pada hasil belajar </w:t>
      </w:r>
      <w:r w:rsidR="00DE4533" w:rsidRPr="00DE4533">
        <w:rPr>
          <w:i/>
          <w:lang w:val="en-US"/>
        </w:rPr>
        <w:t>dribble</w:t>
      </w:r>
      <w:r w:rsidR="00DE4533">
        <w:rPr>
          <w:lang w:val="en-US"/>
        </w:rPr>
        <w:t xml:space="preserve"> dan </w:t>
      </w:r>
      <w:r w:rsidR="00DE4533" w:rsidRPr="00DE4533">
        <w:rPr>
          <w:i/>
          <w:lang w:val="en-US"/>
        </w:rPr>
        <w:t>shooting</w:t>
      </w:r>
      <w:r w:rsidR="00DE4533">
        <w:rPr>
          <w:lang w:val="en-US"/>
        </w:rPr>
        <w:t xml:space="preserve"> bola basket</w:t>
      </w:r>
      <w:r w:rsidR="00E74817">
        <w:rPr>
          <w:lang w:val="en-US"/>
        </w:rPr>
        <w:t>.</w:t>
      </w:r>
    </w:p>
    <w:p w:rsidR="00BF55F5" w:rsidRPr="004E48D3" w:rsidRDefault="0029594B" w:rsidP="004E48D3">
      <w:pPr>
        <w:pStyle w:val="E-JOURNALBody"/>
        <w:rPr>
          <w:i/>
          <w:lang w:val="en-US"/>
        </w:rPr>
      </w:pPr>
      <w:r w:rsidRPr="0029594B">
        <w:rPr>
          <w:i/>
          <w:lang w:val="en-US"/>
        </w:rPr>
        <w:t xml:space="preserve"> </w:t>
      </w:r>
    </w:p>
    <w:p w:rsidR="005659A4" w:rsidRPr="00BF211B" w:rsidRDefault="005659A4" w:rsidP="005659A4">
      <w:pPr>
        <w:pStyle w:val="E-JOURNALHeading1"/>
      </w:pPr>
      <w:r>
        <w:rPr>
          <w:lang w:val="id-ID"/>
        </w:rPr>
        <w:t>M</w:t>
      </w:r>
      <w:r>
        <w:t xml:space="preserve">ETODE </w:t>
      </w:r>
    </w:p>
    <w:p w:rsidR="003F5400" w:rsidRDefault="004E48D3" w:rsidP="009A07ED">
      <w:pPr>
        <w:pStyle w:val="E-JOURNALBody"/>
        <w:rPr>
          <w:szCs w:val="22"/>
          <w:lang w:val="en-US"/>
        </w:rPr>
      </w:pPr>
      <w:r>
        <w:rPr>
          <w:szCs w:val="22"/>
          <w:lang w:val="en-US"/>
        </w:rPr>
        <w:t>Penelitian ini menggunakan pendekatan penelitian kuantitatif.</w:t>
      </w:r>
      <w:r w:rsidR="009A07ED">
        <w:rPr>
          <w:szCs w:val="22"/>
          <w:lang w:val="en-US"/>
        </w:rPr>
        <w:t xml:space="preserve"> Jenis penelitian ini adalah penelitian eksperimen semu (</w:t>
      </w:r>
      <w:r w:rsidR="009A07ED" w:rsidRPr="009A07ED">
        <w:rPr>
          <w:i/>
          <w:szCs w:val="22"/>
          <w:lang w:val="en-US"/>
        </w:rPr>
        <w:t>quasi experiment</w:t>
      </w:r>
      <w:r w:rsidR="009A07ED">
        <w:rPr>
          <w:szCs w:val="22"/>
          <w:lang w:val="en-US"/>
        </w:rPr>
        <w:t>).</w:t>
      </w:r>
    </w:p>
    <w:p w:rsidR="003F5400" w:rsidRDefault="00842464" w:rsidP="003F5400">
      <w:pPr>
        <w:pStyle w:val="E-JOURNALBody"/>
        <w:ind w:firstLine="0"/>
        <w:rPr>
          <w:szCs w:val="22"/>
          <w:lang w:val="en-US"/>
        </w:rPr>
      </w:pPr>
      <w:r>
        <w:rPr>
          <w:szCs w:val="22"/>
          <w:lang w:val="en-US"/>
        </w:rPr>
        <w:fldChar w:fldCharType="begin" w:fldLock="1"/>
      </w:r>
      <w:r>
        <w:rPr>
          <w:szCs w:val="22"/>
          <w:lang w:val="en-US"/>
        </w:rPr>
        <w:instrText>ADDIN CSL_CITATION {"citationItems":[{"id":"ITEM-1","itemData":{"author":[{"dropping-particle":"","family":"Maksum","given":"Ali","non-dropping-particle":"","parse-names":false,"suffix":""}],"id":"ITEM-1","issued":{"date-parts":[["2011"]]},"publisher":"Unesa Univesity Press","publisher-place":"Surabaya","title":"Metodologi Penelitian Dalam Olahraga","type":"book"},"uris":["http://www.mendeley.com/documents/?uuid=c259153b-fdd3-4e02-98bd-324c146beede"]}],"mendeley":{"formattedCitation":"(Maksum, 2011)","plainTextFormattedCitation":"(Maksum, 2011)","previouslyFormattedCitation":"(Maksum, 2011)"},"properties":{"noteIndex":0},"schema":"https://github.com/citation-style-language/schema/raw/master/csl-citation.json"}</w:instrText>
      </w:r>
      <w:r>
        <w:rPr>
          <w:szCs w:val="22"/>
          <w:lang w:val="en-US"/>
        </w:rPr>
        <w:fldChar w:fldCharType="separate"/>
      </w:r>
      <w:r w:rsidRPr="00842464">
        <w:rPr>
          <w:noProof/>
          <w:szCs w:val="22"/>
          <w:lang w:val="en-US"/>
        </w:rPr>
        <w:t>(Maksum, 2011)</w:t>
      </w:r>
      <w:r>
        <w:rPr>
          <w:szCs w:val="22"/>
          <w:lang w:val="en-US"/>
        </w:rPr>
        <w:fldChar w:fldCharType="end"/>
      </w:r>
      <w:r>
        <w:rPr>
          <w:szCs w:val="22"/>
          <w:lang w:val="en-US"/>
        </w:rPr>
        <w:t xml:space="preserve"> </w:t>
      </w:r>
      <w:r w:rsidR="004D24CD">
        <w:rPr>
          <w:szCs w:val="22"/>
          <w:lang w:val="en-US"/>
        </w:rPr>
        <w:t>menjelaskan bahwa p</w:t>
      </w:r>
      <w:r w:rsidR="003F5400" w:rsidRPr="004D24CD">
        <w:rPr>
          <w:szCs w:val="22"/>
          <w:lang w:val="en-US"/>
        </w:rPr>
        <w:t>enelitian</w:t>
      </w:r>
      <w:r w:rsidR="003F5400">
        <w:rPr>
          <w:szCs w:val="22"/>
          <w:lang w:val="en-US"/>
        </w:rPr>
        <w:t xml:space="preserve"> eksperimen semu merupakan penelitian yang tidak mampu mengontrol atau memanipulasi semua variabel.</w:t>
      </w:r>
      <w:r w:rsidR="009A07ED">
        <w:rPr>
          <w:szCs w:val="22"/>
          <w:lang w:val="en-US"/>
        </w:rPr>
        <w:t xml:space="preserve"> </w:t>
      </w:r>
    </w:p>
    <w:p w:rsidR="004E48D3" w:rsidRDefault="009A07ED" w:rsidP="003F5400">
      <w:pPr>
        <w:pStyle w:val="E-JOURNALBody"/>
        <w:rPr>
          <w:szCs w:val="22"/>
          <w:lang w:val="en-US"/>
        </w:rPr>
      </w:pPr>
      <w:r>
        <w:rPr>
          <w:szCs w:val="22"/>
          <w:lang w:val="en-US"/>
        </w:rPr>
        <w:t xml:space="preserve">Desain atau rancangan dalam penelitian ini adalah </w:t>
      </w:r>
      <w:r w:rsidRPr="005C0BF0">
        <w:rPr>
          <w:i/>
          <w:szCs w:val="22"/>
          <w:lang w:val="en-US"/>
        </w:rPr>
        <w:t>matching only design</w:t>
      </w:r>
      <w:r>
        <w:rPr>
          <w:szCs w:val="22"/>
          <w:lang w:val="en-US"/>
        </w:rPr>
        <w:t xml:space="preserve"> dimana terdapat kelompok kontrol dan kelompok eksperimen dengan adanya perlakuan, </w:t>
      </w:r>
      <w:r w:rsidR="005C0BF0">
        <w:rPr>
          <w:szCs w:val="22"/>
          <w:lang w:val="en-US"/>
        </w:rPr>
        <w:t xml:space="preserve">serta </w:t>
      </w:r>
      <w:r w:rsidRPr="009A07ED">
        <w:rPr>
          <w:i/>
          <w:szCs w:val="22"/>
          <w:lang w:val="en-US"/>
        </w:rPr>
        <w:t>pre-test</w:t>
      </w:r>
      <w:r>
        <w:rPr>
          <w:szCs w:val="22"/>
          <w:lang w:val="en-US"/>
        </w:rPr>
        <w:t xml:space="preserve"> dan </w:t>
      </w:r>
      <w:r w:rsidRPr="009A07ED">
        <w:rPr>
          <w:i/>
          <w:szCs w:val="22"/>
          <w:lang w:val="en-US"/>
        </w:rPr>
        <w:t>post-</w:t>
      </w:r>
      <w:r>
        <w:rPr>
          <w:i/>
          <w:szCs w:val="22"/>
          <w:lang w:val="en-US"/>
        </w:rPr>
        <w:t xml:space="preserve">tes. </w:t>
      </w:r>
      <w:r>
        <w:rPr>
          <w:szCs w:val="22"/>
          <w:lang w:val="en-US"/>
        </w:rPr>
        <w:t>Adapun de</w:t>
      </w:r>
      <w:r w:rsidR="005C0BF0">
        <w:rPr>
          <w:szCs w:val="22"/>
          <w:lang w:val="en-US"/>
        </w:rPr>
        <w:t>sain</w:t>
      </w:r>
      <w:r>
        <w:rPr>
          <w:szCs w:val="22"/>
          <w:lang w:val="en-US"/>
        </w:rPr>
        <w:t xml:space="preserve"> penelitiannya adalah sebagai berikut:</w:t>
      </w:r>
    </w:p>
    <w:p w:rsidR="009A07ED" w:rsidRDefault="009A07ED" w:rsidP="009A07ED">
      <w:pPr>
        <w:pStyle w:val="E-JOURNALBody"/>
        <w:rPr>
          <w:szCs w:val="22"/>
          <w:lang w:val="en-US"/>
        </w:rPr>
      </w:pPr>
    </w:p>
    <w:p w:rsidR="009A07ED" w:rsidRPr="009A07ED" w:rsidRDefault="00F10CA5" w:rsidP="009A07ED">
      <w:pPr>
        <w:pStyle w:val="E-JOURNALBody"/>
        <w:rPr>
          <w:szCs w:val="22"/>
          <w:vertAlign w:val="subscript"/>
          <w:lang w:val="en-US"/>
        </w:rPr>
      </w:pPr>
      <w:r>
        <w:rPr>
          <w:noProof/>
          <w:szCs w:val="22"/>
          <w:lang w:val="en-US"/>
        </w:rPr>
        <w:pict>
          <v:shapetype id="_x0000_t32" coordsize="21600,21600" o:spt="32" o:oned="t" path="m,l21600,21600e" filled="f">
            <v:path arrowok="t" fillok="f" o:connecttype="none"/>
            <o:lock v:ext="edit" shapetype="t"/>
          </v:shapetype>
          <v:shape id="_x0000_s1027" type="#_x0000_t32" style="position:absolute;left:0;text-align:left;margin-left:121.2pt;margin-top:6.8pt;width:62.25pt;height:0;z-index:251659264" o:connectortype="straight"/>
        </w:pict>
      </w:r>
      <w:r>
        <w:rPr>
          <w:noProof/>
          <w:szCs w:val="22"/>
          <w:lang w:val="en-US"/>
        </w:rPr>
        <w:pict>
          <v:shape id="_x0000_s1026" type="#_x0000_t32" style="position:absolute;left:0;text-align:left;margin-left:40.95pt;margin-top:6.8pt;width:62.25pt;height:0;z-index:251658240" o:connectortype="straight"/>
        </w:pict>
      </w:r>
      <w:r w:rsidR="009A07ED" w:rsidRPr="009A07ED">
        <w:rPr>
          <w:szCs w:val="22"/>
        </w:rPr>
        <w:t>T</w:t>
      </w:r>
      <w:r w:rsidR="009A07ED" w:rsidRPr="009A07ED">
        <w:rPr>
          <w:szCs w:val="22"/>
          <w:vertAlign w:val="subscript"/>
        </w:rPr>
        <w:t>1</w:t>
      </w:r>
      <w:r w:rsidR="009A07ED" w:rsidRPr="009A07ED">
        <w:rPr>
          <w:szCs w:val="22"/>
        </w:rPr>
        <w:t xml:space="preserve"> </w:t>
      </w:r>
      <w:r w:rsidR="009A07ED" w:rsidRPr="009A07ED">
        <w:rPr>
          <w:szCs w:val="22"/>
        </w:rPr>
        <w:tab/>
      </w:r>
      <w:r w:rsidR="009A07ED" w:rsidRPr="009A07ED">
        <w:rPr>
          <w:szCs w:val="22"/>
        </w:rPr>
        <w:tab/>
        <w:t>X</w:t>
      </w:r>
      <w:r w:rsidR="009A07ED" w:rsidRPr="009A07ED">
        <w:rPr>
          <w:szCs w:val="22"/>
          <w:vertAlign w:val="subscript"/>
        </w:rPr>
        <w:t>1</w:t>
      </w:r>
      <w:r w:rsidR="009A07ED" w:rsidRPr="009A07ED">
        <w:rPr>
          <w:szCs w:val="22"/>
        </w:rPr>
        <w:tab/>
      </w:r>
      <w:r w:rsidR="009A07ED" w:rsidRPr="009A07ED">
        <w:rPr>
          <w:szCs w:val="22"/>
        </w:rPr>
        <w:tab/>
      </w:r>
      <w:r w:rsidR="009A07ED">
        <w:rPr>
          <w:szCs w:val="22"/>
          <w:lang w:val="en-US"/>
        </w:rPr>
        <w:t xml:space="preserve">  </w:t>
      </w:r>
      <w:r w:rsidR="009A07ED" w:rsidRPr="009A07ED">
        <w:rPr>
          <w:szCs w:val="22"/>
        </w:rPr>
        <w:t>T</w:t>
      </w:r>
      <w:r w:rsidR="009A07ED" w:rsidRPr="009A07ED">
        <w:rPr>
          <w:szCs w:val="22"/>
          <w:vertAlign w:val="subscript"/>
        </w:rPr>
        <w:t>2</w:t>
      </w:r>
    </w:p>
    <w:p w:rsidR="009A07ED" w:rsidRPr="009A07ED" w:rsidRDefault="00F10CA5" w:rsidP="00980AC4">
      <w:pPr>
        <w:pStyle w:val="E-JOURNALBody"/>
        <w:rPr>
          <w:szCs w:val="22"/>
          <w:vertAlign w:val="subscript"/>
          <w:lang w:val="en-US"/>
        </w:rPr>
      </w:pPr>
      <w:r>
        <w:rPr>
          <w:noProof/>
          <w:szCs w:val="22"/>
          <w:lang w:val="en-US"/>
        </w:rPr>
        <w:pict>
          <v:shape id="_x0000_s1029" type="#_x0000_t32" style="position:absolute;left:0;text-align:left;margin-left:41.15pt;margin-top:7.45pt;width:62.25pt;height:0;z-index:251661312" o:connectortype="straight"/>
        </w:pict>
      </w:r>
      <w:r>
        <w:rPr>
          <w:noProof/>
          <w:szCs w:val="22"/>
          <w:lang w:val="en-US"/>
        </w:rPr>
        <w:pict>
          <v:shape id="_x0000_s1028" type="#_x0000_t32" style="position:absolute;left:0;text-align:left;margin-left:121.2pt;margin-top:7.45pt;width:62.25pt;height:0;z-index:251660288" o:connectortype="straight"/>
        </w:pict>
      </w:r>
      <w:r w:rsidR="009A07ED" w:rsidRPr="009A07ED">
        <w:rPr>
          <w:szCs w:val="22"/>
        </w:rPr>
        <w:t>T</w:t>
      </w:r>
      <w:r w:rsidR="009A07ED" w:rsidRPr="009A07ED">
        <w:rPr>
          <w:szCs w:val="22"/>
          <w:vertAlign w:val="subscript"/>
        </w:rPr>
        <w:t>1</w:t>
      </w:r>
      <w:r w:rsidR="009A07ED" w:rsidRPr="009A07ED">
        <w:rPr>
          <w:szCs w:val="22"/>
        </w:rPr>
        <w:t xml:space="preserve"> </w:t>
      </w:r>
      <w:r w:rsidR="009A07ED" w:rsidRPr="009A07ED">
        <w:rPr>
          <w:szCs w:val="22"/>
        </w:rPr>
        <w:tab/>
      </w:r>
      <w:r w:rsidR="009A07ED" w:rsidRPr="009A07ED">
        <w:rPr>
          <w:szCs w:val="22"/>
        </w:rPr>
        <w:tab/>
      </w:r>
      <w:r w:rsidR="009A07ED" w:rsidRPr="009A07ED">
        <w:rPr>
          <w:szCs w:val="22"/>
          <w:lang w:val="en-US"/>
        </w:rPr>
        <w:t xml:space="preserve"> -</w:t>
      </w:r>
      <w:r w:rsidR="009A07ED" w:rsidRPr="009A07ED">
        <w:rPr>
          <w:szCs w:val="22"/>
        </w:rPr>
        <w:tab/>
      </w:r>
      <w:r w:rsidR="009A07ED" w:rsidRPr="009A07ED">
        <w:rPr>
          <w:szCs w:val="22"/>
        </w:rPr>
        <w:tab/>
      </w:r>
      <w:r w:rsidR="009A07ED">
        <w:rPr>
          <w:szCs w:val="22"/>
          <w:lang w:val="en-US"/>
        </w:rPr>
        <w:t xml:space="preserve">  </w:t>
      </w:r>
      <w:r w:rsidR="009A07ED" w:rsidRPr="009A07ED">
        <w:rPr>
          <w:szCs w:val="22"/>
        </w:rPr>
        <w:t>T</w:t>
      </w:r>
      <w:r w:rsidR="009A07ED" w:rsidRPr="009A07ED">
        <w:rPr>
          <w:szCs w:val="22"/>
          <w:vertAlign w:val="subscript"/>
        </w:rPr>
        <w:t>2</w:t>
      </w:r>
    </w:p>
    <w:p w:rsidR="009A07ED" w:rsidRDefault="009A07ED" w:rsidP="00EB0686">
      <w:pPr>
        <w:pStyle w:val="E-JOURNALBody"/>
        <w:ind w:left="284" w:firstLine="0"/>
        <w:rPr>
          <w:szCs w:val="22"/>
          <w:lang w:val="en-US"/>
        </w:rPr>
      </w:pPr>
      <w:r>
        <w:rPr>
          <w:szCs w:val="22"/>
          <w:lang w:val="en-US"/>
        </w:rPr>
        <w:t>Gambar 1. Desain Penelitian Eksperiman</w:t>
      </w:r>
    </w:p>
    <w:p w:rsidR="009A07ED" w:rsidRPr="009A07ED" w:rsidRDefault="009A07ED" w:rsidP="009A07ED">
      <w:pPr>
        <w:pStyle w:val="E-JOURNALBody"/>
        <w:rPr>
          <w:szCs w:val="22"/>
          <w:lang w:val="en-US"/>
        </w:rPr>
      </w:pPr>
    </w:p>
    <w:p w:rsidR="00EB0686" w:rsidRPr="00EB0686" w:rsidRDefault="00EB0686" w:rsidP="00EB0686">
      <w:pPr>
        <w:pStyle w:val="E-JOURNALBody"/>
        <w:rPr>
          <w:szCs w:val="22"/>
          <w:vertAlign w:val="subscript"/>
          <w:lang w:val="en-US"/>
        </w:rPr>
      </w:pPr>
      <w:r>
        <w:rPr>
          <w:szCs w:val="22"/>
          <w:lang w:val="en-US"/>
        </w:rPr>
        <w:t>Dari gambar diatas memberikan keterangan bahwa (</w:t>
      </w:r>
      <w:r w:rsidRPr="009A07ED">
        <w:rPr>
          <w:szCs w:val="22"/>
        </w:rPr>
        <w:t>T</w:t>
      </w:r>
      <w:r w:rsidRPr="009A07ED">
        <w:rPr>
          <w:szCs w:val="22"/>
          <w:vertAlign w:val="subscript"/>
        </w:rPr>
        <w:t>1</w:t>
      </w:r>
      <w:r>
        <w:rPr>
          <w:szCs w:val="22"/>
          <w:lang w:val="en-US"/>
        </w:rPr>
        <w:t xml:space="preserve">) merupakan </w:t>
      </w:r>
      <w:r w:rsidRPr="005C0BF0">
        <w:rPr>
          <w:i/>
          <w:szCs w:val="22"/>
          <w:lang w:val="en-US"/>
        </w:rPr>
        <w:t>pre-test</w:t>
      </w:r>
      <w:r>
        <w:rPr>
          <w:szCs w:val="22"/>
          <w:lang w:val="en-US"/>
        </w:rPr>
        <w:t>, (</w:t>
      </w:r>
      <w:r w:rsidRPr="009A07ED">
        <w:rPr>
          <w:szCs w:val="22"/>
        </w:rPr>
        <w:t>T</w:t>
      </w:r>
      <w:r w:rsidRPr="009A07ED">
        <w:rPr>
          <w:szCs w:val="22"/>
          <w:vertAlign w:val="subscript"/>
        </w:rPr>
        <w:t>2</w:t>
      </w:r>
      <w:r>
        <w:rPr>
          <w:szCs w:val="22"/>
          <w:lang w:val="en-US"/>
        </w:rPr>
        <w:t xml:space="preserve">) merupakan </w:t>
      </w:r>
      <w:r w:rsidRPr="005C0BF0">
        <w:rPr>
          <w:i/>
          <w:szCs w:val="22"/>
          <w:lang w:val="en-US"/>
        </w:rPr>
        <w:t>post-test</w:t>
      </w:r>
      <w:r>
        <w:rPr>
          <w:szCs w:val="22"/>
          <w:lang w:val="en-US"/>
        </w:rPr>
        <w:t>, (X</w:t>
      </w:r>
      <w:r w:rsidRPr="009A07ED">
        <w:rPr>
          <w:szCs w:val="22"/>
          <w:vertAlign w:val="subscript"/>
        </w:rPr>
        <w:t>1</w:t>
      </w:r>
      <w:r>
        <w:rPr>
          <w:szCs w:val="22"/>
          <w:lang w:val="en-US"/>
        </w:rPr>
        <w:t>) merupakan perlakuan dan (-) merupakan tidak memberikan perlakuan</w:t>
      </w:r>
    </w:p>
    <w:p w:rsidR="00F90A0A" w:rsidRPr="00EB0686" w:rsidRDefault="00EB0686" w:rsidP="005659A4">
      <w:pPr>
        <w:pStyle w:val="E-JOURNALBody"/>
        <w:rPr>
          <w:lang w:val="en-US"/>
        </w:rPr>
      </w:pPr>
      <w:r>
        <w:rPr>
          <w:szCs w:val="22"/>
          <w:lang w:val="en-US"/>
        </w:rPr>
        <w:lastRenderedPageBreak/>
        <w:t>Variabel dalam penelitian ini terdapat satu variabel bebas yaitu model pembelajaran sirkuit berbasis pendekatan saintifik dan dua variabel terikat</w:t>
      </w:r>
      <w:r w:rsidR="005178F4">
        <w:rPr>
          <w:szCs w:val="22"/>
          <w:lang w:val="en-US"/>
        </w:rPr>
        <w:t xml:space="preserve"> yaitu hasil belajar</w:t>
      </w:r>
      <w:r w:rsidR="005178F4" w:rsidRPr="005178F4">
        <w:rPr>
          <w:i/>
          <w:szCs w:val="22"/>
          <w:lang w:val="en-US"/>
        </w:rPr>
        <w:t xml:space="preserve"> dribble</w:t>
      </w:r>
      <w:r w:rsidR="005178F4">
        <w:rPr>
          <w:szCs w:val="22"/>
          <w:lang w:val="en-US"/>
        </w:rPr>
        <w:t xml:space="preserve"> dan hasil belajar </w:t>
      </w:r>
      <w:r w:rsidR="005178F4" w:rsidRPr="005178F4">
        <w:rPr>
          <w:i/>
          <w:szCs w:val="22"/>
          <w:lang w:val="en-US"/>
        </w:rPr>
        <w:t>shooting</w:t>
      </w:r>
      <w:r w:rsidR="005178F4">
        <w:rPr>
          <w:szCs w:val="22"/>
          <w:lang w:val="en-US"/>
        </w:rPr>
        <w:t xml:space="preserve"> bola basket.</w:t>
      </w:r>
    </w:p>
    <w:p w:rsidR="005659A4" w:rsidRPr="003E413F" w:rsidRDefault="005659A4" w:rsidP="005659A4">
      <w:pPr>
        <w:pStyle w:val="E-JOURNALHeading2"/>
      </w:pPr>
      <w:r>
        <w:t>Target/</w:t>
      </w:r>
      <w:r>
        <w:rPr>
          <w:lang w:val="id-ID"/>
        </w:rPr>
        <w:t>S</w:t>
      </w:r>
      <w:r>
        <w:t xml:space="preserve">ubjek </w:t>
      </w:r>
      <w:r>
        <w:rPr>
          <w:lang w:val="id-ID"/>
        </w:rPr>
        <w:t>P</w:t>
      </w:r>
      <w:r w:rsidRPr="003E413F">
        <w:t>enelitian</w:t>
      </w:r>
    </w:p>
    <w:p w:rsidR="002A08F5" w:rsidRPr="002A08F5" w:rsidRDefault="002A08F5" w:rsidP="005659A4">
      <w:pPr>
        <w:pStyle w:val="E-JOURNALBody"/>
        <w:rPr>
          <w:lang w:val="en-US"/>
        </w:rPr>
      </w:pPr>
      <w:r>
        <w:rPr>
          <w:lang w:val="en-US"/>
        </w:rPr>
        <w:t>Populasi</w:t>
      </w:r>
      <w:r w:rsidR="005C0BF0">
        <w:rPr>
          <w:lang w:val="en-US"/>
        </w:rPr>
        <w:t xml:space="preserve"> dalam penelitian ini adalah pe</w:t>
      </w:r>
      <w:r>
        <w:rPr>
          <w:lang w:val="en-US"/>
        </w:rPr>
        <w:t xml:space="preserve">serta didik kelas XI IPA dan </w:t>
      </w:r>
      <w:r w:rsidR="005C0BF0">
        <w:rPr>
          <w:lang w:val="en-US"/>
        </w:rPr>
        <w:t xml:space="preserve">XI </w:t>
      </w:r>
      <w:r>
        <w:rPr>
          <w:lang w:val="en-US"/>
        </w:rPr>
        <w:t xml:space="preserve">IPS di SMA Negeri 1 Tempeh Kabupaten Lumajang dengan jumlah 9 kelas sedangkan sampel penelitian ini terambil 2 kelas yaitu kelas XI IPS 2 sebagai kelompok eksperimen dengan jumlah </w:t>
      </w:r>
      <w:r w:rsidR="005C0BF0">
        <w:rPr>
          <w:lang w:val="en-US"/>
        </w:rPr>
        <w:t>26</w:t>
      </w:r>
      <w:r>
        <w:rPr>
          <w:lang w:val="en-US"/>
        </w:rPr>
        <w:t xml:space="preserve"> siswa dan kelas XI IPS 4 sebagai kelompok kontrol dengan jumlah </w:t>
      </w:r>
      <w:r w:rsidR="005C0BF0">
        <w:rPr>
          <w:lang w:val="en-US"/>
        </w:rPr>
        <w:t>23</w:t>
      </w:r>
      <w:r>
        <w:rPr>
          <w:lang w:val="en-US"/>
        </w:rPr>
        <w:t xml:space="preserve"> siswa. Pengambilan sampel dalam penelitian ini dengan menggunakan teknik </w:t>
      </w:r>
      <w:r>
        <w:rPr>
          <w:i/>
          <w:lang w:val="en-US"/>
        </w:rPr>
        <w:t xml:space="preserve">cluster random sampling </w:t>
      </w:r>
      <w:r>
        <w:rPr>
          <w:lang w:val="en-US"/>
        </w:rPr>
        <w:t xml:space="preserve">yang dipilih bukan individu melainkan kelompok atau area yang kemudian dijadikan </w:t>
      </w:r>
      <w:r w:rsidRPr="002A08F5">
        <w:rPr>
          <w:i/>
          <w:lang w:val="en-US"/>
        </w:rPr>
        <w:t>cluster</w:t>
      </w:r>
      <w:r>
        <w:rPr>
          <w:lang w:val="en-US"/>
        </w:rPr>
        <w:t xml:space="preserve"> (Maksum, 2012). Cara menentukan kelompok kontrol dan kelompok eksperimen yaitu dengan melakukan undian secara acak yang disaksikan oleh guru dan perwakilan dari seluruh kelas XI IPA dan IPS sehingga terambil 2 kelompok sampel, kemudian akan diundi secara acak lagi untuk menentukan kelompok kontrol dan kelompok eskperimen</w:t>
      </w:r>
      <w:r w:rsidR="005C5DAA">
        <w:rPr>
          <w:lang w:val="en-US"/>
        </w:rPr>
        <w:t>.</w:t>
      </w:r>
    </w:p>
    <w:p w:rsidR="005659A4" w:rsidRPr="006B4E98" w:rsidRDefault="005659A4" w:rsidP="005659A4">
      <w:pPr>
        <w:pStyle w:val="E-JOURNALHeading2"/>
      </w:pPr>
      <w:r>
        <w:t xml:space="preserve">Data, </w:t>
      </w:r>
      <w:r>
        <w:rPr>
          <w:lang w:val="id-ID"/>
        </w:rPr>
        <w:t>I</w:t>
      </w:r>
      <w:r>
        <w:t xml:space="preserve">ntrumen, </w:t>
      </w:r>
      <w:r>
        <w:rPr>
          <w:lang w:val="id-ID"/>
        </w:rPr>
        <w:t>d</w:t>
      </w:r>
      <w:r>
        <w:t xml:space="preserve">an </w:t>
      </w:r>
      <w:r>
        <w:rPr>
          <w:lang w:val="id-ID"/>
        </w:rPr>
        <w:t>T</w:t>
      </w:r>
      <w:r>
        <w:t xml:space="preserve">eknik </w:t>
      </w:r>
      <w:r>
        <w:rPr>
          <w:lang w:val="id-ID"/>
        </w:rPr>
        <w:t>P</w:t>
      </w:r>
      <w:r w:rsidRPr="006B4E98">
        <w:t>engumpulan</w:t>
      </w:r>
      <w:r>
        <w:rPr>
          <w:lang w:val="id-ID"/>
        </w:rPr>
        <w:t xml:space="preserve"> D</w:t>
      </w:r>
      <w:r w:rsidRPr="006B4E98">
        <w:t>ata</w:t>
      </w:r>
    </w:p>
    <w:p w:rsidR="005C5DAA" w:rsidRDefault="005C5DAA" w:rsidP="005659A4">
      <w:pPr>
        <w:pStyle w:val="E-JOURNALBody"/>
        <w:rPr>
          <w:lang w:val="en-US"/>
        </w:rPr>
      </w:pPr>
      <w:r>
        <w:rPr>
          <w:lang w:val="en-US"/>
        </w:rPr>
        <w:t>Intrumen pada penelitian ini yaitu mengukur hasil belajar</w:t>
      </w:r>
      <w:r w:rsidRPr="005C0BF0">
        <w:rPr>
          <w:i/>
          <w:lang w:val="en-US"/>
        </w:rPr>
        <w:t xml:space="preserve"> dribble</w:t>
      </w:r>
      <w:r>
        <w:rPr>
          <w:lang w:val="en-US"/>
        </w:rPr>
        <w:t xml:space="preserve"> dan hasil belajar </w:t>
      </w:r>
      <w:r w:rsidRPr="005C0BF0">
        <w:rPr>
          <w:i/>
          <w:lang w:val="en-US"/>
        </w:rPr>
        <w:t>shooting</w:t>
      </w:r>
      <w:r>
        <w:rPr>
          <w:lang w:val="en-US"/>
        </w:rPr>
        <w:t xml:space="preserve"> bola basket yang mengacu pada instrumen </w:t>
      </w:r>
      <w:r w:rsidRPr="005C5DAA">
        <w:rPr>
          <w:i/>
          <w:lang w:val="en-US"/>
        </w:rPr>
        <w:t>Basketball Skill Assesment</w:t>
      </w:r>
      <w:r>
        <w:rPr>
          <w:lang w:val="en-US"/>
        </w:rPr>
        <w:t xml:space="preserve"> dari </w:t>
      </w:r>
      <w:r w:rsidRPr="005C5DAA">
        <w:rPr>
          <w:i/>
          <w:lang w:val="en-US"/>
        </w:rPr>
        <w:t>Spesial Olympics Ontario</w:t>
      </w:r>
      <w:r>
        <w:rPr>
          <w:lang w:val="en-US"/>
        </w:rPr>
        <w:t>, Canada 2019.</w:t>
      </w:r>
    </w:p>
    <w:p w:rsidR="002D0D91" w:rsidRDefault="002D0D91" w:rsidP="00BF7401">
      <w:pPr>
        <w:pStyle w:val="E-JOURNALBody"/>
        <w:ind w:firstLine="0"/>
        <w:rPr>
          <w:lang w:val="en-US"/>
        </w:rPr>
      </w:pPr>
    </w:p>
    <w:p w:rsidR="005C5DAA" w:rsidRPr="005C0BF0" w:rsidRDefault="005C5DAA" w:rsidP="005C5DAA">
      <w:pPr>
        <w:pStyle w:val="E-JOURNALBody"/>
        <w:numPr>
          <w:ilvl w:val="0"/>
          <w:numId w:val="14"/>
        </w:numPr>
        <w:rPr>
          <w:i/>
          <w:lang w:val="en-US"/>
        </w:rPr>
      </w:pPr>
      <w:r w:rsidRPr="005C0BF0">
        <w:rPr>
          <w:i/>
          <w:lang w:val="en-US"/>
        </w:rPr>
        <w:t>BSAT – Dribbling</w:t>
      </w:r>
    </w:p>
    <w:p w:rsidR="005C5DAA" w:rsidRDefault="005C5DAA" w:rsidP="005C5DAA">
      <w:pPr>
        <w:pStyle w:val="E-JOURNALBody"/>
        <w:ind w:left="927" w:firstLine="0"/>
        <w:rPr>
          <w:lang w:val="en-US"/>
        </w:rPr>
      </w:pPr>
    </w:p>
    <w:p w:rsidR="00F565F4" w:rsidRDefault="005C5DAA" w:rsidP="00F565F4">
      <w:pPr>
        <w:pStyle w:val="E-JOURNALBody"/>
        <w:ind w:left="927" w:firstLine="0"/>
        <w:jc w:val="left"/>
        <w:rPr>
          <w:lang w:val="en-US"/>
        </w:rPr>
      </w:pPr>
      <w:r>
        <w:rPr>
          <w:noProof/>
          <w:sz w:val="12"/>
          <w:lang w:val="en-US"/>
        </w:rPr>
        <w:drawing>
          <wp:inline distT="0" distB="0" distL="0" distR="0" wp14:anchorId="0332C74D" wp14:editId="4E148500">
            <wp:extent cx="1958813" cy="1052423"/>
            <wp:effectExtent l="0" t="0" r="0" b="0"/>
            <wp:docPr id="2" name="Picture 2" descr="C:\Users\Tegar\Downloads\dribble zig zag toro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gar\Downloads\dribble zig zag toront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5986" cy="1056277"/>
                    </a:xfrm>
                    <a:prstGeom prst="rect">
                      <a:avLst/>
                    </a:prstGeom>
                    <a:noFill/>
                    <a:ln>
                      <a:noFill/>
                    </a:ln>
                  </pic:spPr>
                </pic:pic>
              </a:graphicData>
            </a:graphic>
          </wp:inline>
        </w:drawing>
      </w:r>
    </w:p>
    <w:p w:rsidR="002D0D91" w:rsidRDefault="005C5DAA" w:rsidP="002D0D91">
      <w:pPr>
        <w:pStyle w:val="E-JOURNALBody"/>
        <w:ind w:left="426" w:hanging="142"/>
        <w:rPr>
          <w:lang w:val="en-US"/>
        </w:rPr>
      </w:pPr>
      <w:r>
        <w:rPr>
          <w:lang w:val="en-US"/>
        </w:rPr>
        <w:t xml:space="preserve">Gambar 2. Instrumen </w:t>
      </w:r>
      <w:r w:rsidR="002D0D91">
        <w:rPr>
          <w:lang w:val="en-US"/>
        </w:rPr>
        <w:t>t</w:t>
      </w:r>
      <w:r>
        <w:rPr>
          <w:lang w:val="en-US"/>
        </w:rPr>
        <w:t xml:space="preserve">es </w:t>
      </w:r>
      <w:r w:rsidR="002D0D91" w:rsidRPr="005C0BF0">
        <w:rPr>
          <w:i/>
          <w:lang w:val="en-US"/>
        </w:rPr>
        <w:t>d</w:t>
      </w:r>
      <w:r w:rsidRPr="005C0BF0">
        <w:rPr>
          <w:i/>
          <w:lang w:val="en-US"/>
        </w:rPr>
        <w:t>ribble</w:t>
      </w:r>
      <w:r>
        <w:rPr>
          <w:lang w:val="en-US"/>
        </w:rPr>
        <w:t xml:space="preserve"> </w:t>
      </w:r>
      <w:r w:rsidR="002D0D91">
        <w:rPr>
          <w:lang w:val="en-US"/>
        </w:rPr>
        <w:t>b</w:t>
      </w:r>
      <w:r>
        <w:rPr>
          <w:lang w:val="en-US"/>
        </w:rPr>
        <w:t>ola</w:t>
      </w:r>
      <w:r w:rsidR="002D0D91">
        <w:rPr>
          <w:lang w:val="en-US"/>
        </w:rPr>
        <w:t xml:space="preserve"> b</w:t>
      </w:r>
      <w:r>
        <w:rPr>
          <w:lang w:val="en-US"/>
        </w:rPr>
        <w:t>asket</w:t>
      </w:r>
      <w:r w:rsidR="002D0D91">
        <w:rPr>
          <w:lang w:val="en-US"/>
        </w:rPr>
        <w:t xml:space="preserve"> </w:t>
      </w:r>
    </w:p>
    <w:p w:rsidR="00F565F4" w:rsidRDefault="00F565F4" w:rsidP="005C5DAA">
      <w:pPr>
        <w:pStyle w:val="E-JOURNALBody"/>
        <w:ind w:firstLine="0"/>
        <w:rPr>
          <w:lang w:val="en-US"/>
        </w:rPr>
      </w:pPr>
    </w:p>
    <w:p w:rsidR="00F565F4" w:rsidRDefault="00F565F4" w:rsidP="005C5DAA">
      <w:pPr>
        <w:pStyle w:val="E-JOURNALBody"/>
        <w:ind w:firstLine="0"/>
        <w:rPr>
          <w:lang w:val="en-US"/>
        </w:rPr>
      </w:pPr>
    </w:p>
    <w:p w:rsidR="00F565F4" w:rsidRDefault="00F565F4" w:rsidP="005C5DAA">
      <w:pPr>
        <w:pStyle w:val="E-JOURNALBody"/>
        <w:ind w:firstLine="0"/>
        <w:rPr>
          <w:lang w:val="en-US"/>
        </w:rPr>
      </w:pPr>
    </w:p>
    <w:p w:rsidR="005C5DAA" w:rsidRPr="005C0BF0" w:rsidRDefault="005C5DAA" w:rsidP="005C5DAA">
      <w:pPr>
        <w:pStyle w:val="E-JOURNALBody"/>
        <w:numPr>
          <w:ilvl w:val="0"/>
          <w:numId w:val="14"/>
        </w:numPr>
        <w:rPr>
          <w:i/>
          <w:lang w:val="en-US"/>
        </w:rPr>
      </w:pPr>
      <w:r w:rsidRPr="005C0BF0">
        <w:rPr>
          <w:i/>
          <w:lang w:val="en-US"/>
        </w:rPr>
        <w:lastRenderedPageBreak/>
        <w:t>BSAT – Shooting</w:t>
      </w:r>
    </w:p>
    <w:p w:rsidR="005C5DAA" w:rsidRDefault="005C5DAA" w:rsidP="00F565F4">
      <w:pPr>
        <w:pStyle w:val="E-JOURNALBody"/>
        <w:ind w:left="927" w:firstLine="0"/>
        <w:jc w:val="left"/>
        <w:rPr>
          <w:lang w:val="en-US"/>
        </w:rPr>
      </w:pPr>
      <w:r>
        <w:rPr>
          <w:noProof/>
          <w:lang w:val="en-US"/>
        </w:rPr>
        <w:drawing>
          <wp:inline distT="0" distB="0" distL="0" distR="0" wp14:anchorId="1A0E0F33" wp14:editId="2869DFC3">
            <wp:extent cx="2016330" cy="914400"/>
            <wp:effectExtent l="0" t="0" r="0" b="0"/>
            <wp:docPr id="3" name="Picture 3" descr="C:\Users\Tegar\Downloads\lay up toro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gar\Downloads\lay up toront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24806" cy="918244"/>
                    </a:xfrm>
                    <a:prstGeom prst="rect">
                      <a:avLst/>
                    </a:prstGeom>
                    <a:noFill/>
                    <a:ln>
                      <a:noFill/>
                    </a:ln>
                  </pic:spPr>
                </pic:pic>
              </a:graphicData>
            </a:graphic>
          </wp:inline>
        </w:drawing>
      </w:r>
    </w:p>
    <w:p w:rsidR="002D0D91" w:rsidRDefault="002D0D91" w:rsidP="00980AC4">
      <w:pPr>
        <w:pStyle w:val="E-JOURNALBody"/>
        <w:ind w:firstLine="142"/>
        <w:rPr>
          <w:lang w:val="en-US"/>
        </w:rPr>
      </w:pPr>
      <w:r>
        <w:rPr>
          <w:lang w:val="en-US"/>
        </w:rPr>
        <w:t xml:space="preserve">  Gambar 3. Instrumen tes </w:t>
      </w:r>
      <w:r w:rsidRPr="002D0D91">
        <w:rPr>
          <w:i/>
          <w:lang w:val="en-US"/>
        </w:rPr>
        <w:t>shooting</w:t>
      </w:r>
      <w:r>
        <w:rPr>
          <w:lang w:val="en-US"/>
        </w:rPr>
        <w:t xml:space="preserve"> bola basket</w:t>
      </w:r>
    </w:p>
    <w:p w:rsidR="00F565F4" w:rsidRDefault="00F565F4" w:rsidP="005659A4">
      <w:pPr>
        <w:pStyle w:val="E-JOURNALBody"/>
        <w:rPr>
          <w:lang w:val="en-US"/>
        </w:rPr>
      </w:pPr>
    </w:p>
    <w:p w:rsidR="002D0D91" w:rsidRDefault="002D0D91" w:rsidP="005659A4">
      <w:pPr>
        <w:pStyle w:val="E-JOURNALBody"/>
        <w:rPr>
          <w:lang w:val="en-US"/>
        </w:rPr>
      </w:pPr>
      <w:r>
        <w:rPr>
          <w:lang w:val="en-US"/>
        </w:rPr>
        <w:t>Setelah memberikan intrumen tes seperti gamba</w:t>
      </w:r>
      <w:r w:rsidR="005C0BF0">
        <w:rPr>
          <w:lang w:val="en-US"/>
        </w:rPr>
        <w:t>r diatas, kemudian hasil tes di</w:t>
      </w:r>
      <w:r>
        <w:rPr>
          <w:lang w:val="en-US"/>
        </w:rPr>
        <w:t xml:space="preserve">rekap pada </w:t>
      </w:r>
      <w:r w:rsidR="00E74817">
        <w:rPr>
          <w:lang w:val="en-US"/>
        </w:rPr>
        <w:t>tabel</w:t>
      </w:r>
      <w:r>
        <w:rPr>
          <w:lang w:val="en-US"/>
        </w:rPr>
        <w:t xml:space="preserve"> berikut:</w:t>
      </w:r>
    </w:p>
    <w:p w:rsidR="002D0D91" w:rsidRDefault="002D0D91" w:rsidP="00980AC4">
      <w:pPr>
        <w:pStyle w:val="E-JOURNALBody"/>
        <w:ind w:firstLine="0"/>
        <w:rPr>
          <w:lang w:val="en-US"/>
        </w:rPr>
      </w:pPr>
    </w:p>
    <w:p w:rsidR="002D0D91" w:rsidRDefault="002D0D91" w:rsidP="00980AC4">
      <w:pPr>
        <w:pStyle w:val="E-JOURNALBody"/>
        <w:ind w:firstLine="0"/>
        <w:jc w:val="center"/>
        <w:rPr>
          <w:i/>
          <w:lang w:val="en-US"/>
        </w:rPr>
      </w:pPr>
      <w:r>
        <w:rPr>
          <w:lang w:val="en-US"/>
        </w:rPr>
        <w:t xml:space="preserve">Tabel 1. </w:t>
      </w:r>
      <w:r w:rsidRPr="002D0D91">
        <w:rPr>
          <w:i/>
          <w:lang w:val="en-US"/>
        </w:rPr>
        <w:t>Basketball Skill Assessment Test Result</w:t>
      </w:r>
    </w:p>
    <w:p w:rsidR="00980AC4" w:rsidRPr="002D0D91" w:rsidRDefault="00980AC4" w:rsidP="00980AC4">
      <w:pPr>
        <w:pStyle w:val="E-JOURNALBody"/>
        <w:ind w:firstLine="0"/>
        <w:jc w:val="center"/>
        <w:rPr>
          <w:i/>
          <w:lang w:val="en-US"/>
        </w:rPr>
      </w:pPr>
    </w:p>
    <w:p w:rsidR="002D0D91" w:rsidRDefault="002D0D91" w:rsidP="002D0D91">
      <w:pPr>
        <w:pStyle w:val="E-JOURNALBody"/>
        <w:ind w:firstLine="0"/>
        <w:rPr>
          <w:lang w:val="en-US"/>
        </w:rPr>
      </w:pPr>
      <w:r w:rsidRPr="006E6A03">
        <w:rPr>
          <w:i/>
          <w:lang w:val="en-US"/>
        </w:rPr>
        <w:t>School name</w:t>
      </w:r>
      <w:r>
        <w:rPr>
          <w:lang w:val="en-US"/>
        </w:rPr>
        <w:t>:</w:t>
      </w:r>
    </w:p>
    <w:p w:rsidR="002D0D91" w:rsidRPr="002D0D91" w:rsidRDefault="002D0D91" w:rsidP="002D0D91">
      <w:pPr>
        <w:pStyle w:val="E-JOURNALBody"/>
        <w:ind w:firstLine="0"/>
        <w:rPr>
          <w:lang w:val="en-US"/>
        </w:rPr>
      </w:pPr>
      <w:r w:rsidRPr="006E6A03">
        <w:rPr>
          <w:i/>
          <w:lang w:val="en-US"/>
        </w:rPr>
        <w:t>Name</w:t>
      </w:r>
      <w:r>
        <w:rPr>
          <w:lang w:val="en-US"/>
        </w:rPr>
        <w:t>:</w:t>
      </w:r>
    </w:p>
    <w:tbl>
      <w:tblPr>
        <w:tblW w:w="4345" w:type="dxa"/>
        <w:jc w:val="center"/>
        <w:tblBorders>
          <w:top w:val="single" w:sz="4" w:space="0" w:color="auto"/>
          <w:bottom w:val="single" w:sz="4" w:space="0" w:color="auto"/>
        </w:tblBorders>
        <w:tblLook w:val="01E0" w:firstRow="1" w:lastRow="1" w:firstColumn="1" w:lastColumn="1" w:noHBand="0" w:noVBand="0"/>
      </w:tblPr>
      <w:tblGrid>
        <w:gridCol w:w="986"/>
        <w:gridCol w:w="1360"/>
        <w:gridCol w:w="1999"/>
      </w:tblGrid>
      <w:tr w:rsidR="002D0D91" w:rsidRPr="000C4AE3" w:rsidTr="002D0D91">
        <w:trPr>
          <w:trHeight w:val="255"/>
          <w:jc w:val="center"/>
        </w:trPr>
        <w:tc>
          <w:tcPr>
            <w:tcW w:w="986" w:type="dxa"/>
            <w:tcBorders>
              <w:top w:val="single" w:sz="4" w:space="0" w:color="auto"/>
            </w:tcBorders>
            <w:shd w:val="clear" w:color="auto" w:fill="F2F2F2" w:themeFill="background1" w:themeFillShade="F2"/>
          </w:tcPr>
          <w:p w:rsidR="002D0D91" w:rsidRPr="006E6A03" w:rsidRDefault="002D0D91" w:rsidP="005C0BF0">
            <w:pPr>
              <w:pStyle w:val="E-JOURNALTable"/>
              <w:rPr>
                <w:b/>
                <w:i/>
                <w:lang w:val="en-US"/>
              </w:rPr>
            </w:pPr>
            <w:r w:rsidRPr="006E6A03">
              <w:rPr>
                <w:b/>
                <w:i/>
                <w:lang w:val="en-US"/>
              </w:rPr>
              <w:t>Athletes</w:t>
            </w:r>
          </w:p>
          <w:p w:rsidR="002D0D91" w:rsidRPr="002D0D91" w:rsidRDefault="002D0D91" w:rsidP="005C0BF0">
            <w:pPr>
              <w:pStyle w:val="E-JOURNALTable"/>
              <w:rPr>
                <w:b/>
                <w:lang w:val="en-US"/>
              </w:rPr>
            </w:pPr>
            <w:r w:rsidRPr="006E6A03">
              <w:rPr>
                <w:b/>
                <w:i/>
                <w:lang w:val="en-US"/>
              </w:rPr>
              <w:t>Name</w:t>
            </w:r>
          </w:p>
        </w:tc>
        <w:tc>
          <w:tcPr>
            <w:tcW w:w="1360" w:type="dxa"/>
            <w:tcBorders>
              <w:top w:val="single" w:sz="4" w:space="0" w:color="auto"/>
            </w:tcBorders>
            <w:shd w:val="clear" w:color="auto" w:fill="F2F2F2" w:themeFill="background1" w:themeFillShade="F2"/>
          </w:tcPr>
          <w:p w:rsidR="002D0D91" w:rsidRPr="006E6A03" w:rsidRDefault="002D0D91" w:rsidP="005C0BF0">
            <w:pPr>
              <w:pStyle w:val="E-JOURNALTable"/>
              <w:rPr>
                <w:b/>
                <w:i/>
                <w:lang w:val="en-US"/>
              </w:rPr>
            </w:pPr>
            <w:r w:rsidRPr="006E6A03">
              <w:rPr>
                <w:b/>
                <w:i/>
                <w:lang w:val="en-US"/>
              </w:rPr>
              <w:t>BSAT Dribbling Score (time)</w:t>
            </w:r>
          </w:p>
        </w:tc>
        <w:tc>
          <w:tcPr>
            <w:tcW w:w="1999" w:type="dxa"/>
            <w:tcBorders>
              <w:top w:val="single" w:sz="4" w:space="0" w:color="auto"/>
            </w:tcBorders>
            <w:shd w:val="clear" w:color="auto" w:fill="F2F2F2" w:themeFill="background1" w:themeFillShade="F2"/>
          </w:tcPr>
          <w:p w:rsidR="002D0D91" w:rsidRPr="006E6A03" w:rsidRDefault="002D0D91" w:rsidP="005C0BF0">
            <w:pPr>
              <w:pStyle w:val="E-JOURNALTable"/>
              <w:rPr>
                <w:b/>
                <w:i/>
                <w:lang w:val="en-US"/>
              </w:rPr>
            </w:pPr>
            <w:r w:rsidRPr="006E6A03">
              <w:rPr>
                <w:b/>
                <w:i/>
                <w:lang w:val="en-US"/>
              </w:rPr>
              <w:t>BSAT Perimeter Shooting Score (How many shoot)</w:t>
            </w:r>
          </w:p>
        </w:tc>
      </w:tr>
      <w:tr w:rsidR="002D0D91" w:rsidRPr="000C4AE3" w:rsidTr="002D0D91">
        <w:trPr>
          <w:trHeight w:val="255"/>
          <w:jc w:val="center"/>
        </w:trPr>
        <w:tc>
          <w:tcPr>
            <w:tcW w:w="986" w:type="dxa"/>
          </w:tcPr>
          <w:p w:rsidR="002D0D91" w:rsidRPr="000C4AE3" w:rsidRDefault="002D0D91" w:rsidP="005C0BF0">
            <w:pPr>
              <w:pStyle w:val="E-JOURNALTable"/>
            </w:pPr>
          </w:p>
        </w:tc>
        <w:tc>
          <w:tcPr>
            <w:tcW w:w="1360" w:type="dxa"/>
          </w:tcPr>
          <w:p w:rsidR="002D0D91" w:rsidRPr="000C4AE3" w:rsidRDefault="002D0D91" w:rsidP="005C0BF0">
            <w:pPr>
              <w:pStyle w:val="E-JOURNALTable"/>
            </w:pPr>
          </w:p>
        </w:tc>
        <w:tc>
          <w:tcPr>
            <w:tcW w:w="1999" w:type="dxa"/>
          </w:tcPr>
          <w:p w:rsidR="002D0D91" w:rsidRPr="000C4AE3" w:rsidRDefault="002D0D91" w:rsidP="005C0BF0">
            <w:pPr>
              <w:pStyle w:val="E-JOURNALTable"/>
            </w:pPr>
          </w:p>
        </w:tc>
      </w:tr>
      <w:tr w:rsidR="002D0D91" w:rsidRPr="000C4AE3" w:rsidTr="002D0D91">
        <w:trPr>
          <w:trHeight w:val="268"/>
          <w:jc w:val="center"/>
        </w:trPr>
        <w:tc>
          <w:tcPr>
            <w:tcW w:w="986" w:type="dxa"/>
          </w:tcPr>
          <w:p w:rsidR="002D0D91" w:rsidRPr="000C4AE3" w:rsidRDefault="002D0D91" w:rsidP="005C0BF0">
            <w:pPr>
              <w:pStyle w:val="E-JOURNALTable"/>
            </w:pPr>
          </w:p>
        </w:tc>
        <w:tc>
          <w:tcPr>
            <w:tcW w:w="1360" w:type="dxa"/>
          </w:tcPr>
          <w:p w:rsidR="002D0D91" w:rsidRPr="000C4AE3" w:rsidRDefault="002D0D91" w:rsidP="005C0BF0">
            <w:pPr>
              <w:pStyle w:val="E-JOURNALTable"/>
            </w:pPr>
          </w:p>
        </w:tc>
        <w:tc>
          <w:tcPr>
            <w:tcW w:w="1999" w:type="dxa"/>
          </w:tcPr>
          <w:p w:rsidR="002D0D91" w:rsidRPr="000C4AE3" w:rsidRDefault="002D0D91" w:rsidP="005C0BF0">
            <w:pPr>
              <w:pStyle w:val="E-JOURNALTable"/>
            </w:pPr>
          </w:p>
        </w:tc>
      </w:tr>
      <w:tr w:rsidR="002D0D91" w:rsidRPr="000C4AE3" w:rsidTr="00E74817">
        <w:trPr>
          <w:trHeight w:val="268"/>
          <w:jc w:val="center"/>
        </w:trPr>
        <w:tc>
          <w:tcPr>
            <w:tcW w:w="986" w:type="dxa"/>
          </w:tcPr>
          <w:p w:rsidR="002D0D91" w:rsidRPr="00E74817" w:rsidRDefault="002D0D91" w:rsidP="005C0BF0">
            <w:pPr>
              <w:pStyle w:val="E-JOURNALTable"/>
              <w:rPr>
                <w:lang w:val="en-US"/>
              </w:rPr>
            </w:pPr>
          </w:p>
        </w:tc>
        <w:tc>
          <w:tcPr>
            <w:tcW w:w="1360" w:type="dxa"/>
          </w:tcPr>
          <w:p w:rsidR="002D0D91" w:rsidRPr="000C4AE3" w:rsidRDefault="002D0D91" w:rsidP="005C0BF0">
            <w:pPr>
              <w:pStyle w:val="E-JOURNALTable"/>
            </w:pPr>
          </w:p>
        </w:tc>
        <w:tc>
          <w:tcPr>
            <w:tcW w:w="1999" w:type="dxa"/>
          </w:tcPr>
          <w:p w:rsidR="002D0D91" w:rsidRPr="000C4AE3" w:rsidRDefault="002D0D91" w:rsidP="005C0BF0">
            <w:pPr>
              <w:pStyle w:val="E-JOURNALTable"/>
            </w:pPr>
          </w:p>
        </w:tc>
      </w:tr>
      <w:tr w:rsidR="00E74817" w:rsidRPr="000C4AE3" w:rsidTr="002D0D91">
        <w:trPr>
          <w:trHeight w:val="268"/>
          <w:jc w:val="center"/>
        </w:trPr>
        <w:tc>
          <w:tcPr>
            <w:tcW w:w="986" w:type="dxa"/>
            <w:tcBorders>
              <w:bottom w:val="single" w:sz="4" w:space="0" w:color="auto"/>
            </w:tcBorders>
          </w:tcPr>
          <w:p w:rsidR="00E74817" w:rsidRPr="00E74817" w:rsidRDefault="00E74817" w:rsidP="005C0BF0">
            <w:pPr>
              <w:pStyle w:val="E-JOURNALTable"/>
              <w:rPr>
                <w:lang w:val="en-US"/>
              </w:rPr>
            </w:pPr>
          </w:p>
        </w:tc>
        <w:tc>
          <w:tcPr>
            <w:tcW w:w="1360" w:type="dxa"/>
            <w:tcBorders>
              <w:bottom w:val="single" w:sz="4" w:space="0" w:color="auto"/>
            </w:tcBorders>
          </w:tcPr>
          <w:p w:rsidR="00E74817" w:rsidRPr="000C4AE3" w:rsidRDefault="00E74817" w:rsidP="005C0BF0">
            <w:pPr>
              <w:pStyle w:val="E-JOURNALTable"/>
            </w:pPr>
          </w:p>
        </w:tc>
        <w:tc>
          <w:tcPr>
            <w:tcW w:w="1999" w:type="dxa"/>
            <w:tcBorders>
              <w:bottom w:val="single" w:sz="4" w:space="0" w:color="auto"/>
            </w:tcBorders>
          </w:tcPr>
          <w:p w:rsidR="00E74817" w:rsidRPr="000C4AE3" w:rsidRDefault="00E74817" w:rsidP="005C0BF0">
            <w:pPr>
              <w:pStyle w:val="E-JOURNALTable"/>
            </w:pPr>
          </w:p>
        </w:tc>
      </w:tr>
    </w:tbl>
    <w:p w:rsidR="00980AC4" w:rsidRDefault="00980AC4" w:rsidP="00980AC4">
      <w:pPr>
        <w:pStyle w:val="E-JOURNALBody"/>
        <w:ind w:firstLine="0"/>
        <w:jc w:val="left"/>
        <w:rPr>
          <w:lang w:val="en-US"/>
        </w:rPr>
      </w:pPr>
    </w:p>
    <w:p w:rsidR="0070657F" w:rsidRDefault="005C0BF0" w:rsidP="0070657F">
      <w:pPr>
        <w:pStyle w:val="E-JOURNALBody"/>
        <w:ind w:left="1276" w:hanging="709"/>
        <w:jc w:val="left"/>
        <w:rPr>
          <w:lang w:val="en-US"/>
        </w:rPr>
      </w:pPr>
      <w:r>
        <w:rPr>
          <w:lang w:val="en-US"/>
        </w:rPr>
        <w:t>Tabel 2. Kategori pe</w:t>
      </w:r>
      <w:r w:rsidR="006E6A03">
        <w:rPr>
          <w:lang w:val="en-US"/>
        </w:rPr>
        <w:t xml:space="preserve">nilaian </w:t>
      </w:r>
      <w:r w:rsidR="006E6A03" w:rsidRPr="006E6A03">
        <w:rPr>
          <w:i/>
          <w:lang w:val="en-US"/>
        </w:rPr>
        <w:t>dribble</w:t>
      </w:r>
      <w:r w:rsidR="006E6A03">
        <w:rPr>
          <w:lang w:val="en-US"/>
        </w:rPr>
        <w:t xml:space="preserve"> bola </w:t>
      </w:r>
    </w:p>
    <w:p w:rsidR="006E6A03" w:rsidRDefault="0070657F" w:rsidP="0070657F">
      <w:pPr>
        <w:pStyle w:val="E-JOURNALBody"/>
        <w:ind w:left="1276" w:firstLine="0"/>
        <w:jc w:val="left"/>
        <w:rPr>
          <w:lang w:val="en-US"/>
        </w:rPr>
      </w:pPr>
      <w:r>
        <w:rPr>
          <w:lang w:val="en-US"/>
        </w:rPr>
        <w:t xml:space="preserve"> </w:t>
      </w:r>
      <w:r w:rsidR="006E6A03">
        <w:rPr>
          <w:lang w:val="en-US"/>
        </w:rPr>
        <w:t>basket</w:t>
      </w:r>
    </w:p>
    <w:p w:rsidR="006E6A03" w:rsidRDefault="006E6A03" w:rsidP="006E6A03">
      <w:pPr>
        <w:pStyle w:val="E-JOURNALBody"/>
        <w:ind w:firstLine="0"/>
        <w:jc w:val="center"/>
        <w:rPr>
          <w:lang w:val="en-US"/>
        </w:rPr>
      </w:pPr>
    </w:p>
    <w:tbl>
      <w:tblPr>
        <w:tblW w:w="3782" w:type="dxa"/>
        <w:jc w:val="center"/>
        <w:tblBorders>
          <w:top w:val="single" w:sz="4" w:space="0" w:color="auto"/>
          <w:bottom w:val="single" w:sz="4" w:space="0" w:color="auto"/>
        </w:tblBorders>
        <w:tblLook w:val="01E0" w:firstRow="1" w:lastRow="1" w:firstColumn="1" w:lastColumn="1" w:noHBand="0" w:noVBand="0"/>
      </w:tblPr>
      <w:tblGrid>
        <w:gridCol w:w="1360"/>
        <w:gridCol w:w="2422"/>
      </w:tblGrid>
      <w:tr w:rsidR="006E6A03" w:rsidRPr="000C4AE3" w:rsidTr="009F0E6B">
        <w:trPr>
          <w:trHeight w:val="255"/>
          <w:jc w:val="center"/>
        </w:trPr>
        <w:tc>
          <w:tcPr>
            <w:tcW w:w="1360" w:type="dxa"/>
            <w:tcBorders>
              <w:top w:val="single" w:sz="4" w:space="0" w:color="auto"/>
            </w:tcBorders>
            <w:shd w:val="clear" w:color="auto" w:fill="F2F2F2" w:themeFill="background1" w:themeFillShade="F2"/>
          </w:tcPr>
          <w:p w:rsidR="006E6A03" w:rsidRPr="006E6A03" w:rsidRDefault="006E6A03" w:rsidP="005C0BF0">
            <w:pPr>
              <w:pStyle w:val="E-JOURNALTable"/>
              <w:rPr>
                <w:b/>
                <w:lang w:val="en-US"/>
              </w:rPr>
            </w:pPr>
            <w:r w:rsidRPr="006E6A03">
              <w:rPr>
                <w:b/>
                <w:lang w:val="en-US"/>
              </w:rPr>
              <w:t>Kategori</w:t>
            </w:r>
          </w:p>
        </w:tc>
        <w:tc>
          <w:tcPr>
            <w:tcW w:w="2422" w:type="dxa"/>
            <w:tcBorders>
              <w:top w:val="single" w:sz="4" w:space="0" w:color="auto"/>
            </w:tcBorders>
            <w:shd w:val="clear" w:color="auto" w:fill="F2F2F2" w:themeFill="background1" w:themeFillShade="F2"/>
          </w:tcPr>
          <w:p w:rsidR="006E6A03" w:rsidRPr="006E6A03" w:rsidRDefault="006E6A03" w:rsidP="005C0BF0">
            <w:pPr>
              <w:pStyle w:val="E-JOURNALTable"/>
              <w:rPr>
                <w:b/>
                <w:lang w:val="en-US"/>
              </w:rPr>
            </w:pPr>
            <w:r w:rsidRPr="006E6A03">
              <w:rPr>
                <w:b/>
                <w:lang w:val="en-US"/>
              </w:rPr>
              <w:t>Waktu</w:t>
            </w:r>
          </w:p>
        </w:tc>
      </w:tr>
      <w:tr w:rsidR="006E6A03" w:rsidRPr="000C4AE3" w:rsidTr="009F0E6B">
        <w:trPr>
          <w:trHeight w:val="255"/>
          <w:jc w:val="center"/>
        </w:trPr>
        <w:tc>
          <w:tcPr>
            <w:tcW w:w="1360" w:type="dxa"/>
          </w:tcPr>
          <w:p w:rsidR="006E6A03" w:rsidRPr="006E6A03" w:rsidRDefault="006E6A03" w:rsidP="005C0BF0">
            <w:pPr>
              <w:pStyle w:val="E-JOURNALTable"/>
              <w:rPr>
                <w:lang w:val="en-US"/>
              </w:rPr>
            </w:pPr>
            <w:r>
              <w:rPr>
                <w:lang w:val="en-US"/>
              </w:rPr>
              <w:t>Sangat Baik</w:t>
            </w:r>
          </w:p>
        </w:tc>
        <w:tc>
          <w:tcPr>
            <w:tcW w:w="2422" w:type="dxa"/>
          </w:tcPr>
          <w:p w:rsidR="006E6A03" w:rsidRPr="006E6A03" w:rsidRDefault="006E6A03" w:rsidP="005C0BF0">
            <w:pPr>
              <w:pStyle w:val="E-JOURNALTable"/>
              <w:rPr>
                <w:lang w:val="en-US"/>
              </w:rPr>
            </w:pPr>
            <w:r>
              <w:rPr>
                <w:lang w:val="en-US"/>
              </w:rPr>
              <w:t>10,00 - 11,50 detik</w:t>
            </w:r>
          </w:p>
        </w:tc>
      </w:tr>
      <w:tr w:rsidR="006E6A03" w:rsidRPr="000C4AE3" w:rsidTr="009F0E6B">
        <w:trPr>
          <w:trHeight w:val="268"/>
          <w:jc w:val="center"/>
        </w:trPr>
        <w:tc>
          <w:tcPr>
            <w:tcW w:w="1360" w:type="dxa"/>
          </w:tcPr>
          <w:p w:rsidR="006E6A03" w:rsidRPr="006E6A03" w:rsidRDefault="006E6A03" w:rsidP="005C0BF0">
            <w:pPr>
              <w:pStyle w:val="E-JOURNALTable"/>
              <w:rPr>
                <w:lang w:val="en-US"/>
              </w:rPr>
            </w:pPr>
            <w:r>
              <w:rPr>
                <w:lang w:val="en-US"/>
              </w:rPr>
              <w:t>Baik</w:t>
            </w:r>
          </w:p>
        </w:tc>
        <w:tc>
          <w:tcPr>
            <w:tcW w:w="2422" w:type="dxa"/>
          </w:tcPr>
          <w:p w:rsidR="006E6A03" w:rsidRPr="006E6A03" w:rsidRDefault="006E6A03" w:rsidP="005C0BF0">
            <w:pPr>
              <w:pStyle w:val="E-JOURNALTable"/>
              <w:rPr>
                <w:lang w:val="en-US"/>
              </w:rPr>
            </w:pPr>
            <w:r>
              <w:rPr>
                <w:lang w:val="en-US"/>
              </w:rPr>
              <w:t>11,51 - 13.00 detik</w:t>
            </w:r>
          </w:p>
        </w:tc>
      </w:tr>
      <w:tr w:rsidR="006E6A03" w:rsidRPr="000C4AE3" w:rsidTr="009F0E6B">
        <w:trPr>
          <w:trHeight w:val="268"/>
          <w:jc w:val="center"/>
        </w:trPr>
        <w:tc>
          <w:tcPr>
            <w:tcW w:w="1360" w:type="dxa"/>
            <w:tcBorders>
              <w:bottom w:val="single" w:sz="4" w:space="0" w:color="auto"/>
            </w:tcBorders>
          </w:tcPr>
          <w:p w:rsidR="006E6A03" w:rsidRPr="006E6A03" w:rsidRDefault="006E6A03" w:rsidP="005C0BF0">
            <w:pPr>
              <w:pStyle w:val="E-JOURNALTable"/>
              <w:rPr>
                <w:lang w:val="en-US"/>
              </w:rPr>
            </w:pPr>
            <w:r>
              <w:rPr>
                <w:lang w:val="en-US"/>
              </w:rPr>
              <w:t>Kurang</w:t>
            </w:r>
          </w:p>
        </w:tc>
        <w:tc>
          <w:tcPr>
            <w:tcW w:w="2422" w:type="dxa"/>
            <w:tcBorders>
              <w:bottom w:val="single" w:sz="4" w:space="0" w:color="auto"/>
            </w:tcBorders>
          </w:tcPr>
          <w:p w:rsidR="006E6A03" w:rsidRPr="006E6A03" w:rsidRDefault="006E6A03" w:rsidP="005C0BF0">
            <w:pPr>
              <w:pStyle w:val="E-JOURNALTable"/>
              <w:rPr>
                <w:lang w:val="en-US"/>
              </w:rPr>
            </w:pPr>
            <w:r>
              <w:rPr>
                <w:lang w:val="en-US"/>
              </w:rPr>
              <w:t>13,51 – 13,00 detik</w:t>
            </w:r>
          </w:p>
        </w:tc>
      </w:tr>
    </w:tbl>
    <w:p w:rsidR="006E6A03" w:rsidRDefault="006E6A03" w:rsidP="005659A4">
      <w:pPr>
        <w:pStyle w:val="E-JOURNALBody"/>
        <w:rPr>
          <w:lang w:val="en-US"/>
        </w:rPr>
      </w:pPr>
    </w:p>
    <w:p w:rsidR="00086632" w:rsidRDefault="006E6A03" w:rsidP="00086632">
      <w:pPr>
        <w:pStyle w:val="E-JOURNALBody"/>
        <w:ind w:left="1843" w:hanging="1253"/>
        <w:rPr>
          <w:i/>
          <w:lang w:val="en-US"/>
        </w:rPr>
      </w:pPr>
      <w:r>
        <w:rPr>
          <w:lang w:val="en-US"/>
        </w:rPr>
        <w:t xml:space="preserve">Tabel 3. Kategori penilaian </w:t>
      </w:r>
      <w:r w:rsidRPr="006E6A03">
        <w:rPr>
          <w:i/>
          <w:lang w:val="en-US"/>
        </w:rPr>
        <w:t xml:space="preserve">shooting </w:t>
      </w:r>
    </w:p>
    <w:p w:rsidR="006E6A03" w:rsidRDefault="0070657F" w:rsidP="0070657F">
      <w:pPr>
        <w:pStyle w:val="E-JOURNALBody"/>
        <w:rPr>
          <w:lang w:val="en-US"/>
        </w:rPr>
      </w:pPr>
      <w:r>
        <w:rPr>
          <w:lang w:val="en-US"/>
        </w:rPr>
        <w:t xml:space="preserve">              </w:t>
      </w:r>
      <w:r w:rsidR="006E6A03">
        <w:rPr>
          <w:lang w:val="en-US"/>
        </w:rPr>
        <w:t>bola basket</w:t>
      </w:r>
    </w:p>
    <w:p w:rsidR="006E6A03" w:rsidRDefault="006E6A03" w:rsidP="006E6A03">
      <w:pPr>
        <w:pStyle w:val="E-JOURNALBody"/>
        <w:ind w:firstLine="0"/>
        <w:rPr>
          <w:lang w:val="en-US"/>
        </w:rPr>
      </w:pPr>
    </w:p>
    <w:tbl>
      <w:tblPr>
        <w:tblW w:w="3359" w:type="dxa"/>
        <w:jc w:val="center"/>
        <w:tblBorders>
          <w:top w:val="single" w:sz="4" w:space="0" w:color="auto"/>
          <w:bottom w:val="single" w:sz="4" w:space="0" w:color="auto"/>
        </w:tblBorders>
        <w:tblLook w:val="01E0" w:firstRow="1" w:lastRow="1" w:firstColumn="1" w:lastColumn="1" w:noHBand="0" w:noVBand="0"/>
      </w:tblPr>
      <w:tblGrid>
        <w:gridCol w:w="1360"/>
        <w:gridCol w:w="1999"/>
      </w:tblGrid>
      <w:tr w:rsidR="006E6A03" w:rsidRPr="000C4AE3" w:rsidTr="005C0BF0">
        <w:trPr>
          <w:trHeight w:val="255"/>
          <w:jc w:val="center"/>
        </w:trPr>
        <w:tc>
          <w:tcPr>
            <w:tcW w:w="1360" w:type="dxa"/>
            <w:tcBorders>
              <w:top w:val="single" w:sz="4" w:space="0" w:color="auto"/>
            </w:tcBorders>
            <w:shd w:val="clear" w:color="auto" w:fill="F2F2F2" w:themeFill="background1" w:themeFillShade="F2"/>
          </w:tcPr>
          <w:p w:rsidR="006E6A03" w:rsidRPr="006E6A03" w:rsidRDefault="006E6A03" w:rsidP="005C0BF0">
            <w:pPr>
              <w:pStyle w:val="E-JOURNALTable"/>
              <w:rPr>
                <w:b/>
                <w:lang w:val="en-US"/>
              </w:rPr>
            </w:pPr>
            <w:r w:rsidRPr="006E6A03">
              <w:rPr>
                <w:b/>
                <w:lang w:val="en-US"/>
              </w:rPr>
              <w:t>Kategori</w:t>
            </w:r>
          </w:p>
        </w:tc>
        <w:tc>
          <w:tcPr>
            <w:tcW w:w="1999" w:type="dxa"/>
            <w:tcBorders>
              <w:top w:val="single" w:sz="4" w:space="0" w:color="auto"/>
            </w:tcBorders>
            <w:shd w:val="clear" w:color="auto" w:fill="F2F2F2" w:themeFill="background1" w:themeFillShade="F2"/>
          </w:tcPr>
          <w:p w:rsidR="006E6A03" w:rsidRPr="006E6A03" w:rsidRDefault="006E6A03" w:rsidP="005C0BF0">
            <w:pPr>
              <w:pStyle w:val="E-JOURNALTable"/>
              <w:rPr>
                <w:b/>
                <w:lang w:val="en-US"/>
              </w:rPr>
            </w:pPr>
            <w:r>
              <w:rPr>
                <w:b/>
                <w:lang w:val="en-US"/>
              </w:rPr>
              <w:t xml:space="preserve">Jumlah </w:t>
            </w:r>
            <w:r w:rsidRPr="006E6A03">
              <w:rPr>
                <w:b/>
                <w:i/>
                <w:lang w:val="en-US"/>
              </w:rPr>
              <w:t>Shooting</w:t>
            </w:r>
          </w:p>
        </w:tc>
      </w:tr>
      <w:tr w:rsidR="006E6A03" w:rsidRPr="000C4AE3" w:rsidTr="005C0BF0">
        <w:trPr>
          <w:trHeight w:val="255"/>
          <w:jc w:val="center"/>
        </w:trPr>
        <w:tc>
          <w:tcPr>
            <w:tcW w:w="1360" w:type="dxa"/>
          </w:tcPr>
          <w:p w:rsidR="006E6A03" w:rsidRPr="006E6A03" w:rsidRDefault="006E6A03" w:rsidP="005C0BF0">
            <w:pPr>
              <w:pStyle w:val="E-JOURNALTable"/>
              <w:rPr>
                <w:lang w:val="en-US"/>
              </w:rPr>
            </w:pPr>
            <w:r>
              <w:rPr>
                <w:lang w:val="en-US"/>
              </w:rPr>
              <w:t>Sangat Baik</w:t>
            </w:r>
          </w:p>
        </w:tc>
        <w:tc>
          <w:tcPr>
            <w:tcW w:w="1999" w:type="dxa"/>
          </w:tcPr>
          <w:p w:rsidR="006E6A03" w:rsidRPr="006E6A03" w:rsidRDefault="006E6A03" w:rsidP="005C0BF0">
            <w:pPr>
              <w:pStyle w:val="E-JOURNALTable"/>
              <w:rPr>
                <w:lang w:val="en-US"/>
              </w:rPr>
            </w:pPr>
            <w:r>
              <w:rPr>
                <w:lang w:val="en-US"/>
              </w:rPr>
              <w:t>5</w:t>
            </w:r>
          </w:p>
        </w:tc>
      </w:tr>
      <w:tr w:rsidR="006E6A03" w:rsidRPr="000C4AE3" w:rsidTr="005C0BF0">
        <w:trPr>
          <w:trHeight w:val="268"/>
          <w:jc w:val="center"/>
        </w:trPr>
        <w:tc>
          <w:tcPr>
            <w:tcW w:w="1360" w:type="dxa"/>
          </w:tcPr>
          <w:p w:rsidR="006E6A03" w:rsidRPr="006E6A03" w:rsidRDefault="006E6A03" w:rsidP="005C0BF0">
            <w:pPr>
              <w:pStyle w:val="E-JOURNALTable"/>
              <w:rPr>
                <w:lang w:val="en-US"/>
              </w:rPr>
            </w:pPr>
            <w:r>
              <w:rPr>
                <w:lang w:val="en-US"/>
              </w:rPr>
              <w:t>Baik</w:t>
            </w:r>
          </w:p>
        </w:tc>
        <w:tc>
          <w:tcPr>
            <w:tcW w:w="1999" w:type="dxa"/>
          </w:tcPr>
          <w:p w:rsidR="006E6A03" w:rsidRPr="006E6A03" w:rsidRDefault="006E6A03" w:rsidP="005C0BF0">
            <w:pPr>
              <w:pStyle w:val="E-JOURNALTable"/>
              <w:rPr>
                <w:lang w:val="en-US"/>
              </w:rPr>
            </w:pPr>
            <w:r>
              <w:rPr>
                <w:lang w:val="en-US"/>
              </w:rPr>
              <w:t>3-4</w:t>
            </w:r>
          </w:p>
        </w:tc>
      </w:tr>
      <w:tr w:rsidR="006E6A03" w:rsidRPr="000C4AE3" w:rsidTr="006E6A03">
        <w:trPr>
          <w:trHeight w:val="268"/>
          <w:jc w:val="center"/>
        </w:trPr>
        <w:tc>
          <w:tcPr>
            <w:tcW w:w="1360" w:type="dxa"/>
          </w:tcPr>
          <w:p w:rsidR="006E6A03" w:rsidRPr="006E6A03" w:rsidRDefault="006E6A03" w:rsidP="005C0BF0">
            <w:pPr>
              <w:pStyle w:val="E-JOURNALTable"/>
              <w:rPr>
                <w:lang w:val="en-US"/>
              </w:rPr>
            </w:pPr>
            <w:r>
              <w:rPr>
                <w:lang w:val="en-US"/>
              </w:rPr>
              <w:t>Cukup</w:t>
            </w:r>
          </w:p>
        </w:tc>
        <w:tc>
          <w:tcPr>
            <w:tcW w:w="1999" w:type="dxa"/>
          </w:tcPr>
          <w:p w:rsidR="006E6A03" w:rsidRPr="006E6A03" w:rsidRDefault="006E6A03" w:rsidP="005C0BF0">
            <w:pPr>
              <w:pStyle w:val="E-JOURNALTable"/>
              <w:rPr>
                <w:lang w:val="en-US"/>
              </w:rPr>
            </w:pPr>
            <w:r>
              <w:rPr>
                <w:lang w:val="en-US"/>
              </w:rPr>
              <w:t>1-2</w:t>
            </w:r>
          </w:p>
        </w:tc>
      </w:tr>
      <w:tr w:rsidR="006E6A03" w:rsidRPr="000C4AE3" w:rsidTr="005C0BF0">
        <w:trPr>
          <w:trHeight w:val="268"/>
          <w:jc w:val="center"/>
        </w:trPr>
        <w:tc>
          <w:tcPr>
            <w:tcW w:w="1360" w:type="dxa"/>
            <w:tcBorders>
              <w:bottom w:val="single" w:sz="4" w:space="0" w:color="auto"/>
            </w:tcBorders>
          </w:tcPr>
          <w:p w:rsidR="006E6A03" w:rsidRDefault="006E6A03" w:rsidP="005C0BF0">
            <w:pPr>
              <w:pStyle w:val="E-JOURNALTable"/>
              <w:rPr>
                <w:lang w:val="en-US"/>
              </w:rPr>
            </w:pPr>
            <w:r>
              <w:rPr>
                <w:lang w:val="en-US"/>
              </w:rPr>
              <w:t>Kurang</w:t>
            </w:r>
          </w:p>
        </w:tc>
        <w:tc>
          <w:tcPr>
            <w:tcW w:w="1999" w:type="dxa"/>
            <w:tcBorders>
              <w:bottom w:val="single" w:sz="4" w:space="0" w:color="auto"/>
            </w:tcBorders>
          </w:tcPr>
          <w:p w:rsidR="006E6A03" w:rsidRDefault="006E6A03" w:rsidP="005C0BF0">
            <w:pPr>
              <w:pStyle w:val="E-JOURNALTable"/>
              <w:rPr>
                <w:lang w:val="en-US"/>
              </w:rPr>
            </w:pPr>
            <w:r>
              <w:rPr>
                <w:lang w:val="en-US"/>
              </w:rPr>
              <w:t>0</w:t>
            </w:r>
          </w:p>
        </w:tc>
      </w:tr>
    </w:tbl>
    <w:p w:rsidR="00D46553" w:rsidRDefault="00D46553" w:rsidP="00D46553">
      <w:pPr>
        <w:pStyle w:val="E-JOURNALBody"/>
        <w:ind w:firstLine="0"/>
        <w:rPr>
          <w:lang w:val="en-US"/>
        </w:rPr>
      </w:pPr>
    </w:p>
    <w:p w:rsidR="00FC0EDD" w:rsidRDefault="00FC0EDD" w:rsidP="00FC0EDD">
      <w:pPr>
        <w:pStyle w:val="E-JOURNALBody"/>
        <w:rPr>
          <w:lang w:val="en-US"/>
        </w:rPr>
      </w:pPr>
      <w:r>
        <w:rPr>
          <w:lang w:val="en-US"/>
        </w:rPr>
        <w:t xml:space="preserve">Teknik </w:t>
      </w:r>
      <w:r w:rsidR="00EC3B8C">
        <w:rPr>
          <w:lang w:val="en-US"/>
        </w:rPr>
        <w:t xml:space="preserve">pengumpulan data </w:t>
      </w:r>
      <w:r>
        <w:rPr>
          <w:lang w:val="en-US"/>
        </w:rPr>
        <w:t xml:space="preserve">pada </w:t>
      </w:r>
      <w:r w:rsidR="00EC3B8C">
        <w:rPr>
          <w:lang w:val="en-US"/>
        </w:rPr>
        <w:t>penelitian ini meliputi</w:t>
      </w:r>
      <w:r>
        <w:rPr>
          <w:lang w:val="en-US"/>
        </w:rPr>
        <w:t>: 1)</w:t>
      </w:r>
      <w:r w:rsidR="00EC3B8C">
        <w:rPr>
          <w:lang w:val="en-US"/>
        </w:rPr>
        <w:t xml:space="preserve"> </w:t>
      </w:r>
      <w:r>
        <w:rPr>
          <w:lang w:val="en-US"/>
        </w:rPr>
        <w:t>T</w:t>
      </w:r>
      <w:r w:rsidR="00EC3B8C">
        <w:rPr>
          <w:lang w:val="en-US"/>
        </w:rPr>
        <w:t>ahap persiapan dengan mengirimkan surat ijin pengambilan data, menyusun jadwal penelitian, melakukan observasi untuk p</w:t>
      </w:r>
      <w:r>
        <w:rPr>
          <w:lang w:val="en-US"/>
        </w:rPr>
        <w:t xml:space="preserve">erkenalan dengan peserta didik yang menjadi sampel penelitian, menjelaskan </w:t>
      </w:r>
      <w:r>
        <w:rPr>
          <w:lang w:val="en-US"/>
        </w:rPr>
        <w:lastRenderedPageBreak/>
        <w:t xml:space="preserve">maksud dan tujuan penelitian. 2) Tahap pelaksanaan, yaitu dengan melakukan </w:t>
      </w:r>
      <w:r w:rsidRPr="00FC0EDD">
        <w:rPr>
          <w:i/>
          <w:lang w:val="en-US"/>
        </w:rPr>
        <w:t>pre-test</w:t>
      </w:r>
      <w:r>
        <w:rPr>
          <w:lang w:val="en-US"/>
        </w:rPr>
        <w:t>, melaksanakan kegiatan perlakukan p</w:t>
      </w:r>
      <w:r w:rsidR="00F565F4">
        <w:rPr>
          <w:lang w:val="en-US"/>
        </w:rPr>
        <w:t>ada proses pembelajaran selama empat</w:t>
      </w:r>
      <w:r>
        <w:rPr>
          <w:lang w:val="en-US"/>
        </w:rPr>
        <w:t xml:space="preserve"> kali pertemuan, dan meemberikan </w:t>
      </w:r>
      <w:r w:rsidRPr="00FC0EDD">
        <w:rPr>
          <w:i/>
          <w:lang w:val="en-US"/>
        </w:rPr>
        <w:t>post-test</w:t>
      </w:r>
      <w:r w:rsidR="005C0BF0">
        <w:rPr>
          <w:lang w:val="en-US"/>
        </w:rPr>
        <w:t>. 3) Tahap akhir yaitu memint</w:t>
      </w:r>
      <w:r>
        <w:rPr>
          <w:lang w:val="en-US"/>
        </w:rPr>
        <w:t>a surat keterangan bukti telah melakukan penelitian.</w:t>
      </w:r>
    </w:p>
    <w:p w:rsidR="00FC0EDD" w:rsidRDefault="00FC0EDD" w:rsidP="00FC0EDD">
      <w:pPr>
        <w:pStyle w:val="E-JOURNALBody"/>
        <w:rPr>
          <w:lang w:val="en-US"/>
        </w:rPr>
      </w:pPr>
      <w:r>
        <w:rPr>
          <w:lang w:val="en-US"/>
        </w:rPr>
        <w:t xml:space="preserve">Teknik analisis data penelitian ini terlebih dahulu dilakukan deskripsi data yang meliputi uji normalitas terhadap data yang berdistribusi normal dan uji homogenitas terhadap data yang berdistribusi homogen. Kemudian dilakukan perhitungan uji beda </w:t>
      </w:r>
      <w:r w:rsidRPr="00FC0EDD">
        <w:rPr>
          <w:i/>
          <w:lang w:val="en-US"/>
        </w:rPr>
        <w:t>paired sample t-test</w:t>
      </w:r>
      <w:r>
        <w:rPr>
          <w:lang w:val="en-US"/>
        </w:rPr>
        <w:t xml:space="preserve"> dan anova untuk menarik kesimpulan.</w:t>
      </w:r>
    </w:p>
    <w:p w:rsidR="00F90A0A" w:rsidRPr="003E413F" w:rsidRDefault="00F90A0A" w:rsidP="005659A4">
      <w:pPr>
        <w:pStyle w:val="E-JOURNALBody"/>
      </w:pPr>
    </w:p>
    <w:p w:rsidR="005659A4" w:rsidRPr="003E413F" w:rsidRDefault="005659A4" w:rsidP="005659A4">
      <w:pPr>
        <w:pStyle w:val="E-JOURNALHeading1"/>
      </w:pPr>
      <w:r>
        <w:rPr>
          <w:lang w:val="id-ID"/>
        </w:rPr>
        <w:t>H</w:t>
      </w:r>
      <w:r>
        <w:t xml:space="preserve">ASIL DAN </w:t>
      </w:r>
      <w:r>
        <w:rPr>
          <w:lang w:val="id-ID"/>
        </w:rPr>
        <w:t>P</w:t>
      </w:r>
      <w:r w:rsidRPr="003E413F">
        <w:t>EMBAHASAN</w:t>
      </w:r>
    </w:p>
    <w:p w:rsidR="00583CCD" w:rsidRDefault="003337F2" w:rsidP="00D50B13">
      <w:pPr>
        <w:pStyle w:val="E-JOURNALBody"/>
        <w:rPr>
          <w:lang w:val="en-US"/>
        </w:rPr>
      </w:pPr>
      <w:r>
        <w:rPr>
          <w:lang w:val="en-US"/>
        </w:rPr>
        <w:t>H</w:t>
      </w:r>
      <w:r w:rsidR="00EC4690">
        <w:rPr>
          <w:lang w:val="en-US"/>
        </w:rPr>
        <w:t xml:space="preserve">asil penelitian yang terdiri dari dua kelompok yaitu kelompok </w:t>
      </w:r>
      <w:r w:rsidR="00AC0737">
        <w:rPr>
          <w:lang w:val="en-US"/>
        </w:rPr>
        <w:t xml:space="preserve">1 sebagai kelompok </w:t>
      </w:r>
      <w:r w:rsidR="00D50B13">
        <w:rPr>
          <w:lang w:val="en-US"/>
        </w:rPr>
        <w:t>eksperimen</w:t>
      </w:r>
      <w:r w:rsidR="00EC4690">
        <w:rPr>
          <w:lang w:val="en-US"/>
        </w:rPr>
        <w:t xml:space="preserve"> dengan proses pembelajaran </w:t>
      </w:r>
      <w:r w:rsidR="00D50B13">
        <w:rPr>
          <w:lang w:val="en-US"/>
        </w:rPr>
        <w:t>memberikan model pembelajaran sirkuit berbasis pendekatan saintifik</w:t>
      </w:r>
      <w:r w:rsidR="00AC0737">
        <w:rPr>
          <w:lang w:val="en-US"/>
        </w:rPr>
        <w:t xml:space="preserve"> </w:t>
      </w:r>
      <w:r w:rsidR="00EC4690">
        <w:rPr>
          <w:lang w:val="en-US"/>
        </w:rPr>
        <w:t xml:space="preserve"> dan kelompok</w:t>
      </w:r>
      <w:r w:rsidR="00AC0737">
        <w:rPr>
          <w:lang w:val="en-US"/>
        </w:rPr>
        <w:t xml:space="preserve"> 2 sebagai kelompok</w:t>
      </w:r>
      <w:r w:rsidR="00EC4690">
        <w:rPr>
          <w:lang w:val="en-US"/>
        </w:rPr>
        <w:t xml:space="preserve"> kontrol dengan proses pembelajaran tanpa permainan dijabarkan pada </w:t>
      </w:r>
      <w:r w:rsidR="00D50B13">
        <w:rPr>
          <w:lang w:val="en-US"/>
        </w:rPr>
        <w:t>grafik berikut:</w:t>
      </w:r>
    </w:p>
    <w:p w:rsidR="00583CCD" w:rsidRDefault="00B5148A" w:rsidP="005659A4">
      <w:pPr>
        <w:pStyle w:val="E-JOURNALBody"/>
        <w:rPr>
          <w:lang w:val="en-US"/>
        </w:rPr>
      </w:pPr>
      <w:r w:rsidRPr="000065E0">
        <w:rPr>
          <w:noProof/>
          <w:sz w:val="24"/>
          <w:lang w:val="en-US"/>
        </w:rPr>
        <w:drawing>
          <wp:anchor distT="0" distB="0" distL="114300" distR="114300" simplePos="0" relativeHeight="251662336" behindDoc="0" locked="0" layoutInCell="1" allowOverlap="1" wp14:anchorId="00BA0A38" wp14:editId="7C26B9AB">
            <wp:simplePos x="0" y="0"/>
            <wp:positionH relativeFrom="column">
              <wp:posOffset>17097</wp:posOffset>
            </wp:positionH>
            <wp:positionV relativeFrom="paragraph">
              <wp:posOffset>23795</wp:posOffset>
            </wp:positionV>
            <wp:extent cx="2691442" cy="1992701"/>
            <wp:effectExtent l="0" t="0" r="0" b="7620"/>
            <wp:wrapNone/>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3337F2" w:rsidRDefault="003337F2" w:rsidP="00B5148A">
      <w:pPr>
        <w:pStyle w:val="E-JOURNALBody"/>
        <w:jc w:val="left"/>
        <w:rPr>
          <w:lang w:val="en-US"/>
        </w:rPr>
      </w:pPr>
    </w:p>
    <w:p w:rsidR="00EC4690" w:rsidRDefault="00EC4690" w:rsidP="005659A4">
      <w:pPr>
        <w:pStyle w:val="E-JOURNALBody"/>
        <w:rPr>
          <w:lang w:val="en-US"/>
        </w:rPr>
      </w:pPr>
    </w:p>
    <w:p w:rsidR="00EC4690" w:rsidRDefault="00EC4690" w:rsidP="005659A4">
      <w:pPr>
        <w:pStyle w:val="E-JOURNALBody"/>
        <w:rPr>
          <w:lang w:val="en-US"/>
        </w:rPr>
      </w:pPr>
    </w:p>
    <w:p w:rsidR="00EC4690" w:rsidRDefault="00EC4690" w:rsidP="005659A4">
      <w:pPr>
        <w:pStyle w:val="E-JOURNALBody"/>
        <w:rPr>
          <w:lang w:val="en-US"/>
        </w:rPr>
      </w:pPr>
    </w:p>
    <w:p w:rsidR="00EC4690" w:rsidRDefault="00EC4690" w:rsidP="005659A4">
      <w:pPr>
        <w:pStyle w:val="E-JOURNALBody"/>
        <w:rPr>
          <w:lang w:val="en-US"/>
        </w:rPr>
      </w:pPr>
    </w:p>
    <w:p w:rsidR="00EC4690" w:rsidRDefault="00EC4690" w:rsidP="005659A4">
      <w:pPr>
        <w:pStyle w:val="E-JOURNALBody"/>
        <w:rPr>
          <w:lang w:val="en-US"/>
        </w:rPr>
      </w:pPr>
    </w:p>
    <w:p w:rsidR="00EC4690" w:rsidRDefault="00EC4690" w:rsidP="005659A4">
      <w:pPr>
        <w:pStyle w:val="E-JOURNALBody"/>
        <w:rPr>
          <w:lang w:val="en-US"/>
        </w:rPr>
      </w:pPr>
    </w:p>
    <w:p w:rsidR="0043325D" w:rsidRDefault="0043325D" w:rsidP="005D6B73">
      <w:pPr>
        <w:pStyle w:val="E-JOURNALBody"/>
        <w:ind w:left="720" w:firstLine="0"/>
        <w:rPr>
          <w:lang w:val="en-US"/>
        </w:rPr>
      </w:pPr>
    </w:p>
    <w:p w:rsidR="00980AC4" w:rsidRDefault="00980AC4" w:rsidP="005D6B73">
      <w:pPr>
        <w:pStyle w:val="E-JOURNALBody"/>
        <w:ind w:left="720" w:firstLine="0"/>
        <w:rPr>
          <w:lang w:val="en-US"/>
        </w:rPr>
      </w:pPr>
    </w:p>
    <w:p w:rsidR="00F565F4" w:rsidRDefault="00F565F4" w:rsidP="0043325D">
      <w:pPr>
        <w:pStyle w:val="E-JOURNALBody"/>
        <w:ind w:left="720" w:hanging="294"/>
        <w:rPr>
          <w:lang w:val="en-US"/>
        </w:rPr>
      </w:pPr>
    </w:p>
    <w:p w:rsidR="00F565F4" w:rsidRDefault="00F565F4" w:rsidP="0043325D">
      <w:pPr>
        <w:pStyle w:val="E-JOURNALBody"/>
        <w:ind w:left="720" w:hanging="294"/>
        <w:rPr>
          <w:lang w:val="en-US"/>
        </w:rPr>
      </w:pPr>
    </w:p>
    <w:p w:rsidR="00F565F4" w:rsidRDefault="00F565F4" w:rsidP="0043325D">
      <w:pPr>
        <w:pStyle w:val="E-JOURNALBody"/>
        <w:ind w:left="720" w:hanging="294"/>
        <w:rPr>
          <w:lang w:val="en-US"/>
        </w:rPr>
      </w:pPr>
    </w:p>
    <w:p w:rsidR="005D6B73" w:rsidRDefault="00AF6D27" w:rsidP="0043325D">
      <w:pPr>
        <w:pStyle w:val="E-JOURNALBody"/>
        <w:ind w:left="720" w:hanging="294"/>
        <w:rPr>
          <w:lang w:val="en-US"/>
        </w:rPr>
      </w:pPr>
      <w:r>
        <w:rPr>
          <w:lang w:val="en-US"/>
        </w:rPr>
        <w:t>Gambar 3. Perubahan</w:t>
      </w:r>
      <w:r w:rsidR="005D6B73">
        <w:rPr>
          <w:lang w:val="en-US"/>
        </w:rPr>
        <w:t xml:space="preserve"> pada </w:t>
      </w:r>
      <w:r>
        <w:rPr>
          <w:lang w:val="en-US"/>
        </w:rPr>
        <w:t xml:space="preserve">komponen </w:t>
      </w:r>
    </w:p>
    <w:p w:rsidR="00B5148A" w:rsidRDefault="00AF6D27" w:rsidP="0043325D">
      <w:pPr>
        <w:pStyle w:val="E-JOURNALBody"/>
        <w:ind w:left="720" w:firstLine="698"/>
        <w:rPr>
          <w:lang w:val="en-US"/>
        </w:rPr>
      </w:pPr>
      <w:r w:rsidRPr="00F354B7">
        <w:rPr>
          <w:i/>
          <w:lang w:val="en-US"/>
        </w:rPr>
        <w:t>dribble</w:t>
      </w:r>
      <w:r>
        <w:rPr>
          <w:lang w:val="en-US"/>
        </w:rPr>
        <w:t xml:space="preserve"> bola basket</w:t>
      </w:r>
      <w:r w:rsidR="0043325D">
        <w:rPr>
          <w:lang w:val="en-US"/>
        </w:rPr>
        <w:t>.</w:t>
      </w:r>
    </w:p>
    <w:p w:rsidR="00B5148A" w:rsidRDefault="00B5148A" w:rsidP="00AF6D27">
      <w:pPr>
        <w:pStyle w:val="E-JOURNALBody"/>
        <w:ind w:firstLine="0"/>
        <w:rPr>
          <w:lang w:val="en-US"/>
        </w:rPr>
      </w:pPr>
    </w:p>
    <w:p w:rsidR="00B5148A" w:rsidRDefault="00AF6D27" w:rsidP="005659A4">
      <w:pPr>
        <w:pStyle w:val="E-JOURNALBody"/>
        <w:rPr>
          <w:lang w:val="en-US"/>
        </w:rPr>
      </w:pPr>
      <w:r>
        <w:rPr>
          <w:lang w:val="en-US"/>
        </w:rPr>
        <w:t xml:space="preserve">Kemampuan </w:t>
      </w:r>
      <w:r w:rsidRPr="00AF6D27">
        <w:rPr>
          <w:i/>
          <w:lang w:val="en-US"/>
        </w:rPr>
        <w:t>dribble</w:t>
      </w:r>
      <w:r>
        <w:rPr>
          <w:lang w:val="en-US"/>
        </w:rPr>
        <w:t xml:space="preserve"> bola basket diukur dengan menggunakan satuan detik. Grafik diatas menunjukkan bahwa pada kelompok </w:t>
      </w:r>
      <w:r w:rsidR="00D50B13">
        <w:rPr>
          <w:lang w:val="en-US"/>
        </w:rPr>
        <w:t>eksperimen</w:t>
      </w:r>
      <w:r>
        <w:rPr>
          <w:lang w:val="en-US"/>
        </w:rPr>
        <w:t xml:space="preserve"> mengalami peningkatan. Perubahan tersebut antara tes kecepatan </w:t>
      </w:r>
      <w:r w:rsidRPr="00AF6D27">
        <w:rPr>
          <w:i/>
          <w:lang w:val="en-US"/>
        </w:rPr>
        <w:t>dribble</w:t>
      </w:r>
      <w:r>
        <w:rPr>
          <w:lang w:val="en-US"/>
        </w:rPr>
        <w:t xml:space="preserve"> bola basket sebelum dan sesudah melakukan penelitian terletak pada kelompok </w:t>
      </w:r>
      <w:r w:rsidR="00D50B13">
        <w:rPr>
          <w:lang w:val="en-US"/>
        </w:rPr>
        <w:t>eksperimen</w:t>
      </w:r>
      <w:r>
        <w:rPr>
          <w:lang w:val="en-US"/>
        </w:rPr>
        <w:t>.</w:t>
      </w:r>
    </w:p>
    <w:p w:rsidR="00B5148A" w:rsidRDefault="00AF6D27" w:rsidP="005659A4">
      <w:pPr>
        <w:pStyle w:val="E-JOURNALBody"/>
        <w:rPr>
          <w:lang w:val="en-US"/>
        </w:rPr>
      </w:pPr>
      <w:r w:rsidRPr="000065E0">
        <w:rPr>
          <w:noProof/>
          <w:sz w:val="24"/>
          <w:lang w:val="en-US"/>
        </w:rPr>
        <w:lastRenderedPageBreak/>
        <w:drawing>
          <wp:anchor distT="0" distB="0" distL="114300" distR="114300" simplePos="0" relativeHeight="251663360" behindDoc="0" locked="0" layoutInCell="1" allowOverlap="1" wp14:anchorId="74ADBF38" wp14:editId="488DB484">
            <wp:simplePos x="0" y="0"/>
            <wp:positionH relativeFrom="column">
              <wp:posOffset>6793</wp:posOffset>
            </wp:positionH>
            <wp:positionV relativeFrom="paragraph">
              <wp:posOffset>12005</wp:posOffset>
            </wp:positionV>
            <wp:extent cx="2691442" cy="1794294"/>
            <wp:effectExtent l="0" t="0" r="0" b="0"/>
            <wp:wrapNone/>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rsidR="00AF6D27" w:rsidRDefault="00AF6D27" w:rsidP="005659A4">
      <w:pPr>
        <w:pStyle w:val="E-JOURNALBody"/>
        <w:rPr>
          <w:lang w:val="en-US"/>
        </w:rPr>
      </w:pPr>
    </w:p>
    <w:p w:rsidR="00AF6D27" w:rsidRDefault="00AF6D27" w:rsidP="005659A4">
      <w:pPr>
        <w:pStyle w:val="E-JOURNALBody"/>
        <w:rPr>
          <w:lang w:val="en-US"/>
        </w:rPr>
      </w:pPr>
    </w:p>
    <w:p w:rsidR="00AF6D27" w:rsidRDefault="00AF6D27" w:rsidP="005659A4">
      <w:pPr>
        <w:pStyle w:val="E-JOURNALBody"/>
        <w:rPr>
          <w:lang w:val="en-US"/>
        </w:rPr>
      </w:pPr>
    </w:p>
    <w:p w:rsidR="00AF6D27" w:rsidRDefault="00AF6D27" w:rsidP="005659A4">
      <w:pPr>
        <w:pStyle w:val="E-JOURNALBody"/>
        <w:rPr>
          <w:lang w:val="en-US"/>
        </w:rPr>
      </w:pPr>
    </w:p>
    <w:p w:rsidR="00AF6D27" w:rsidRDefault="00AF6D27" w:rsidP="005659A4">
      <w:pPr>
        <w:pStyle w:val="E-JOURNALBody"/>
        <w:rPr>
          <w:lang w:val="en-US"/>
        </w:rPr>
      </w:pPr>
    </w:p>
    <w:p w:rsidR="00AF6D27" w:rsidRDefault="00AF6D27" w:rsidP="005659A4">
      <w:pPr>
        <w:pStyle w:val="E-JOURNALBody"/>
        <w:rPr>
          <w:lang w:val="en-US"/>
        </w:rPr>
      </w:pPr>
    </w:p>
    <w:p w:rsidR="00AF6D27" w:rsidRDefault="00AF6D27" w:rsidP="005659A4">
      <w:pPr>
        <w:pStyle w:val="E-JOURNALBody"/>
        <w:rPr>
          <w:lang w:val="en-US"/>
        </w:rPr>
      </w:pPr>
    </w:p>
    <w:p w:rsidR="00AF6D27" w:rsidRDefault="00AF6D27" w:rsidP="005659A4">
      <w:pPr>
        <w:pStyle w:val="E-JOURNALBody"/>
        <w:rPr>
          <w:lang w:val="en-US"/>
        </w:rPr>
      </w:pPr>
    </w:p>
    <w:p w:rsidR="00AF6D27" w:rsidRDefault="00AF6D27" w:rsidP="005659A4">
      <w:pPr>
        <w:pStyle w:val="E-JOURNALBody"/>
        <w:rPr>
          <w:lang w:val="en-US"/>
        </w:rPr>
      </w:pPr>
    </w:p>
    <w:p w:rsidR="00F565F4" w:rsidRDefault="00F565F4" w:rsidP="005D6B73">
      <w:pPr>
        <w:pStyle w:val="E-JOURNALBody"/>
        <w:rPr>
          <w:lang w:val="en-US"/>
        </w:rPr>
      </w:pPr>
    </w:p>
    <w:p w:rsidR="00F565F4" w:rsidRDefault="00F565F4" w:rsidP="005D6B73">
      <w:pPr>
        <w:pStyle w:val="E-JOURNALBody"/>
        <w:rPr>
          <w:lang w:val="en-US"/>
        </w:rPr>
      </w:pPr>
    </w:p>
    <w:p w:rsidR="005D6B73" w:rsidRDefault="00F354B7" w:rsidP="005D6B73">
      <w:pPr>
        <w:pStyle w:val="E-JOURNALBody"/>
        <w:rPr>
          <w:lang w:val="en-US"/>
        </w:rPr>
      </w:pPr>
      <w:r>
        <w:rPr>
          <w:lang w:val="en-US"/>
        </w:rPr>
        <w:t xml:space="preserve">Gambar 3. Perubahan </w:t>
      </w:r>
      <w:r w:rsidR="005D6B73">
        <w:rPr>
          <w:lang w:val="en-US"/>
        </w:rPr>
        <w:t xml:space="preserve">pada </w:t>
      </w:r>
      <w:r>
        <w:rPr>
          <w:lang w:val="en-US"/>
        </w:rPr>
        <w:t xml:space="preserve">komponen </w:t>
      </w:r>
    </w:p>
    <w:p w:rsidR="00F354B7" w:rsidRDefault="00F354B7" w:rsidP="005D6B73">
      <w:pPr>
        <w:pStyle w:val="E-JOURNALBody"/>
        <w:ind w:left="720" w:firstLine="840"/>
        <w:rPr>
          <w:lang w:val="en-US"/>
        </w:rPr>
      </w:pPr>
      <w:r w:rsidRPr="00F354B7">
        <w:rPr>
          <w:i/>
          <w:lang w:val="en-US"/>
        </w:rPr>
        <w:t>shooting</w:t>
      </w:r>
      <w:r>
        <w:rPr>
          <w:lang w:val="en-US"/>
        </w:rPr>
        <w:t xml:space="preserve"> bola</w:t>
      </w:r>
      <w:r w:rsidR="005D6B73">
        <w:rPr>
          <w:lang w:val="en-US"/>
        </w:rPr>
        <w:t xml:space="preserve"> </w:t>
      </w:r>
      <w:r>
        <w:rPr>
          <w:lang w:val="en-US"/>
        </w:rPr>
        <w:t>basket</w:t>
      </w:r>
      <w:r w:rsidR="009253F7">
        <w:rPr>
          <w:lang w:val="en-US"/>
        </w:rPr>
        <w:t>.</w:t>
      </w:r>
    </w:p>
    <w:p w:rsidR="00F565F4" w:rsidRDefault="00F565F4" w:rsidP="005D6B73">
      <w:pPr>
        <w:pStyle w:val="E-JOURNALBody"/>
        <w:ind w:left="720" w:firstLine="840"/>
        <w:rPr>
          <w:lang w:val="en-US"/>
        </w:rPr>
      </w:pPr>
    </w:p>
    <w:p w:rsidR="00F354B7" w:rsidRDefault="00F354B7" w:rsidP="002B6EE8">
      <w:pPr>
        <w:pStyle w:val="E-JOURNALBody"/>
        <w:rPr>
          <w:lang w:val="en-US"/>
        </w:rPr>
      </w:pPr>
      <w:r>
        <w:rPr>
          <w:lang w:val="en-US"/>
        </w:rPr>
        <w:t>Kemampuan</w:t>
      </w:r>
      <w:r w:rsidRPr="009253F7">
        <w:rPr>
          <w:i/>
          <w:lang w:val="en-US"/>
        </w:rPr>
        <w:t xml:space="preserve"> shooting</w:t>
      </w:r>
      <w:r>
        <w:rPr>
          <w:lang w:val="en-US"/>
        </w:rPr>
        <w:t xml:space="preserve"> diukur dengan menggunakan parameter tes</w:t>
      </w:r>
      <w:r w:rsidRPr="00F354B7">
        <w:rPr>
          <w:i/>
          <w:lang w:val="en-US"/>
        </w:rPr>
        <w:t xml:space="preserve"> shooting</w:t>
      </w:r>
      <w:r>
        <w:rPr>
          <w:lang w:val="en-US"/>
        </w:rPr>
        <w:t xml:space="preserve"> ke ring dengan menggunakan satuan jumlah.</w:t>
      </w:r>
      <w:r w:rsidR="00D50B13">
        <w:rPr>
          <w:lang w:val="en-US"/>
        </w:rPr>
        <w:t xml:space="preserve"> </w:t>
      </w:r>
      <w:r>
        <w:rPr>
          <w:lang w:val="en-US"/>
        </w:rPr>
        <w:t xml:space="preserve">Grafik diatas menunjukkan bahwa pada kelompok perlakuan mengalami peningkatan. Perubahan tersebut antara tes sebelum dan sesudah melakukan penelitian terletak pada kelompok </w:t>
      </w:r>
      <w:r w:rsidR="00D50B13">
        <w:rPr>
          <w:lang w:val="en-US"/>
        </w:rPr>
        <w:t>eksperimen</w:t>
      </w:r>
      <w:r>
        <w:rPr>
          <w:lang w:val="en-US"/>
        </w:rPr>
        <w:t>.</w:t>
      </w:r>
    </w:p>
    <w:p w:rsidR="0043325D" w:rsidRDefault="0043325D" w:rsidP="002B6EE8">
      <w:pPr>
        <w:pStyle w:val="E-JOURNALBody"/>
        <w:rPr>
          <w:lang w:val="en-US"/>
        </w:rPr>
      </w:pPr>
    </w:p>
    <w:p w:rsidR="00F354B7" w:rsidRDefault="00F354B7" w:rsidP="005659A4">
      <w:pPr>
        <w:pStyle w:val="E-JOURNALBody"/>
        <w:rPr>
          <w:lang w:val="en-US"/>
        </w:rPr>
      </w:pPr>
      <w:r>
        <w:rPr>
          <w:lang w:val="en-US"/>
        </w:rPr>
        <w:t xml:space="preserve">Tabel 4. Hasil sampel paired </w:t>
      </w:r>
      <w:r w:rsidRPr="002617A8">
        <w:rPr>
          <w:i/>
          <w:lang w:val="en-US"/>
        </w:rPr>
        <w:t>t-tes</w:t>
      </w:r>
      <w:r w:rsidR="002617A8" w:rsidRPr="002617A8">
        <w:rPr>
          <w:i/>
          <w:lang w:val="en-US"/>
        </w:rPr>
        <w:t>t</w:t>
      </w:r>
      <w:r>
        <w:rPr>
          <w:lang w:val="en-US"/>
        </w:rPr>
        <w:t xml:space="preserve"> </w:t>
      </w:r>
    </w:p>
    <w:p w:rsidR="00F354B7" w:rsidRDefault="00F354B7" w:rsidP="00F354B7">
      <w:pPr>
        <w:pStyle w:val="E-JOURNALBody"/>
        <w:rPr>
          <w:lang w:val="en-US"/>
        </w:rPr>
      </w:pPr>
      <w:r>
        <w:rPr>
          <w:lang w:val="en-US"/>
        </w:rPr>
        <w:t xml:space="preserve">             kelompok </w:t>
      </w:r>
      <w:r w:rsidR="00D50B13">
        <w:rPr>
          <w:lang w:val="en-US"/>
        </w:rPr>
        <w:t>eksperimen</w:t>
      </w:r>
    </w:p>
    <w:p w:rsidR="002617A8" w:rsidRDefault="002617A8" w:rsidP="00F354B7">
      <w:pPr>
        <w:pStyle w:val="E-JOURNALBody"/>
        <w:rPr>
          <w:lang w:val="en-US"/>
        </w:rPr>
      </w:pPr>
    </w:p>
    <w:tbl>
      <w:tblPr>
        <w:tblW w:w="4299" w:type="dxa"/>
        <w:jc w:val="center"/>
        <w:tblInd w:w="1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1755"/>
        <w:gridCol w:w="1181"/>
      </w:tblGrid>
      <w:tr w:rsidR="00F354B7" w:rsidRPr="00F231DB" w:rsidTr="002617A8">
        <w:trPr>
          <w:trHeight w:val="514"/>
          <w:jc w:val="center"/>
        </w:trPr>
        <w:tc>
          <w:tcPr>
            <w:tcW w:w="4299" w:type="dxa"/>
            <w:gridSpan w:val="3"/>
            <w:shd w:val="clear" w:color="auto" w:fill="F2F2F2" w:themeFill="background1" w:themeFillShade="F2"/>
            <w:vAlign w:val="center"/>
            <w:hideMark/>
          </w:tcPr>
          <w:p w:rsidR="00F354B7" w:rsidRPr="00F231DB" w:rsidRDefault="00F354B7" w:rsidP="005C0BF0">
            <w:pPr>
              <w:spacing w:after="0" w:line="240" w:lineRule="auto"/>
              <w:jc w:val="center"/>
              <w:rPr>
                <w:rFonts w:ascii="Times New Roman" w:eastAsia="Times New Roman" w:hAnsi="Times New Roman"/>
                <w:b/>
                <w:bCs/>
                <w:color w:val="000000"/>
                <w:sz w:val="24"/>
                <w:szCs w:val="24"/>
              </w:rPr>
            </w:pPr>
            <w:r w:rsidRPr="00F231DB">
              <w:rPr>
                <w:rFonts w:ascii="Times New Roman" w:eastAsia="Times New Roman" w:hAnsi="Times New Roman"/>
                <w:b/>
                <w:bCs/>
                <w:color w:val="000000"/>
                <w:sz w:val="24"/>
                <w:szCs w:val="24"/>
              </w:rPr>
              <w:t>Paired Samples Test</w:t>
            </w:r>
          </w:p>
        </w:tc>
      </w:tr>
      <w:tr w:rsidR="00F354B7" w:rsidRPr="00F231DB" w:rsidTr="00D50B13">
        <w:trPr>
          <w:trHeight w:val="514"/>
          <w:jc w:val="center"/>
        </w:trPr>
        <w:tc>
          <w:tcPr>
            <w:tcW w:w="3118" w:type="dxa"/>
            <w:gridSpan w:val="2"/>
            <w:shd w:val="clear" w:color="auto" w:fill="F2F2F2" w:themeFill="background1" w:themeFillShade="F2"/>
            <w:vAlign w:val="center"/>
            <w:hideMark/>
          </w:tcPr>
          <w:p w:rsidR="00F354B7" w:rsidRPr="00F231DB" w:rsidRDefault="00F354B7" w:rsidP="005C0BF0">
            <w:pPr>
              <w:spacing w:after="0" w:line="240" w:lineRule="auto"/>
              <w:rPr>
                <w:rFonts w:ascii="Times New Roman" w:eastAsia="Times New Roman" w:hAnsi="Times New Roman"/>
                <w:color w:val="000000"/>
                <w:sz w:val="24"/>
                <w:szCs w:val="24"/>
              </w:rPr>
            </w:pPr>
            <w:r w:rsidRPr="00F231DB">
              <w:rPr>
                <w:rFonts w:ascii="Times New Roman" w:eastAsia="Times New Roman" w:hAnsi="Times New Roman"/>
                <w:color w:val="000000"/>
                <w:sz w:val="24"/>
                <w:szCs w:val="24"/>
              </w:rPr>
              <w:t> </w:t>
            </w:r>
          </w:p>
        </w:tc>
        <w:tc>
          <w:tcPr>
            <w:tcW w:w="1181" w:type="dxa"/>
            <w:shd w:val="clear" w:color="auto" w:fill="F2F2F2" w:themeFill="background1" w:themeFillShade="F2"/>
            <w:vAlign w:val="center"/>
            <w:hideMark/>
          </w:tcPr>
          <w:p w:rsidR="002617A8" w:rsidRDefault="00F354B7" w:rsidP="005C0BF0">
            <w:pPr>
              <w:spacing w:after="0" w:line="240" w:lineRule="auto"/>
              <w:jc w:val="center"/>
              <w:rPr>
                <w:rFonts w:ascii="Times New Roman" w:eastAsia="Times New Roman" w:hAnsi="Times New Roman"/>
                <w:color w:val="000000"/>
                <w:sz w:val="24"/>
                <w:szCs w:val="24"/>
                <w:lang w:val="en-US"/>
              </w:rPr>
            </w:pPr>
            <w:r w:rsidRPr="00F231DB">
              <w:rPr>
                <w:rFonts w:ascii="Times New Roman" w:eastAsia="Times New Roman" w:hAnsi="Times New Roman"/>
                <w:color w:val="000000"/>
                <w:sz w:val="24"/>
                <w:szCs w:val="24"/>
              </w:rPr>
              <w:t xml:space="preserve">Sig. </w:t>
            </w:r>
          </w:p>
          <w:p w:rsidR="00F354B7" w:rsidRPr="00F231DB" w:rsidRDefault="00F354B7" w:rsidP="005C0BF0">
            <w:pPr>
              <w:spacing w:after="0" w:line="240" w:lineRule="auto"/>
              <w:jc w:val="center"/>
              <w:rPr>
                <w:rFonts w:ascii="Times New Roman" w:eastAsia="Times New Roman" w:hAnsi="Times New Roman"/>
                <w:color w:val="000000"/>
                <w:sz w:val="24"/>
                <w:szCs w:val="24"/>
              </w:rPr>
            </w:pPr>
            <w:r w:rsidRPr="00F231DB">
              <w:rPr>
                <w:rFonts w:ascii="Times New Roman" w:eastAsia="Times New Roman" w:hAnsi="Times New Roman"/>
                <w:color w:val="000000"/>
                <w:sz w:val="24"/>
                <w:szCs w:val="24"/>
              </w:rPr>
              <w:t>(2-tailed)</w:t>
            </w:r>
          </w:p>
        </w:tc>
      </w:tr>
      <w:tr w:rsidR="00F354B7" w:rsidRPr="00F231DB" w:rsidTr="00D50B13">
        <w:trPr>
          <w:trHeight w:val="514"/>
          <w:jc w:val="center"/>
        </w:trPr>
        <w:tc>
          <w:tcPr>
            <w:tcW w:w="1363" w:type="dxa"/>
            <w:vMerge w:val="restart"/>
            <w:shd w:val="clear" w:color="auto" w:fill="auto"/>
            <w:vAlign w:val="center"/>
            <w:hideMark/>
          </w:tcPr>
          <w:p w:rsidR="00F354B7" w:rsidRPr="00D50B13" w:rsidRDefault="00D50B13" w:rsidP="005C0BF0">
            <w:pPr>
              <w:spacing w:after="0" w:line="240" w:lineRule="auto"/>
              <w:jc w:val="center"/>
              <w:rPr>
                <w:rFonts w:ascii="Times New Roman" w:eastAsia="Times New Roman" w:hAnsi="Times New Roman"/>
                <w:iCs/>
                <w:color w:val="000000"/>
                <w:sz w:val="24"/>
                <w:szCs w:val="24"/>
                <w:lang w:val="en-US"/>
              </w:rPr>
            </w:pPr>
            <w:r>
              <w:rPr>
                <w:rFonts w:ascii="Times New Roman" w:eastAsia="Times New Roman" w:hAnsi="Times New Roman"/>
                <w:iCs/>
                <w:color w:val="000000"/>
                <w:sz w:val="24"/>
                <w:szCs w:val="24"/>
                <w:lang w:val="en-US"/>
              </w:rPr>
              <w:t>Kelompok Eksperimen</w:t>
            </w:r>
          </w:p>
        </w:tc>
        <w:tc>
          <w:tcPr>
            <w:tcW w:w="1755" w:type="dxa"/>
            <w:shd w:val="clear" w:color="auto" w:fill="auto"/>
            <w:vAlign w:val="center"/>
            <w:hideMark/>
          </w:tcPr>
          <w:p w:rsidR="00F354B7" w:rsidRPr="002617A8" w:rsidRDefault="002617A8" w:rsidP="002617A8">
            <w:pPr>
              <w:spacing w:after="0" w:line="240" w:lineRule="auto"/>
              <w:rPr>
                <w:rFonts w:ascii="Times New Roman" w:eastAsia="Times New Roman" w:hAnsi="Times New Roman"/>
                <w:i/>
                <w:color w:val="000000"/>
                <w:sz w:val="24"/>
                <w:szCs w:val="24"/>
                <w:lang w:val="en-US"/>
              </w:rPr>
            </w:pPr>
            <w:r>
              <w:rPr>
                <w:rFonts w:ascii="Times New Roman" w:eastAsia="Times New Roman" w:hAnsi="Times New Roman"/>
                <w:i/>
                <w:color w:val="000000"/>
                <w:sz w:val="24"/>
                <w:szCs w:val="24"/>
              </w:rPr>
              <w:t>Pre</w:t>
            </w:r>
            <w:r>
              <w:rPr>
                <w:rFonts w:ascii="Times New Roman" w:eastAsia="Times New Roman" w:hAnsi="Times New Roman"/>
                <w:i/>
                <w:color w:val="000000"/>
                <w:sz w:val="24"/>
                <w:szCs w:val="24"/>
                <w:lang w:val="en-US"/>
              </w:rPr>
              <w:t>test</w:t>
            </w:r>
            <w:r w:rsidR="00D50B13">
              <w:rPr>
                <w:rFonts w:ascii="Times New Roman" w:eastAsia="Times New Roman" w:hAnsi="Times New Roman"/>
                <w:i/>
                <w:color w:val="000000"/>
                <w:sz w:val="24"/>
                <w:szCs w:val="24"/>
              </w:rPr>
              <w:t>-</w:t>
            </w:r>
            <w:r>
              <w:rPr>
                <w:rFonts w:ascii="Times New Roman" w:eastAsia="Times New Roman" w:hAnsi="Times New Roman"/>
                <w:i/>
                <w:color w:val="000000"/>
                <w:sz w:val="24"/>
                <w:szCs w:val="24"/>
              </w:rPr>
              <w:t>Pos</w:t>
            </w:r>
            <w:r>
              <w:rPr>
                <w:rFonts w:ascii="Times New Roman" w:eastAsia="Times New Roman" w:hAnsi="Times New Roman"/>
                <w:i/>
                <w:color w:val="000000"/>
                <w:sz w:val="24"/>
                <w:szCs w:val="24"/>
                <w:lang w:val="en-US"/>
              </w:rPr>
              <w:t>ttest</w:t>
            </w:r>
            <w:r w:rsidR="00F354B7" w:rsidRPr="00F92DFC">
              <w:rPr>
                <w:rFonts w:ascii="Times New Roman" w:eastAsia="Times New Roman" w:hAnsi="Times New Roman"/>
                <w:i/>
                <w:color w:val="000000"/>
                <w:sz w:val="24"/>
                <w:szCs w:val="24"/>
              </w:rPr>
              <w:t xml:space="preserve"> </w:t>
            </w:r>
            <w:r>
              <w:rPr>
                <w:rFonts w:ascii="Times New Roman" w:eastAsia="Times New Roman" w:hAnsi="Times New Roman"/>
                <w:i/>
                <w:color w:val="000000"/>
                <w:sz w:val="24"/>
                <w:szCs w:val="24"/>
                <w:lang w:val="en-US"/>
              </w:rPr>
              <w:t>Dribble</w:t>
            </w:r>
          </w:p>
        </w:tc>
        <w:tc>
          <w:tcPr>
            <w:tcW w:w="1181" w:type="dxa"/>
            <w:shd w:val="clear" w:color="auto" w:fill="auto"/>
            <w:noWrap/>
            <w:vAlign w:val="center"/>
            <w:hideMark/>
          </w:tcPr>
          <w:p w:rsidR="00F354B7" w:rsidRPr="002617A8" w:rsidRDefault="00F354B7" w:rsidP="002617A8">
            <w:pPr>
              <w:spacing w:after="0" w:line="240" w:lineRule="auto"/>
              <w:jc w:val="right"/>
              <w:rPr>
                <w:rFonts w:ascii="Times New Roman" w:eastAsia="Times New Roman" w:hAnsi="Times New Roman"/>
                <w:color w:val="000000"/>
                <w:sz w:val="24"/>
                <w:szCs w:val="24"/>
                <w:lang w:val="en-US"/>
              </w:rPr>
            </w:pPr>
            <w:r w:rsidRPr="000065E0">
              <w:rPr>
                <w:rFonts w:ascii="Times New Roman" w:eastAsia="Times New Roman" w:hAnsi="Times New Roman"/>
                <w:color w:val="000000"/>
                <w:sz w:val="24"/>
                <w:szCs w:val="24"/>
              </w:rPr>
              <w:t>0,0</w:t>
            </w:r>
            <w:r w:rsidR="002617A8">
              <w:rPr>
                <w:rFonts w:ascii="Times New Roman" w:eastAsia="Times New Roman" w:hAnsi="Times New Roman"/>
                <w:color w:val="000000"/>
                <w:sz w:val="24"/>
                <w:szCs w:val="24"/>
                <w:lang w:val="en-US"/>
              </w:rPr>
              <w:t>34</w:t>
            </w:r>
          </w:p>
        </w:tc>
      </w:tr>
      <w:tr w:rsidR="00F354B7" w:rsidRPr="00F231DB" w:rsidTr="00D50B13">
        <w:trPr>
          <w:trHeight w:val="514"/>
          <w:jc w:val="center"/>
        </w:trPr>
        <w:tc>
          <w:tcPr>
            <w:tcW w:w="1363" w:type="dxa"/>
            <w:vMerge/>
            <w:vAlign w:val="center"/>
            <w:hideMark/>
          </w:tcPr>
          <w:p w:rsidR="00F354B7" w:rsidRPr="00F231DB" w:rsidRDefault="00F354B7" w:rsidP="005C0BF0">
            <w:pPr>
              <w:spacing w:after="0" w:line="240" w:lineRule="auto"/>
              <w:rPr>
                <w:rFonts w:ascii="Times New Roman" w:eastAsia="Times New Roman" w:hAnsi="Times New Roman"/>
                <w:i/>
                <w:iCs/>
                <w:color w:val="000000"/>
                <w:sz w:val="24"/>
                <w:szCs w:val="24"/>
              </w:rPr>
            </w:pPr>
          </w:p>
        </w:tc>
        <w:tc>
          <w:tcPr>
            <w:tcW w:w="1755" w:type="dxa"/>
            <w:shd w:val="clear" w:color="auto" w:fill="auto"/>
            <w:vAlign w:val="center"/>
            <w:hideMark/>
          </w:tcPr>
          <w:p w:rsidR="00F354B7" w:rsidRPr="002617A8" w:rsidRDefault="002617A8" w:rsidP="002617A8">
            <w:pPr>
              <w:spacing w:after="0" w:line="240" w:lineRule="auto"/>
              <w:rPr>
                <w:rFonts w:ascii="Times New Roman" w:eastAsia="Times New Roman" w:hAnsi="Times New Roman"/>
                <w:i/>
                <w:color w:val="000000"/>
                <w:sz w:val="24"/>
                <w:szCs w:val="24"/>
                <w:lang w:val="en-US"/>
              </w:rPr>
            </w:pPr>
            <w:r>
              <w:rPr>
                <w:rFonts w:ascii="Times New Roman" w:eastAsia="Times New Roman" w:hAnsi="Times New Roman"/>
                <w:i/>
                <w:color w:val="000000"/>
                <w:sz w:val="24"/>
                <w:szCs w:val="24"/>
              </w:rPr>
              <w:t>Pre</w:t>
            </w:r>
            <w:r>
              <w:rPr>
                <w:rFonts w:ascii="Times New Roman" w:eastAsia="Times New Roman" w:hAnsi="Times New Roman"/>
                <w:i/>
                <w:color w:val="000000"/>
                <w:sz w:val="24"/>
                <w:szCs w:val="24"/>
                <w:lang w:val="en-US"/>
              </w:rPr>
              <w:t>test</w:t>
            </w:r>
            <w:r w:rsidR="00D50B13">
              <w:rPr>
                <w:rFonts w:ascii="Times New Roman" w:eastAsia="Times New Roman" w:hAnsi="Times New Roman"/>
                <w:i/>
                <w:color w:val="000000"/>
                <w:sz w:val="24"/>
                <w:szCs w:val="24"/>
              </w:rPr>
              <w:t>-</w:t>
            </w:r>
            <w:r>
              <w:rPr>
                <w:rFonts w:ascii="Times New Roman" w:eastAsia="Times New Roman" w:hAnsi="Times New Roman"/>
                <w:i/>
                <w:color w:val="000000"/>
                <w:sz w:val="24"/>
                <w:szCs w:val="24"/>
              </w:rPr>
              <w:t>Pos</w:t>
            </w:r>
            <w:r>
              <w:rPr>
                <w:rFonts w:ascii="Times New Roman" w:eastAsia="Times New Roman" w:hAnsi="Times New Roman"/>
                <w:i/>
                <w:color w:val="000000"/>
                <w:sz w:val="24"/>
                <w:szCs w:val="24"/>
                <w:lang w:val="en-US"/>
              </w:rPr>
              <w:t>ttest</w:t>
            </w:r>
            <w:r w:rsidRPr="00F92DFC">
              <w:rPr>
                <w:rFonts w:ascii="Times New Roman" w:eastAsia="Times New Roman" w:hAnsi="Times New Roman"/>
                <w:i/>
                <w:color w:val="000000"/>
                <w:sz w:val="24"/>
                <w:szCs w:val="24"/>
              </w:rPr>
              <w:t xml:space="preserve"> </w:t>
            </w:r>
            <w:r>
              <w:rPr>
                <w:rFonts w:ascii="Times New Roman" w:eastAsia="Times New Roman" w:hAnsi="Times New Roman"/>
                <w:i/>
                <w:color w:val="000000"/>
                <w:sz w:val="24"/>
                <w:szCs w:val="24"/>
                <w:lang w:val="en-US"/>
              </w:rPr>
              <w:t xml:space="preserve">Shooting </w:t>
            </w:r>
          </w:p>
        </w:tc>
        <w:tc>
          <w:tcPr>
            <w:tcW w:w="1181" w:type="dxa"/>
            <w:shd w:val="clear" w:color="auto" w:fill="auto"/>
            <w:noWrap/>
            <w:vAlign w:val="center"/>
            <w:hideMark/>
          </w:tcPr>
          <w:p w:rsidR="00F354B7" w:rsidRPr="002617A8" w:rsidRDefault="00F354B7" w:rsidP="002617A8">
            <w:pPr>
              <w:spacing w:after="0" w:line="240" w:lineRule="auto"/>
              <w:jc w:val="right"/>
              <w:rPr>
                <w:rFonts w:ascii="Times New Roman" w:eastAsia="Times New Roman" w:hAnsi="Times New Roman"/>
                <w:color w:val="000000"/>
                <w:sz w:val="24"/>
                <w:szCs w:val="24"/>
                <w:lang w:val="en-US"/>
              </w:rPr>
            </w:pPr>
            <w:r>
              <w:rPr>
                <w:rFonts w:ascii="Times New Roman" w:eastAsia="Times New Roman" w:hAnsi="Times New Roman"/>
                <w:color w:val="000000"/>
                <w:sz w:val="24"/>
                <w:szCs w:val="24"/>
              </w:rPr>
              <w:t>0,0</w:t>
            </w:r>
            <w:r w:rsidR="002617A8">
              <w:rPr>
                <w:rFonts w:ascii="Times New Roman" w:eastAsia="Times New Roman" w:hAnsi="Times New Roman"/>
                <w:color w:val="000000"/>
                <w:sz w:val="24"/>
                <w:szCs w:val="24"/>
                <w:lang w:val="en-US"/>
              </w:rPr>
              <w:t>29</w:t>
            </w:r>
          </w:p>
        </w:tc>
      </w:tr>
    </w:tbl>
    <w:p w:rsidR="00F354B7" w:rsidRDefault="00F354B7" w:rsidP="005659A4">
      <w:pPr>
        <w:pStyle w:val="E-JOURNALBody"/>
        <w:rPr>
          <w:lang w:val="en-US"/>
        </w:rPr>
      </w:pPr>
    </w:p>
    <w:p w:rsidR="002617A8" w:rsidRDefault="002617A8" w:rsidP="002617A8">
      <w:pPr>
        <w:pStyle w:val="E-JOURNALBody"/>
        <w:rPr>
          <w:lang w:val="en-US"/>
        </w:rPr>
      </w:pPr>
      <w:r>
        <w:rPr>
          <w:lang w:val="en-US"/>
        </w:rPr>
        <w:t xml:space="preserve">Data signifikansi hasil analisis </w:t>
      </w:r>
      <w:r w:rsidRPr="002617A8">
        <w:rPr>
          <w:i/>
          <w:lang w:val="en-US"/>
        </w:rPr>
        <w:t xml:space="preserve">dribble </w:t>
      </w:r>
      <w:r>
        <w:rPr>
          <w:lang w:val="en-US"/>
        </w:rPr>
        <w:t>bola basket 0,034 atau sig</w:t>
      </w:r>
      <w:r w:rsidR="00F565F4">
        <w:rPr>
          <w:lang w:val="en-US"/>
        </w:rPr>
        <w:t xml:space="preserve"> </w:t>
      </w:r>
      <w:r>
        <w:rPr>
          <w:lang w:val="en-US"/>
        </w:rPr>
        <w:t>&lt;</w:t>
      </w:r>
      <w:r w:rsidR="00F565F4">
        <w:rPr>
          <w:lang w:val="en-US"/>
        </w:rPr>
        <w:t xml:space="preserve"> </w:t>
      </w:r>
      <w:r>
        <w:rPr>
          <w:lang w:val="en-US"/>
        </w:rPr>
        <w:t xml:space="preserve">0,05 maka terdapat pengaruh yang signifikan terhadap hasil belajar </w:t>
      </w:r>
      <w:r w:rsidRPr="002617A8">
        <w:rPr>
          <w:i/>
          <w:lang w:val="en-US"/>
        </w:rPr>
        <w:t>dribble</w:t>
      </w:r>
      <w:r>
        <w:rPr>
          <w:lang w:val="en-US"/>
        </w:rPr>
        <w:t xml:space="preserve"> bola basket. Signifikansi data </w:t>
      </w:r>
      <w:r w:rsidRPr="002617A8">
        <w:rPr>
          <w:i/>
          <w:lang w:val="en-US"/>
        </w:rPr>
        <w:t>shooting</w:t>
      </w:r>
      <w:r>
        <w:rPr>
          <w:lang w:val="en-US"/>
        </w:rPr>
        <w:t xml:space="preserve"> bola basket adalah 0,029 atau sig</w:t>
      </w:r>
      <w:r w:rsidR="00F565F4">
        <w:rPr>
          <w:lang w:val="en-US"/>
        </w:rPr>
        <w:t xml:space="preserve"> </w:t>
      </w:r>
      <w:r>
        <w:rPr>
          <w:lang w:val="en-US"/>
        </w:rPr>
        <w:t>&lt;</w:t>
      </w:r>
      <w:r w:rsidR="00F565F4">
        <w:rPr>
          <w:lang w:val="en-US"/>
        </w:rPr>
        <w:t xml:space="preserve"> </w:t>
      </w:r>
      <w:r>
        <w:rPr>
          <w:lang w:val="en-US"/>
        </w:rPr>
        <w:t xml:space="preserve">0,05 maka terdapat pengaruh yang signifikan terhadap hasil belajar </w:t>
      </w:r>
      <w:r w:rsidRPr="002617A8">
        <w:rPr>
          <w:i/>
          <w:lang w:val="en-US"/>
        </w:rPr>
        <w:t xml:space="preserve">shooting </w:t>
      </w:r>
      <w:r>
        <w:rPr>
          <w:lang w:val="en-US"/>
        </w:rPr>
        <w:t>bola basket.</w:t>
      </w:r>
    </w:p>
    <w:p w:rsidR="00F354B7" w:rsidRDefault="00F354B7" w:rsidP="005659A4">
      <w:pPr>
        <w:pStyle w:val="E-JOURNALBody"/>
        <w:rPr>
          <w:lang w:val="en-US"/>
        </w:rPr>
      </w:pPr>
    </w:p>
    <w:p w:rsidR="00F565F4" w:rsidRDefault="00F565F4" w:rsidP="005659A4">
      <w:pPr>
        <w:pStyle w:val="E-JOURNALBody"/>
        <w:rPr>
          <w:lang w:val="en-US"/>
        </w:rPr>
      </w:pPr>
    </w:p>
    <w:p w:rsidR="00F565F4" w:rsidRDefault="00F565F4" w:rsidP="005659A4">
      <w:pPr>
        <w:pStyle w:val="E-JOURNALBody"/>
        <w:rPr>
          <w:lang w:val="en-US"/>
        </w:rPr>
      </w:pPr>
    </w:p>
    <w:p w:rsidR="00F565F4" w:rsidRDefault="00F565F4" w:rsidP="005659A4">
      <w:pPr>
        <w:pStyle w:val="E-JOURNALBody"/>
        <w:rPr>
          <w:lang w:val="en-US"/>
        </w:rPr>
      </w:pPr>
    </w:p>
    <w:p w:rsidR="00F565F4" w:rsidRDefault="00F565F4" w:rsidP="005659A4">
      <w:pPr>
        <w:pStyle w:val="E-JOURNALBody"/>
        <w:rPr>
          <w:lang w:val="en-US"/>
        </w:rPr>
      </w:pPr>
    </w:p>
    <w:p w:rsidR="002617A8" w:rsidRDefault="002617A8" w:rsidP="002617A8">
      <w:pPr>
        <w:pStyle w:val="E-JOURNALBody"/>
        <w:rPr>
          <w:lang w:val="en-US"/>
        </w:rPr>
      </w:pPr>
      <w:r>
        <w:rPr>
          <w:lang w:val="en-US"/>
        </w:rPr>
        <w:lastRenderedPageBreak/>
        <w:t xml:space="preserve">Tabel 5. Hasil sampel paired </w:t>
      </w:r>
      <w:r w:rsidRPr="002617A8">
        <w:rPr>
          <w:i/>
          <w:lang w:val="en-US"/>
        </w:rPr>
        <w:t>t-test</w:t>
      </w:r>
      <w:r>
        <w:rPr>
          <w:lang w:val="en-US"/>
        </w:rPr>
        <w:t xml:space="preserve"> </w:t>
      </w:r>
    </w:p>
    <w:p w:rsidR="002617A8" w:rsidRDefault="002617A8" w:rsidP="002617A8">
      <w:pPr>
        <w:pStyle w:val="E-JOURNALBody"/>
        <w:rPr>
          <w:lang w:val="en-US"/>
        </w:rPr>
      </w:pPr>
      <w:r>
        <w:rPr>
          <w:lang w:val="en-US"/>
        </w:rPr>
        <w:t xml:space="preserve">             kelompok kontrol</w:t>
      </w:r>
    </w:p>
    <w:p w:rsidR="002617A8" w:rsidRDefault="002617A8" w:rsidP="002617A8">
      <w:pPr>
        <w:pStyle w:val="E-JOURNALBody"/>
        <w:rPr>
          <w:lang w:val="en-US"/>
        </w:rPr>
      </w:pPr>
    </w:p>
    <w:tbl>
      <w:tblPr>
        <w:tblW w:w="4299" w:type="dxa"/>
        <w:jc w:val="center"/>
        <w:tblInd w:w="1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1888"/>
        <w:gridCol w:w="1181"/>
      </w:tblGrid>
      <w:tr w:rsidR="002617A8" w:rsidRPr="00F231DB" w:rsidTr="005C0BF0">
        <w:trPr>
          <w:trHeight w:val="514"/>
          <w:jc w:val="center"/>
        </w:trPr>
        <w:tc>
          <w:tcPr>
            <w:tcW w:w="4299" w:type="dxa"/>
            <w:gridSpan w:val="3"/>
            <w:shd w:val="clear" w:color="auto" w:fill="F2F2F2" w:themeFill="background1" w:themeFillShade="F2"/>
            <w:vAlign w:val="center"/>
            <w:hideMark/>
          </w:tcPr>
          <w:p w:rsidR="002617A8" w:rsidRPr="00F231DB" w:rsidRDefault="002617A8" w:rsidP="005C0BF0">
            <w:pPr>
              <w:spacing w:after="0" w:line="240" w:lineRule="auto"/>
              <w:jc w:val="center"/>
              <w:rPr>
                <w:rFonts w:ascii="Times New Roman" w:eastAsia="Times New Roman" w:hAnsi="Times New Roman"/>
                <w:b/>
                <w:bCs/>
                <w:color w:val="000000"/>
                <w:sz w:val="24"/>
                <w:szCs w:val="24"/>
              </w:rPr>
            </w:pPr>
            <w:r w:rsidRPr="00F231DB">
              <w:rPr>
                <w:rFonts w:ascii="Times New Roman" w:eastAsia="Times New Roman" w:hAnsi="Times New Roman"/>
                <w:b/>
                <w:bCs/>
                <w:color w:val="000000"/>
                <w:sz w:val="24"/>
                <w:szCs w:val="24"/>
              </w:rPr>
              <w:t>Paired Samples Test</w:t>
            </w:r>
          </w:p>
        </w:tc>
      </w:tr>
      <w:tr w:rsidR="002617A8" w:rsidRPr="00F231DB" w:rsidTr="00D50B13">
        <w:trPr>
          <w:trHeight w:val="514"/>
          <w:jc w:val="center"/>
        </w:trPr>
        <w:tc>
          <w:tcPr>
            <w:tcW w:w="3118" w:type="dxa"/>
            <w:gridSpan w:val="2"/>
            <w:shd w:val="clear" w:color="auto" w:fill="F2F2F2" w:themeFill="background1" w:themeFillShade="F2"/>
            <w:vAlign w:val="center"/>
            <w:hideMark/>
          </w:tcPr>
          <w:p w:rsidR="002617A8" w:rsidRPr="00F231DB" w:rsidRDefault="002617A8" w:rsidP="005C0BF0">
            <w:pPr>
              <w:spacing w:after="0" w:line="240" w:lineRule="auto"/>
              <w:rPr>
                <w:rFonts w:ascii="Times New Roman" w:eastAsia="Times New Roman" w:hAnsi="Times New Roman"/>
                <w:color w:val="000000"/>
                <w:sz w:val="24"/>
                <w:szCs w:val="24"/>
              </w:rPr>
            </w:pPr>
            <w:r w:rsidRPr="00F231DB">
              <w:rPr>
                <w:rFonts w:ascii="Times New Roman" w:eastAsia="Times New Roman" w:hAnsi="Times New Roman"/>
                <w:color w:val="000000"/>
                <w:sz w:val="24"/>
                <w:szCs w:val="24"/>
              </w:rPr>
              <w:t> </w:t>
            </w:r>
          </w:p>
        </w:tc>
        <w:tc>
          <w:tcPr>
            <w:tcW w:w="1181" w:type="dxa"/>
            <w:shd w:val="clear" w:color="auto" w:fill="F2F2F2" w:themeFill="background1" w:themeFillShade="F2"/>
            <w:vAlign w:val="center"/>
            <w:hideMark/>
          </w:tcPr>
          <w:p w:rsidR="002617A8" w:rsidRDefault="002617A8" w:rsidP="005C0BF0">
            <w:pPr>
              <w:spacing w:after="0" w:line="240" w:lineRule="auto"/>
              <w:jc w:val="center"/>
              <w:rPr>
                <w:rFonts w:ascii="Times New Roman" w:eastAsia="Times New Roman" w:hAnsi="Times New Roman"/>
                <w:color w:val="000000"/>
                <w:sz w:val="24"/>
                <w:szCs w:val="24"/>
                <w:lang w:val="en-US"/>
              </w:rPr>
            </w:pPr>
            <w:r w:rsidRPr="00F231DB">
              <w:rPr>
                <w:rFonts w:ascii="Times New Roman" w:eastAsia="Times New Roman" w:hAnsi="Times New Roman"/>
                <w:color w:val="000000"/>
                <w:sz w:val="24"/>
                <w:szCs w:val="24"/>
              </w:rPr>
              <w:t xml:space="preserve">Sig. </w:t>
            </w:r>
          </w:p>
          <w:p w:rsidR="002617A8" w:rsidRPr="00F231DB" w:rsidRDefault="002617A8" w:rsidP="005C0BF0">
            <w:pPr>
              <w:spacing w:after="0" w:line="240" w:lineRule="auto"/>
              <w:jc w:val="center"/>
              <w:rPr>
                <w:rFonts w:ascii="Times New Roman" w:eastAsia="Times New Roman" w:hAnsi="Times New Roman"/>
                <w:color w:val="000000"/>
                <w:sz w:val="24"/>
                <w:szCs w:val="24"/>
              </w:rPr>
            </w:pPr>
            <w:r w:rsidRPr="00F231DB">
              <w:rPr>
                <w:rFonts w:ascii="Times New Roman" w:eastAsia="Times New Roman" w:hAnsi="Times New Roman"/>
                <w:color w:val="000000"/>
                <w:sz w:val="24"/>
                <w:szCs w:val="24"/>
              </w:rPr>
              <w:t>(2-tailed)</w:t>
            </w:r>
          </w:p>
        </w:tc>
      </w:tr>
      <w:tr w:rsidR="002617A8" w:rsidRPr="00F231DB" w:rsidTr="00D50B13">
        <w:trPr>
          <w:trHeight w:val="514"/>
          <w:jc w:val="center"/>
        </w:trPr>
        <w:tc>
          <w:tcPr>
            <w:tcW w:w="1230" w:type="dxa"/>
            <w:vMerge w:val="restart"/>
            <w:shd w:val="clear" w:color="auto" w:fill="auto"/>
            <w:vAlign w:val="center"/>
            <w:hideMark/>
          </w:tcPr>
          <w:p w:rsidR="002617A8" w:rsidRPr="00D50B13" w:rsidRDefault="00D50B13" w:rsidP="005C0BF0">
            <w:pPr>
              <w:spacing w:after="0" w:line="240" w:lineRule="auto"/>
              <w:jc w:val="center"/>
              <w:rPr>
                <w:rFonts w:ascii="Times New Roman" w:eastAsia="Times New Roman" w:hAnsi="Times New Roman"/>
                <w:iCs/>
                <w:color w:val="000000"/>
                <w:sz w:val="24"/>
                <w:szCs w:val="24"/>
                <w:lang w:val="en-US"/>
              </w:rPr>
            </w:pPr>
            <w:r>
              <w:rPr>
                <w:rFonts w:ascii="Times New Roman" w:eastAsia="Times New Roman" w:hAnsi="Times New Roman"/>
                <w:iCs/>
                <w:color w:val="000000"/>
                <w:sz w:val="24"/>
                <w:szCs w:val="24"/>
                <w:lang w:val="en-US"/>
              </w:rPr>
              <w:t>Kelompok Kontrol</w:t>
            </w:r>
          </w:p>
        </w:tc>
        <w:tc>
          <w:tcPr>
            <w:tcW w:w="1888" w:type="dxa"/>
            <w:shd w:val="clear" w:color="auto" w:fill="auto"/>
            <w:vAlign w:val="center"/>
            <w:hideMark/>
          </w:tcPr>
          <w:p w:rsidR="002617A8" w:rsidRPr="002617A8" w:rsidRDefault="002617A8" w:rsidP="005C0BF0">
            <w:pPr>
              <w:spacing w:after="0" w:line="240" w:lineRule="auto"/>
              <w:rPr>
                <w:rFonts w:ascii="Times New Roman" w:eastAsia="Times New Roman" w:hAnsi="Times New Roman"/>
                <w:i/>
                <w:color w:val="000000"/>
                <w:sz w:val="24"/>
                <w:szCs w:val="24"/>
                <w:lang w:val="en-US"/>
              </w:rPr>
            </w:pPr>
            <w:r>
              <w:rPr>
                <w:rFonts w:ascii="Times New Roman" w:eastAsia="Times New Roman" w:hAnsi="Times New Roman"/>
                <w:i/>
                <w:color w:val="000000"/>
                <w:sz w:val="24"/>
                <w:szCs w:val="24"/>
              </w:rPr>
              <w:t>Pre</w:t>
            </w:r>
            <w:r>
              <w:rPr>
                <w:rFonts w:ascii="Times New Roman" w:eastAsia="Times New Roman" w:hAnsi="Times New Roman"/>
                <w:i/>
                <w:color w:val="000000"/>
                <w:sz w:val="24"/>
                <w:szCs w:val="24"/>
                <w:lang w:val="en-US"/>
              </w:rPr>
              <w:t>test</w:t>
            </w:r>
            <w:r>
              <w:rPr>
                <w:rFonts w:ascii="Times New Roman" w:eastAsia="Times New Roman" w:hAnsi="Times New Roman"/>
                <w:i/>
                <w:color w:val="000000"/>
                <w:sz w:val="24"/>
                <w:szCs w:val="24"/>
              </w:rPr>
              <w:t>- Pos</w:t>
            </w:r>
            <w:r>
              <w:rPr>
                <w:rFonts w:ascii="Times New Roman" w:eastAsia="Times New Roman" w:hAnsi="Times New Roman"/>
                <w:i/>
                <w:color w:val="000000"/>
                <w:sz w:val="24"/>
                <w:szCs w:val="24"/>
                <w:lang w:val="en-US"/>
              </w:rPr>
              <w:t>ttest</w:t>
            </w:r>
            <w:r w:rsidRPr="00F92DFC">
              <w:rPr>
                <w:rFonts w:ascii="Times New Roman" w:eastAsia="Times New Roman" w:hAnsi="Times New Roman"/>
                <w:i/>
                <w:color w:val="000000"/>
                <w:sz w:val="24"/>
                <w:szCs w:val="24"/>
              </w:rPr>
              <w:t xml:space="preserve"> </w:t>
            </w:r>
            <w:r>
              <w:rPr>
                <w:rFonts w:ascii="Times New Roman" w:eastAsia="Times New Roman" w:hAnsi="Times New Roman"/>
                <w:i/>
                <w:color w:val="000000"/>
                <w:sz w:val="24"/>
                <w:szCs w:val="24"/>
                <w:lang w:val="en-US"/>
              </w:rPr>
              <w:t>Dribble</w:t>
            </w:r>
          </w:p>
        </w:tc>
        <w:tc>
          <w:tcPr>
            <w:tcW w:w="1181" w:type="dxa"/>
            <w:shd w:val="clear" w:color="auto" w:fill="auto"/>
            <w:noWrap/>
            <w:vAlign w:val="center"/>
            <w:hideMark/>
          </w:tcPr>
          <w:p w:rsidR="002617A8" w:rsidRPr="002617A8" w:rsidRDefault="002617A8" w:rsidP="002617A8">
            <w:pPr>
              <w:spacing w:after="0" w:line="240" w:lineRule="auto"/>
              <w:jc w:val="right"/>
              <w:rPr>
                <w:rFonts w:ascii="Times New Roman" w:eastAsia="Times New Roman" w:hAnsi="Times New Roman"/>
                <w:color w:val="000000"/>
                <w:sz w:val="24"/>
                <w:szCs w:val="24"/>
                <w:lang w:val="en-US"/>
              </w:rPr>
            </w:pPr>
            <w:r w:rsidRPr="000065E0">
              <w:rPr>
                <w:rFonts w:ascii="Times New Roman" w:eastAsia="Times New Roman" w:hAnsi="Times New Roman"/>
                <w:color w:val="000000"/>
                <w:sz w:val="24"/>
                <w:szCs w:val="24"/>
              </w:rPr>
              <w:t>0,0</w:t>
            </w:r>
            <w:r>
              <w:rPr>
                <w:rFonts w:ascii="Times New Roman" w:eastAsia="Times New Roman" w:hAnsi="Times New Roman"/>
                <w:color w:val="000000"/>
                <w:sz w:val="24"/>
                <w:szCs w:val="24"/>
                <w:lang w:val="en-US"/>
              </w:rPr>
              <w:t>72</w:t>
            </w:r>
          </w:p>
        </w:tc>
      </w:tr>
      <w:tr w:rsidR="002617A8" w:rsidRPr="00F231DB" w:rsidTr="00D50B13">
        <w:trPr>
          <w:trHeight w:val="514"/>
          <w:jc w:val="center"/>
        </w:trPr>
        <w:tc>
          <w:tcPr>
            <w:tcW w:w="1230" w:type="dxa"/>
            <w:vMerge/>
            <w:vAlign w:val="center"/>
            <w:hideMark/>
          </w:tcPr>
          <w:p w:rsidR="002617A8" w:rsidRPr="00F231DB" w:rsidRDefault="002617A8" w:rsidP="005C0BF0">
            <w:pPr>
              <w:spacing w:after="0" w:line="240" w:lineRule="auto"/>
              <w:rPr>
                <w:rFonts w:ascii="Times New Roman" w:eastAsia="Times New Roman" w:hAnsi="Times New Roman"/>
                <w:i/>
                <w:iCs/>
                <w:color w:val="000000"/>
                <w:sz w:val="24"/>
                <w:szCs w:val="24"/>
              </w:rPr>
            </w:pPr>
          </w:p>
        </w:tc>
        <w:tc>
          <w:tcPr>
            <w:tcW w:w="1888" w:type="dxa"/>
            <w:shd w:val="clear" w:color="auto" w:fill="auto"/>
            <w:vAlign w:val="center"/>
            <w:hideMark/>
          </w:tcPr>
          <w:p w:rsidR="002617A8" w:rsidRPr="002617A8" w:rsidRDefault="002617A8" w:rsidP="005C0BF0">
            <w:pPr>
              <w:spacing w:after="0" w:line="240" w:lineRule="auto"/>
              <w:rPr>
                <w:rFonts w:ascii="Times New Roman" w:eastAsia="Times New Roman" w:hAnsi="Times New Roman"/>
                <w:i/>
                <w:color w:val="000000"/>
                <w:sz w:val="24"/>
                <w:szCs w:val="24"/>
                <w:lang w:val="en-US"/>
              </w:rPr>
            </w:pPr>
            <w:r>
              <w:rPr>
                <w:rFonts w:ascii="Times New Roman" w:eastAsia="Times New Roman" w:hAnsi="Times New Roman"/>
                <w:i/>
                <w:color w:val="000000"/>
                <w:sz w:val="24"/>
                <w:szCs w:val="24"/>
              </w:rPr>
              <w:t>Pre</w:t>
            </w:r>
            <w:r>
              <w:rPr>
                <w:rFonts w:ascii="Times New Roman" w:eastAsia="Times New Roman" w:hAnsi="Times New Roman"/>
                <w:i/>
                <w:color w:val="000000"/>
                <w:sz w:val="24"/>
                <w:szCs w:val="24"/>
                <w:lang w:val="en-US"/>
              </w:rPr>
              <w:t>test</w:t>
            </w:r>
            <w:r>
              <w:rPr>
                <w:rFonts w:ascii="Times New Roman" w:eastAsia="Times New Roman" w:hAnsi="Times New Roman"/>
                <w:i/>
                <w:color w:val="000000"/>
                <w:sz w:val="24"/>
                <w:szCs w:val="24"/>
              </w:rPr>
              <w:t>- Pos</w:t>
            </w:r>
            <w:r>
              <w:rPr>
                <w:rFonts w:ascii="Times New Roman" w:eastAsia="Times New Roman" w:hAnsi="Times New Roman"/>
                <w:i/>
                <w:color w:val="000000"/>
                <w:sz w:val="24"/>
                <w:szCs w:val="24"/>
                <w:lang w:val="en-US"/>
              </w:rPr>
              <w:t>ttest</w:t>
            </w:r>
            <w:r w:rsidRPr="00F92DFC">
              <w:rPr>
                <w:rFonts w:ascii="Times New Roman" w:eastAsia="Times New Roman" w:hAnsi="Times New Roman"/>
                <w:i/>
                <w:color w:val="000000"/>
                <w:sz w:val="24"/>
                <w:szCs w:val="24"/>
              </w:rPr>
              <w:t xml:space="preserve"> </w:t>
            </w:r>
            <w:r>
              <w:rPr>
                <w:rFonts w:ascii="Times New Roman" w:eastAsia="Times New Roman" w:hAnsi="Times New Roman"/>
                <w:i/>
                <w:color w:val="000000"/>
                <w:sz w:val="24"/>
                <w:szCs w:val="24"/>
                <w:lang w:val="en-US"/>
              </w:rPr>
              <w:t xml:space="preserve">Shooting </w:t>
            </w:r>
          </w:p>
        </w:tc>
        <w:tc>
          <w:tcPr>
            <w:tcW w:w="1181" w:type="dxa"/>
            <w:shd w:val="clear" w:color="auto" w:fill="auto"/>
            <w:noWrap/>
            <w:vAlign w:val="center"/>
            <w:hideMark/>
          </w:tcPr>
          <w:p w:rsidR="002617A8" w:rsidRPr="002617A8" w:rsidRDefault="002617A8" w:rsidP="002617A8">
            <w:pPr>
              <w:spacing w:after="0" w:line="240" w:lineRule="auto"/>
              <w:jc w:val="right"/>
              <w:rPr>
                <w:rFonts w:ascii="Times New Roman" w:eastAsia="Times New Roman" w:hAnsi="Times New Roman"/>
                <w:color w:val="000000"/>
                <w:sz w:val="24"/>
                <w:szCs w:val="24"/>
                <w:lang w:val="en-US"/>
              </w:rPr>
            </w:pPr>
            <w:r>
              <w:rPr>
                <w:rFonts w:ascii="Times New Roman" w:eastAsia="Times New Roman" w:hAnsi="Times New Roman"/>
                <w:color w:val="000000"/>
                <w:sz w:val="24"/>
                <w:szCs w:val="24"/>
              </w:rPr>
              <w:t>0,</w:t>
            </w:r>
            <w:r>
              <w:rPr>
                <w:rFonts w:ascii="Times New Roman" w:eastAsia="Times New Roman" w:hAnsi="Times New Roman"/>
                <w:color w:val="000000"/>
                <w:sz w:val="24"/>
                <w:szCs w:val="24"/>
                <w:lang w:val="en-US"/>
              </w:rPr>
              <w:t>327</w:t>
            </w:r>
          </w:p>
        </w:tc>
      </w:tr>
    </w:tbl>
    <w:p w:rsidR="00F354B7" w:rsidRDefault="00F354B7" w:rsidP="002879A1">
      <w:pPr>
        <w:pStyle w:val="E-JOURNALBody"/>
        <w:ind w:firstLine="0"/>
        <w:rPr>
          <w:lang w:val="en-US"/>
        </w:rPr>
      </w:pPr>
    </w:p>
    <w:p w:rsidR="00D50B13" w:rsidRDefault="002617A8" w:rsidP="005D6B73">
      <w:pPr>
        <w:pStyle w:val="E-JOURNALBody"/>
        <w:rPr>
          <w:lang w:val="en-US"/>
        </w:rPr>
      </w:pPr>
      <w:r>
        <w:rPr>
          <w:lang w:val="en-US"/>
        </w:rPr>
        <w:t xml:space="preserve">Data signifikansi hasil analisis </w:t>
      </w:r>
      <w:r w:rsidRPr="002617A8">
        <w:rPr>
          <w:i/>
          <w:lang w:val="en-US"/>
        </w:rPr>
        <w:t xml:space="preserve">dribble </w:t>
      </w:r>
      <w:r>
        <w:rPr>
          <w:lang w:val="en-US"/>
        </w:rPr>
        <w:t xml:space="preserve">bola basket 0,072 atau sig&gt;0,05 maka tidak terdapat pengaruh yang signifikan terhadap hasil belajar </w:t>
      </w:r>
      <w:r w:rsidRPr="002617A8">
        <w:rPr>
          <w:i/>
          <w:lang w:val="en-US"/>
        </w:rPr>
        <w:t>dribble</w:t>
      </w:r>
      <w:r>
        <w:rPr>
          <w:lang w:val="en-US"/>
        </w:rPr>
        <w:t xml:space="preserve"> bola basket. Signifikansi data </w:t>
      </w:r>
      <w:r w:rsidRPr="002617A8">
        <w:rPr>
          <w:i/>
          <w:lang w:val="en-US"/>
        </w:rPr>
        <w:t>shooting</w:t>
      </w:r>
      <w:r>
        <w:rPr>
          <w:lang w:val="en-US"/>
        </w:rPr>
        <w:t xml:space="preserve"> bola basket adalah 0,327 atau sig&gt;0,05 maka tidak terdapat pengaruh yang signifikan terhadap hasil belajar </w:t>
      </w:r>
      <w:r w:rsidRPr="002617A8">
        <w:rPr>
          <w:i/>
          <w:lang w:val="en-US"/>
        </w:rPr>
        <w:t xml:space="preserve">shooting </w:t>
      </w:r>
      <w:r w:rsidR="00D50B13">
        <w:rPr>
          <w:lang w:val="en-US"/>
        </w:rPr>
        <w:t>bola basket.</w:t>
      </w:r>
    </w:p>
    <w:p w:rsidR="0043325D" w:rsidRDefault="0043325D" w:rsidP="00D50B13">
      <w:pPr>
        <w:pStyle w:val="E-JOURNALBody"/>
        <w:ind w:firstLine="142"/>
        <w:rPr>
          <w:lang w:val="en-US"/>
        </w:rPr>
      </w:pPr>
    </w:p>
    <w:p w:rsidR="002879A1" w:rsidRDefault="002879A1" w:rsidP="00D50B13">
      <w:pPr>
        <w:pStyle w:val="E-JOURNALBody"/>
        <w:ind w:firstLine="142"/>
        <w:rPr>
          <w:lang w:val="en-US"/>
        </w:rPr>
      </w:pPr>
      <w:r>
        <w:rPr>
          <w:lang w:val="en-US"/>
        </w:rPr>
        <w:t xml:space="preserve">Tabel 6. Perhitunga uji beda </w:t>
      </w:r>
      <w:r w:rsidR="00D50B13">
        <w:rPr>
          <w:lang w:val="en-US"/>
        </w:rPr>
        <w:t>antar kelompok</w:t>
      </w:r>
    </w:p>
    <w:p w:rsidR="00D50B13" w:rsidRDefault="00D50B13" w:rsidP="00D50B13">
      <w:pPr>
        <w:pStyle w:val="E-JOURNALBody"/>
        <w:ind w:firstLine="284"/>
        <w:rPr>
          <w:lang w:val="en-US"/>
        </w:rPr>
      </w:pPr>
    </w:p>
    <w:tbl>
      <w:tblPr>
        <w:tblW w:w="4345" w:type="dxa"/>
        <w:jc w:val="center"/>
        <w:tblBorders>
          <w:top w:val="single" w:sz="4" w:space="0" w:color="auto"/>
          <w:bottom w:val="single" w:sz="4" w:space="0" w:color="auto"/>
        </w:tblBorders>
        <w:tblLook w:val="01E0" w:firstRow="1" w:lastRow="1" w:firstColumn="1" w:lastColumn="1" w:noHBand="0" w:noVBand="0"/>
      </w:tblPr>
      <w:tblGrid>
        <w:gridCol w:w="1865"/>
        <w:gridCol w:w="1286"/>
        <w:gridCol w:w="1194"/>
      </w:tblGrid>
      <w:tr w:rsidR="002879A1" w:rsidRPr="000C4AE3" w:rsidTr="002879A1">
        <w:trPr>
          <w:trHeight w:val="255"/>
          <w:jc w:val="center"/>
        </w:trPr>
        <w:tc>
          <w:tcPr>
            <w:tcW w:w="1865" w:type="dxa"/>
            <w:tcBorders>
              <w:top w:val="single" w:sz="4" w:space="0" w:color="auto"/>
            </w:tcBorders>
            <w:shd w:val="clear" w:color="auto" w:fill="F2F2F2" w:themeFill="background1" w:themeFillShade="F2"/>
          </w:tcPr>
          <w:p w:rsidR="002879A1" w:rsidRPr="002879A1" w:rsidRDefault="002879A1" w:rsidP="005C0BF0">
            <w:pPr>
              <w:pStyle w:val="E-JOURNALTable"/>
              <w:rPr>
                <w:b/>
                <w:lang w:val="en-US"/>
              </w:rPr>
            </w:pPr>
            <w:r>
              <w:rPr>
                <w:b/>
                <w:lang w:val="en-US"/>
              </w:rPr>
              <w:t xml:space="preserve">Variabel </w:t>
            </w:r>
          </w:p>
        </w:tc>
        <w:tc>
          <w:tcPr>
            <w:tcW w:w="1286" w:type="dxa"/>
            <w:tcBorders>
              <w:top w:val="single" w:sz="4" w:space="0" w:color="auto"/>
            </w:tcBorders>
            <w:shd w:val="clear" w:color="auto" w:fill="F2F2F2" w:themeFill="background1" w:themeFillShade="F2"/>
          </w:tcPr>
          <w:p w:rsidR="002879A1" w:rsidRPr="002879A1" w:rsidRDefault="002879A1" w:rsidP="005C0BF0">
            <w:pPr>
              <w:pStyle w:val="E-JOURNALTable"/>
              <w:rPr>
                <w:b/>
                <w:i/>
                <w:lang w:val="en-US"/>
              </w:rPr>
            </w:pPr>
            <w:r w:rsidRPr="002879A1">
              <w:rPr>
                <w:b/>
                <w:i/>
                <w:lang w:val="en-US"/>
              </w:rPr>
              <w:t>F</w:t>
            </w:r>
          </w:p>
        </w:tc>
        <w:tc>
          <w:tcPr>
            <w:tcW w:w="1194" w:type="dxa"/>
            <w:tcBorders>
              <w:top w:val="single" w:sz="4" w:space="0" w:color="auto"/>
            </w:tcBorders>
            <w:shd w:val="clear" w:color="auto" w:fill="F2F2F2" w:themeFill="background1" w:themeFillShade="F2"/>
          </w:tcPr>
          <w:p w:rsidR="002879A1" w:rsidRPr="002879A1" w:rsidRDefault="002879A1" w:rsidP="005C0BF0">
            <w:pPr>
              <w:pStyle w:val="E-JOURNALTable"/>
              <w:rPr>
                <w:b/>
                <w:i/>
                <w:lang w:val="en-US"/>
              </w:rPr>
            </w:pPr>
            <w:r w:rsidRPr="002879A1">
              <w:rPr>
                <w:b/>
                <w:i/>
                <w:lang w:val="en-US"/>
              </w:rPr>
              <w:t>Sig</w:t>
            </w:r>
          </w:p>
        </w:tc>
      </w:tr>
      <w:tr w:rsidR="002879A1" w:rsidRPr="000C4AE3" w:rsidTr="002879A1">
        <w:trPr>
          <w:trHeight w:val="255"/>
          <w:jc w:val="center"/>
        </w:trPr>
        <w:tc>
          <w:tcPr>
            <w:tcW w:w="1865" w:type="dxa"/>
          </w:tcPr>
          <w:p w:rsidR="002879A1" w:rsidRPr="002879A1" w:rsidRDefault="002879A1" w:rsidP="005C0BF0">
            <w:pPr>
              <w:pStyle w:val="E-JOURNALTable"/>
              <w:rPr>
                <w:i/>
                <w:lang w:val="en-US"/>
              </w:rPr>
            </w:pPr>
            <w:r w:rsidRPr="002879A1">
              <w:rPr>
                <w:i/>
                <w:lang w:val="en-US"/>
              </w:rPr>
              <w:t>Pretest Dribble</w:t>
            </w:r>
          </w:p>
        </w:tc>
        <w:tc>
          <w:tcPr>
            <w:tcW w:w="1286" w:type="dxa"/>
          </w:tcPr>
          <w:p w:rsidR="002879A1" w:rsidRPr="002879A1" w:rsidRDefault="002879A1" w:rsidP="002879A1">
            <w:pPr>
              <w:pStyle w:val="E-JOURNALTable"/>
              <w:jc w:val="right"/>
              <w:rPr>
                <w:lang w:val="en-US"/>
              </w:rPr>
            </w:pPr>
            <w:r>
              <w:rPr>
                <w:lang w:val="en-US"/>
              </w:rPr>
              <w:t>7,232</w:t>
            </w:r>
          </w:p>
        </w:tc>
        <w:tc>
          <w:tcPr>
            <w:tcW w:w="1194" w:type="dxa"/>
          </w:tcPr>
          <w:p w:rsidR="002879A1" w:rsidRPr="002879A1" w:rsidRDefault="002879A1" w:rsidP="005C0BF0">
            <w:pPr>
              <w:pStyle w:val="E-JOURNALTable"/>
              <w:rPr>
                <w:lang w:val="en-US"/>
              </w:rPr>
            </w:pPr>
            <w:r>
              <w:rPr>
                <w:lang w:val="en-US"/>
              </w:rPr>
              <w:t>,010</w:t>
            </w:r>
          </w:p>
        </w:tc>
      </w:tr>
      <w:tr w:rsidR="002879A1" w:rsidRPr="000C4AE3" w:rsidTr="002879A1">
        <w:trPr>
          <w:trHeight w:val="268"/>
          <w:jc w:val="center"/>
        </w:trPr>
        <w:tc>
          <w:tcPr>
            <w:tcW w:w="1865" w:type="dxa"/>
          </w:tcPr>
          <w:p w:rsidR="002879A1" w:rsidRPr="002879A1" w:rsidRDefault="002879A1" w:rsidP="005C0BF0">
            <w:pPr>
              <w:pStyle w:val="E-JOURNALTable"/>
              <w:rPr>
                <w:i/>
                <w:lang w:val="en-US"/>
              </w:rPr>
            </w:pPr>
            <w:r w:rsidRPr="002879A1">
              <w:rPr>
                <w:i/>
                <w:lang w:val="en-US"/>
              </w:rPr>
              <w:t>Posttest Dribble</w:t>
            </w:r>
          </w:p>
        </w:tc>
        <w:tc>
          <w:tcPr>
            <w:tcW w:w="1286" w:type="dxa"/>
          </w:tcPr>
          <w:p w:rsidR="002879A1" w:rsidRPr="002879A1" w:rsidRDefault="002879A1" w:rsidP="002879A1">
            <w:pPr>
              <w:pStyle w:val="E-JOURNALTable"/>
              <w:jc w:val="right"/>
              <w:rPr>
                <w:lang w:val="en-US"/>
              </w:rPr>
            </w:pPr>
            <w:r>
              <w:rPr>
                <w:lang w:val="en-US"/>
              </w:rPr>
              <w:t>17,389</w:t>
            </w:r>
          </w:p>
        </w:tc>
        <w:tc>
          <w:tcPr>
            <w:tcW w:w="1194" w:type="dxa"/>
          </w:tcPr>
          <w:p w:rsidR="002879A1" w:rsidRPr="002879A1" w:rsidRDefault="002879A1" w:rsidP="005C0BF0">
            <w:pPr>
              <w:pStyle w:val="E-JOURNALTable"/>
              <w:rPr>
                <w:lang w:val="en-US"/>
              </w:rPr>
            </w:pPr>
            <w:r>
              <w:rPr>
                <w:lang w:val="en-US"/>
              </w:rPr>
              <w:t>,000</w:t>
            </w:r>
          </w:p>
        </w:tc>
      </w:tr>
      <w:tr w:rsidR="002879A1" w:rsidRPr="000C4AE3" w:rsidTr="002879A1">
        <w:trPr>
          <w:trHeight w:val="268"/>
          <w:jc w:val="center"/>
        </w:trPr>
        <w:tc>
          <w:tcPr>
            <w:tcW w:w="1865" w:type="dxa"/>
          </w:tcPr>
          <w:p w:rsidR="002879A1" w:rsidRPr="002879A1" w:rsidRDefault="002879A1" w:rsidP="002879A1">
            <w:pPr>
              <w:pStyle w:val="E-JOURNALTable"/>
              <w:rPr>
                <w:i/>
                <w:lang w:val="en-US"/>
              </w:rPr>
            </w:pPr>
            <w:r w:rsidRPr="002879A1">
              <w:rPr>
                <w:i/>
                <w:lang w:val="en-US"/>
              </w:rPr>
              <w:t>Pretest Shooting</w:t>
            </w:r>
          </w:p>
        </w:tc>
        <w:tc>
          <w:tcPr>
            <w:tcW w:w="1286" w:type="dxa"/>
          </w:tcPr>
          <w:p w:rsidR="002879A1" w:rsidRPr="002879A1" w:rsidRDefault="002879A1" w:rsidP="002879A1">
            <w:pPr>
              <w:pStyle w:val="E-JOURNALTable"/>
              <w:jc w:val="right"/>
              <w:rPr>
                <w:lang w:val="en-US"/>
              </w:rPr>
            </w:pPr>
            <w:r>
              <w:rPr>
                <w:lang w:val="en-US"/>
              </w:rPr>
              <w:t>,065</w:t>
            </w:r>
          </w:p>
        </w:tc>
        <w:tc>
          <w:tcPr>
            <w:tcW w:w="1194" w:type="dxa"/>
          </w:tcPr>
          <w:p w:rsidR="002879A1" w:rsidRPr="002879A1" w:rsidRDefault="002879A1" w:rsidP="005C0BF0">
            <w:pPr>
              <w:pStyle w:val="E-JOURNALTable"/>
              <w:rPr>
                <w:lang w:val="en-US"/>
              </w:rPr>
            </w:pPr>
            <w:r>
              <w:rPr>
                <w:lang w:val="en-US"/>
              </w:rPr>
              <w:t>,800</w:t>
            </w:r>
          </w:p>
        </w:tc>
      </w:tr>
      <w:tr w:rsidR="002879A1" w:rsidRPr="000C4AE3" w:rsidTr="002879A1">
        <w:trPr>
          <w:trHeight w:val="268"/>
          <w:jc w:val="center"/>
        </w:trPr>
        <w:tc>
          <w:tcPr>
            <w:tcW w:w="1865" w:type="dxa"/>
            <w:tcBorders>
              <w:bottom w:val="single" w:sz="4" w:space="0" w:color="auto"/>
            </w:tcBorders>
          </w:tcPr>
          <w:p w:rsidR="002879A1" w:rsidRPr="002879A1" w:rsidRDefault="002879A1" w:rsidP="002879A1">
            <w:pPr>
              <w:pStyle w:val="E-JOURNALTable"/>
              <w:rPr>
                <w:i/>
                <w:lang w:val="en-US"/>
              </w:rPr>
            </w:pPr>
            <w:r w:rsidRPr="002879A1">
              <w:rPr>
                <w:i/>
                <w:lang w:val="en-US"/>
              </w:rPr>
              <w:t>Posttest shooting</w:t>
            </w:r>
          </w:p>
        </w:tc>
        <w:tc>
          <w:tcPr>
            <w:tcW w:w="1286" w:type="dxa"/>
            <w:tcBorders>
              <w:bottom w:val="single" w:sz="4" w:space="0" w:color="auto"/>
            </w:tcBorders>
          </w:tcPr>
          <w:p w:rsidR="002879A1" w:rsidRPr="002879A1" w:rsidRDefault="002879A1" w:rsidP="002879A1">
            <w:pPr>
              <w:pStyle w:val="E-JOURNALTable"/>
              <w:jc w:val="right"/>
              <w:rPr>
                <w:lang w:val="en-US"/>
              </w:rPr>
            </w:pPr>
            <w:r>
              <w:rPr>
                <w:lang w:val="en-US"/>
              </w:rPr>
              <w:t>4,480</w:t>
            </w:r>
          </w:p>
        </w:tc>
        <w:tc>
          <w:tcPr>
            <w:tcW w:w="1194" w:type="dxa"/>
            <w:tcBorders>
              <w:bottom w:val="single" w:sz="4" w:space="0" w:color="auto"/>
            </w:tcBorders>
          </w:tcPr>
          <w:p w:rsidR="002879A1" w:rsidRPr="002879A1" w:rsidRDefault="002879A1" w:rsidP="005C0BF0">
            <w:pPr>
              <w:pStyle w:val="E-JOURNALTable"/>
              <w:rPr>
                <w:lang w:val="en-US"/>
              </w:rPr>
            </w:pPr>
            <w:r>
              <w:rPr>
                <w:lang w:val="en-US"/>
              </w:rPr>
              <w:t>,040</w:t>
            </w:r>
          </w:p>
        </w:tc>
      </w:tr>
    </w:tbl>
    <w:p w:rsidR="00031B07" w:rsidRDefault="002879A1" w:rsidP="0097321D">
      <w:pPr>
        <w:pStyle w:val="E-JOURNALBody"/>
        <w:rPr>
          <w:lang w:val="en-US"/>
        </w:rPr>
      </w:pPr>
      <w:r>
        <w:rPr>
          <w:lang w:val="en-US"/>
        </w:rPr>
        <w:t xml:space="preserve">Hasil perhitungan uji beda antar kelompok menggunakan </w:t>
      </w:r>
      <w:r w:rsidRPr="0097321D">
        <w:rPr>
          <w:i/>
          <w:lang w:val="en-US"/>
        </w:rPr>
        <w:t>One Way Anova</w:t>
      </w:r>
      <w:r>
        <w:rPr>
          <w:lang w:val="en-US"/>
        </w:rPr>
        <w:t xml:space="preserve"> dapat disimpulkan bahwa terdapat perbedaan yang signifikan antara penerapan model pembelajaran sirkuit berbasis pendekatan saintifik </w:t>
      </w:r>
      <w:r w:rsidR="0097321D">
        <w:rPr>
          <w:lang w:val="en-US"/>
        </w:rPr>
        <w:t>pada kelompok</w:t>
      </w:r>
      <w:r w:rsidR="00BF7401">
        <w:rPr>
          <w:lang w:val="en-US"/>
        </w:rPr>
        <w:t xml:space="preserve"> </w:t>
      </w:r>
      <w:r w:rsidR="0097321D">
        <w:rPr>
          <w:lang w:val="en-US"/>
        </w:rPr>
        <w:t>eksperimen</w:t>
      </w:r>
      <w:r w:rsidR="00BF7401">
        <w:rPr>
          <w:lang w:val="en-US"/>
        </w:rPr>
        <w:t xml:space="preserve"> dan kelompok kontr</w:t>
      </w:r>
      <w:r w:rsidR="0097321D">
        <w:rPr>
          <w:lang w:val="en-US"/>
        </w:rPr>
        <w:t>o</w:t>
      </w:r>
      <w:r w:rsidR="00BF7401">
        <w:rPr>
          <w:lang w:val="en-US"/>
        </w:rPr>
        <w:t xml:space="preserve">l terhadap hasil belajar </w:t>
      </w:r>
      <w:r w:rsidR="00BF7401" w:rsidRPr="0097321D">
        <w:rPr>
          <w:i/>
          <w:lang w:val="en-US"/>
        </w:rPr>
        <w:t>dribble</w:t>
      </w:r>
      <w:r w:rsidR="00BF7401">
        <w:rPr>
          <w:lang w:val="en-US"/>
        </w:rPr>
        <w:t xml:space="preserve"> dan </w:t>
      </w:r>
      <w:r w:rsidR="00BF7401" w:rsidRPr="0097321D">
        <w:rPr>
          <w:i/>
          <w:lang w:val="en-US"/>
        </w:rPr>
        <w:t>shooting</w:t>
      </w:r>
      <w:r w:rsidR="00BF7401">
        <w:rPr>
          <w:lang w:val="en-US"/>
        </w:rPr>
        <w:t xml:space="preserve"> permainan bola basket, karena perhitungan </w:t>
      </w:r>
      <w:r w:rsidR="00BF7401" w:rsidRPr="0097321D">
        <w:rPr>
          <w:i/>
          <w:lang w:val="en-US"/>
        </w:rPr>
        <w:t>post-test</w:t>
      </w:r>
      <w:r w:rsidR="00BF7401">
        <w:rPr>
          <w:lang w:val="en-US"/>
        </w:rPr>
        <w:t xml:space="preserve"> hasil belajar </w:t>
      </w:r>
      <w:r w:rsidR="00BF7401" w:rsidRPr="0097321D">
        <w:rPr>
          <w:i/>
          <w:lang w:val="en-US"/>
        </w:rPr>
        <w:t>dribble</w:t>
      </w:r>
      <w:r w:rsidR="00BF7401">
        <w:rPr>
          <w:lang w:val="en-US"/>
        </w:rPr>
        <w:t xml:space="preserve"> menunjukkan nilai sig&lt;0,05 dan </w:t>
      </w:r>
      <w:r w:rsidR="00BF7401" w:rsidRPr="0097321D">
        <w:rPr>
          <w:i/>
          <w:lang w:val="en-US"/>
        </w:rPr>
        <w:t>post-test</w:t>
      </w:r>
      <w:r w:rsidR="00BF7401">
        <w:rPr>
          <w:lang w:val="en-US"/>
        </w:rPr>
        <w:t xml:space="preserve"> hasil belajar </w:t>
      </w:r>
      <w:r w:rsidR="00BF7401" w:rsidRPr="0097321D">
        <w:rPr>
          <w:i/>
          <w:lang w:val="en-US"/>
        </w:rPr>
        <w:t>shooting</w:t>
      </w:r>
      <w:r w:rsidR="00BF7401">
        <w:rPr>
          <w:lang w:val="en-US"/>
        </w:rPr>
        <w:t xml:space="preserve"> menunjukkan nilai sig&lt;0,05.</w:t>
      </w:r>
    </w:p>
    <w:p w:rsidR="009253F7" w:rsidRDefault="009253F7" w:rsidP="0097321D">
      <w:pPr>
        <w:pStyle w:val="E-JOURNALBody"/>
        <w:rPr>
          <w:lang w:val="en-US"/>
        </w:rPr>
      </w:pPr>
      <w:r>
        <w:rPr>
          <w:lang w:val="en-US"/>
        </w:rPr>
        <w:t xml:space="preserve">Secara keseluruh dari hasil perhitungan setelah diberikan perlakuan berupa model pembelajaran selama empat kali pertemuan </w:t>
      </w:r>
      <w:r w:rsidR="00C471BC">
        <w:rPr>
          <w:lang w:val="en-US"/>
        </w:rPr>
        <w:t xml:space="preserve">pada kelompok eksperimen mengalami peningkatan, akan tetapi hasil tersebut tidak dapat dijadikan sebagai acuan bahwa dengan menerapkan model pembelajaran tersebut akan berpengauh besar untuk meningkatkan hasil belajar peserta didik. Hal ini dikarenakan masih terdapat factor-faktor </w:t>
      </w:r>
      <w:r w:rsidR="00C471BC">
        <w:rPr>
          <w:lang w:val="en-US"/>
        </w:rPr>
        <w:lastRenderedPageBreak/>
        <w:t>lain yang dapat mempengaruhi sepeti motivasi belar, sarana-prasarana, kondisi sosial ekonomi, kondisi psiko-sosial, dan sebagainya yang dapat mendukung berjalannya proses belajar mengajar.</w:t>
      </w:r>
    </w:p>
    <w:p w:rsidR="00C471BC" w:rsidRDefault="00C471BC" w:rsidP="0097321D">
      <w:pPr>
        <w:pStyle w:val="E-JOURNALBody"/>
        <w:rPr>
          <w:lang w:val="en-US"/>
        </w:rPr>
      </w:pPr>
      <w:r>
        <w:rPr>
          <w:lang w:val="en-US"/>
        </w:rPr>
        <w:t>Seperti yang dikataka</w:t>
      </w:r>
      <w:r w:rsidR="00C25BE6">
        <w:rPr>
          <w:lang w:val="en-US"/>
        </w:rPr>
        <w:t xml:space="preserve">n beberapa ahli diantaranya </w:t>
      </w:r>
      <w:r w:rsidR="00C25BE6" w:rsidRPr="004D24CD">
        <w:rPr>
          <w:lang w:val="en-US"/>
        </w:rPr>
        <w:fldChar w:fldCharType="begin" w:fldLock="1"/>
      </w:r>
      <w:r w:rsidR="00C25BE6" w:rsidRPr="004D24CD">
        <w:rPr>
          <w:lang w:val="en-US"/>
        </w:rPr>
        <w:instrText>ADDIN CSL_CITATION {"citationItems":[{"id":"ITEM-1","itemData":{"author":[{"dropping-particle":"","family":"Syah","given":"","non-dropping-particle":"","parse-names":false,"suffix":""}],"id":"ITEM-1","issued":{"date-parts":[["2011"]]},"publisher":"Grafindo Persada","publisher-place":"Jakarta","title":"Psikologi Belajar","type":"book"},"uris":["http://www.mendeley.com/documents/?uuid=365431be-a967-4225-9952-47e7ccfac5a8"]}],"mendeley":{"formattedCitation":"(Syah, 2011)","plainTextFormattedCitation":"(Syah, 2011)","previouslyFormattedCitation":"(Syah, 2011)"},"properties":{"noteIndex":0},"schema":"https://github.com/citation-style-language/schema/raw/master/csl-citation.json"}</w:instrText>
      </w:r>
      <w:r w:rsidR="00C25BE6" w:rsidRPr="004D24CD">
        <w:rPr>
          <w:lang w:val="en-US"/>
        </w:rPr>
        <w:fldChar w:fldCharType="separate"/>
      </w:r>
      <w:r w:rsidR="00C25BE6" w:rsidRPr="004D24CD">
        <w:rPr>
          <w:noProof/>
          <w:lang w:val="en-US"/>
        </w:rPr>
        <w:t>(Syah, 2011)</w:t>
      </w:r>
      <w:r w:rsidR="00C25BE6" w:rsidRPr="004D24CD">
        <w:rPr>
          <w:lang w:val="en-US"/>
        </w:rPr>
        <w:fldChar w:fldCharType="end"/>
      </w:r>
      <w:r w:rsidR="00C25BE6">
        <w:rPr>
          <w:lang w:val="en-US"/>
        </w:rPr>
        <w:t xml:space="preserve"> faktor-faktor yang mempengaruhi hasil belajar antara lain faktor internal (faktor dari dalam diri siswa) yaitu keadaan jasmani dan rohani siswa, faktor eksternal (dari luar diri siswa) yaitu kondisi lingkungan disekitar siswa, dan faktor pendekatan belajar (</w:t>
      </w:r>
      <w:r w:rsidR="00C25BE6" w:rsidRPr="00C25BE6">
        <w:rPr>
          <w:i/>
          <w:lang w:val="en-US"/>
        </w:rPr>
        <w:t>approach to learning</w:t>
      </w:r>
      <w:r w:rsidR="00C25BE6">
        <w:rPr>
          <w:lang w:val="en-US"/>
        </w:rPr>
        <w:t xml:space="preserve">) yaitu jenis upaya belajar siswa yang meliputi strategi, metode, dan model pembelajaran yang digunakan siswa untuk melakukan proses belajar mengajar. </w:t>
      </w:r>
    </w:p>
    <w:p w:rsidR="00BF7401" w:rsidRPr="002879A1" w:rsidRDefault="00BA1263" w:rsidP="005659A4">
      <w:pPr>
        <w:pStyle w:val="E-JOURNALBody"/>
        <w:rPr>
          <w:lang w:val="en-US"/>
        </w:rPr>
      </w:pPr>
      <w:r>
        <w:rPr>
          <w:lang w:val="en-US"/>
        </w:rPr>
        <w:t xml:space="preserve">Sukardi, </w:t>
      </w:r>
      <w:r w:rsidRPr="004D24CD">
        <w:rPr>
          <w:lang w:val="en-US"/>
        </w:rPr>
        <w:t>Suyatmin (2016)</w:t>
      </w:r>
      <w:r>
        <w:rPr>
          <w:lang w:val="en-US"/>
        </w:rPr>
        <w:t xml:space="preserve"> menjelaskan bahwa dengan model pembelajaran sirkuit dapat menarik perhatian siswa dalam belajar sehingga hasil belajar siswa dapat meningkat. </w:t>
      </w:r>
    </w:p>
    <w:p w:rsidR="005659A4" w:rsidRPr="003E413F" w:rsidRDefault="00F90A0A" w:rsidP="005659A4">
      <w:pPr>
        <w:pStyle w:val="E-JOURNALHeading2"/>
      </w:pPr>
      <w:r>
        <w:t>KES</w:t>
      </w:r>
      <w:r w:rsidRPr="003E413F">
        <w:t>IMPULAN</w:t>
      </w:r>
    </w:p>
    <w:p w:rsidR="0043325D" w:rsidRPr="0043325D" w:rsidRDefault="005659A4" w:rsidP="0043325D">
      <w:pPr>
        <w:pStyle w:val="E-JOURNALBody"/>
        <w:rPr>
          <w:lang w:val="en-US"/>
        </w:rPr>
      </w:pPr>
      <w:r w:rsidRPr="00832CF4">
        <w:t xml:space="preserve">Simpulan </w:t>
      </w:r>
      <w:r w:rsidR="00D05AF0">
        <w:rPr>
          <w:lang w:val="en-US"/>
        </w:rPr>
        <w:t>dari hasil penelitian ini adalah sebagai berikut:</w:t>
      </w:r>
      <w:r w:rsidR="00E74817">
        <w:rPr>
          <w:lang w:val="en-US"/>
        </w:rPr>
        <w:t xml:space="preserve"> 1) </w:t>
      </w:r>
      <w:r w:rsidR="00D05AF0">
        <w:rPr>
          <w:lang w:val="en-US"/>
        </w:rPr>
        <w:t>Terdapat pengaruh terhadap hasil belajar</w:t>
      </w:r>
      <w:r w:rsidR="00D05AF0" w:rsidRPr="0097321D">
        <w:rPr>
          <w:i/>
          <w:lang w:val="en-US"/>
        </w:rPr>
        <w:t xml:space="preserve"> dribble</w:t>
      </w:r>
      <w:r w:rsidR="00D05AF0">
        <w:rPr>
          <w:lang w:val="en-US"/>
        </w:rPr>
        <w:t xml:space="preserve"> bola basket dengan </w:t>
      </w:r>
      <w:r w:rsidR="00E74817">
        <w:rPr>
          <w:lang w:val="en-US"/>
        </w:rPr>
        <w:t xml:space="preserve">peningkatan sebesar 33,42%. 2) </w:t>
      </w:r>
      <w:r w:rsidR="00D05AF0">
        <w:rPr>
          <w:lang w:val="en-US"/>
        </w:rPr>
        <w:t xml:space="preserve">Terdapat pengaruh terhadap hasil belajar </w:t>
      </w:r>
      <w:r w:rsidR="00D05AF0" w:rsidRPr="0097321D">
        <w:rPr>
          <w:i/>
          <w:lang w:val="en-US"/>
        </w:rPr>
        <w:t>shooting</w:t>
      </w:r>
      <w:r w:rsidR="00D05AF0">
        <w:rPr>
          <w:lang w:val="en-US"/>
        </w:rPr>
        <w:t xml:space="preserve"> </w:t>
      </w:r>
      <w:r w:rsidR="00D05AF0" w:rsidRPr="00D05AF0">
        <w:rPr>
          <w:lang w:val="en-US"/>
        </w:rPr>
        <w:t>bola basket</w:t>
      </w:r>
      <w:r w:rsidR="00D05AF0">
        <w:rPr>
          <w:lang w:val="en-US"/>
        </w:rPr>
        <w:t xml:space="preserve"> dengan peningkatan sebesar 25%</w:t>
      </w:r>
      <w:r w:rsidR="00E74817">
        <w:rPr>
          <w:lang w:val="en-US"/>
        </w:rPr>
        <w:t xml:space="preserve">. 3) </w:t>
      </w:r>
      <w:r w:rsidR="003F7B80">
        <w:rPr>
          <w:lang w:val="en-US"/>
        </w:rPr>
        <w:t>Hasil perhitungan statistik dari dua variabel menunjukkan bahwa model pe</w:t>
      </w:r>
      <w:r w:rsidR="0097321D">
        <w:rPr>
          <w:lang w:val="en-US"/>
        </w:rPr>
        <w:t>mbelajaran sirkuit berbasis pen</w:t>
      </w:r>
      <w:r w:rsidR="003F7B80">
        <w:rPr>
          <w:lang w:val="en-US"/>
        </w:rPr>
        <w:t xml:space="preserve">dekatan saintifik pengaruhnya lebih besar pada hasil belajar </w:t>
      </w:r>
      <w:r w:rsidR="003F7B80" w:rsidRPr="0097321D">
        <w:rPr>
          <w:i/>
          <w:lang w:val="en-US"/>
        </w:rPr>
        <w:t xml:space="preserve">dribble </w:t>
      </w:r>
      <w:r w:rsidR="003F7B80">
        <w:rPr>
          <w:lang w:val="en-US"/>
        </w:rPr>
        <w:t xml:space="preserve">bola basket dari pada hasil belajar </w:t>
      </w:r>
      <w:r w:rsidR="003F7B80" w:rsidRPr="0097321D">
        <w:rPr>
          <w:i/>
          <w:lang w:val="en-US"/>
        </w:rPr>
        <w:t>shooting</w:t>
      </w:r>
      <w:r w:rsidR="003F7B80">
        <w:rPr>
          <w:lang w:val="en-US"/>
        </w:rPr>
        <w:t xml:space="preserve"> bola basket. Hal ini dikarenakan pada model pembelajaran sirkuit frekuensi melakukan aktivitas gerak </w:t>
      </w:r>
      <w:r w:rsidR="003F7B80" w:rsidRPr="003F7B80">
        <w:rPr>
          <w:i/>
          <w:lang w:val="en-US"/>
        </w:rPr>
        <w:t>dribble</w:t>
      </w:r>
      <w:r w:rsidR="003F7B80">
        <w:rPr>
          <w:lang w:val="en-US"/>
        </w:rPr>
        <w:t xml:space="preserve"> lebih banyak daripada </w:t>
      </w:r>
      <w:r w:rsidR="003F7B80" w:rsidRPr="003F7B80">
        <w:rPr>
          <w:i/>
          <w:lang w:val="en-US"/>
        </w:rPr>
        <w:t>shooting</w:t>
      </w:r>
      <w:r w:rsidR="0043325D">
        <w:rPr>
          <w:i/>
          <w:lang w:val="en-US"/>
        </w:rPr>
        <w:t>.</w:t>
      </w:r>
    </w:p>
    <w:p w:rsidR="005659A4" w:rsidRPr="003E413F" w:rsidRDefault="00F90A0A" w:rsidP="005659A4">
      <w:pPr>
        <w:pStyle w:val="E-JOURNALHeading2"/>
      </w:pPr>
      <w:r w:rsidRPr="003E413F">
        <w:t>SARAN</w:t>
      </w:r>
    </w:p>
    <w:p w:rsidR="00D05AF0" w:rsidRPr="00D05AF0" w:rsidRDefault="00D05AF0" w:rsidP="00A74609">
      <w:pPr>
        <w:pStyle w:val="E-JOURNALBody"/>
        <w:rPr>
          <w:lang w:val="en-US"/>
        </w:rPr>
      </w:pPr>
      <w:r>
        <w:rPr>
          <w:lang w:val="en-US"/>
        </w:rPr>
        <w:t>Berikut beberapa saran dari peneliti setelah mendapatkan hasil yang dilakukan</w:t>
      </w:r>
      <w:r w:rsidR="00E74817">
        <w:rPr>
          <w:lang w:val="en-US"/>
        </w:rPr>
        <w:t xml:space="preserve"> dari penelitian ini</w:t>
      </w:r>
      <w:r>
        <w:rPr>
          <w:lang w:val="en-US"/>
        </w:rPr>
        <w:t>:</w:t>
      </w:r>
      <w:r w:rsidR="00E74817">
        <w:rPr>
          <w:lang w:val="en-US"/>
        </w:rPr>
        <w:t xml:space="preserve"> 1) </w:t>
      </w:r>
      <w:r>
        <w:rPr>
          <w:lang w:val="en-US"/>
        </w:rPr>
        <w:t>Bagi Peserta didik</w:t>
      </w:r>
      <w:r w:rsidR="00E74817">
        <w:rPr>
          <w:lang w:val="en-US"/>
        </w:rPr>
        <w:t xml:space="preserve"> p</w:t>
      </w:r>
      <w:r>
        <w:rPr>
          <w:lang w:val="en-US"/>
        </w:rPr>
        <w:t xml:space="preserve">enelitian ini dapat dijadikan bekal pengalaman bagi agar nantinya mereka dapat mengetahui dan mengembangkan kemauan dan kemampuan belajarnya. Selain itu, dengan adanya penelitian ini akan peserta didik akan termotivasi dalam </w:t>
      </w:r>
      <w:r w:rsidR="0097321D">
        <w:rPr>
          <w:lang w:val="en-US"/>
        </w:rPr>
        <w:t>mengikuti kegiatan belajar mengajar</w:t>
      </w:r>
      <w:r>
        <w:rPr>
          <w:lang w:val="en-US"/>
        </w:rPr>
        <w:t xml:space="preserve"> dengan model pembelajaran yang bervariasi.</w:t>
      </w:r>
      <w:r w:rsidR="00E74817">
        <w:rPr>
          <w:lang w:val="en-US"/>
        </w:rPr>
        <w:t xml:space="preserve"> 2) Kepada </w:t>
      </w:r>
      <w:r w:rsidR="00E74817">
        <w:rPr>
          <w:lang w:val="en-US"/>
        </w:rPr>
        <w:lastRenderedPageBreak/>
        <w:t>guru, p</w:t>
      </w:r>
      <w:r>
        <w:rPr>
          <w:lang w:val="en-US"/>
        </w:rPr>
        <w:t>enelitian ini dapat menjadi acuan bahwa keterbatasan sarana</w:t>
      </w:r>
      <w:r w:rsidR="0097321D">
        <w:rPr>
          <w:lang w:val="en-US"/>
        </w:rPr>
        <w:t>-</w:t>
      </w:r>
      <w:r>
        <w:rPr>
          <w:lang w:val="en-US"/>
        </w:rPr>
        <w:t>prasarana, motivasi belajar yang menurun bukan penghambat peserta didik untuk belajar dan bergerak. Guru diharapkan lebih kreatif dan inovatif mengolah dan menciptakan suasana pembelajaran yang bervariasi sehingga membuat peserta didik lebih aktif untuk mengikuti proses belajar mengajar</w:t>
      </w:r>
      <w:r w:rsidR="0043325D">
        <w:rPr>
          <w:lang w:val="en-US"/>
        </w:rPr>
        <w:t>.</w:t>
      </w:r>
      <w:r w:rsidR="00DE1D31">
        <w:rPr>
          <w:lang w:val="en-US"/>
        </w:rPr>
        <w:t xml:space="preserve"> Semakin baik guru dalam mengelola strategi pembelajaran dapat menarik perhatian peserta didik agar dapat meningkatkan motivasi yang berpengaruh terhadap hasil belajarnya.</w:t>
      </w:r>
      <w:r w:rsidR="00E74817">
        <w:rPr>
          <w:lang w:val="en-US"/>
        </w:rPr>
        <w:t xml:space="preserve"> 3) Kepada peneliti selanjutnya, p</w:t>
      </w:r>
      <w:r>
        <w:rPr>
          <w:lang w:val="en-US"/>
        </w:rPr>
        <w:t>erlu dilakukan p</w:t>
      </w:r>
      <w:r w:rsidR="003F7B80">
        <w:rPr>
          <w:lang w:val="en-US"/>
        </w:rPr>
        <w:t xml:space="preserve">enelitian lebih lanjut </w:t>
      </w:r>
      <w:r>
        <w:rPr>
          <w:lang w:val="en-US"/>
        </w:rPr>
        <w:t>dengan mem</w:t>
      </w:r>
      <w:r w:rsidR="00B45E7F">
        <w:rPr>
          <w:lang w:val="en-US"/>
        </w:rPr>
        <w:t xml:space="preserve">berikan </w:t>
      </w:r>
      <w:r w:rsidR="00DE1D31">
        <w:rPr>
          <w:lang w:val="en-US"/>
        </w:rPr>
        <w:t xml:space="preserve">strategi, metode maupun </w:t>
      </w:r>
      <w:r>
        <w:rPr>
          <w:lang w:val="en-US"/>
        </w:rPr>
        <w:t xml:space="preserve">model pembelajaran lain, serta karakteristik kelas yang lebih tinggi dengan alokasi waktu yang lebih panjang </w:t>
      </w:r>
      <w:r w:rsidR="00DE1D31">
        <w:rPr>
          <w:lang w:val="en-US"/>
        </w:rPr>
        <w:t xml:space="preserve">agar </w:t>
      </w:r>
      <w:r>
        <w:rPr>
          <w:lang w:val="en-US"/>
        </w:rPr>
        <w:t>nantinya diharapkan mendapat</w:t>
      </w:r>
      <w:r w:rsidR="00DE1D31">
        <w:rPr>
          <w:lang w:val="en-US"/>
        </w:rPr>
        <w:t xml:space="preserve"> hasil yang lebih baik lagi.</w:t>
      </w:r>
    </w:p>
    <w:p w:rsidR="0043325D" w:rsidRPr="0043325D" w:rsidRDefault="0043325D" w:rsidP="0043325D">
      <w:pPr>
        <w:pStyle w:val="E-JOURNALBody"/>
        <w:ind w:firstLine="0"/>
        <w:rPr>
          <w:lang w:val="en-US"/>
        </w:rPr>
      </w:pPr>
    </w:p>
    <w:p w:rsidR="00CB62C9" w:rsidRDefault="005659A4" w:rsidP="00BF7401">
      <w:pPr>
        <w:pStyle w:val="E-JOURNALHeading1"/>
      </w:pPr>
      <w:r>
        <w:rPr>
          <w:lang w:val="id-ID"/>
        </w:rPr>
        <w:t>D</w:t>
      </w:r>
      <w:r>
        <w:t xml:space="preserve">AFTAR </w:t>
      </w:r>
      <w:r>
        <w:rPr>
          <w:lang w:val="id-ID"/>
        </w:rPr>
        <w:t>P</w:t>
      </w:r>
      <w:r w:rsidRPr="00832CF4">
        <w:t>USTAKA</w:t>
      </w:r>
    </w:p>
    <w:p w:rsidR="005313CE" w:rsidRPr="005313CE" w:rsidRDefault="00CB62C9" w:rsidP="00DE1D31">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27818">
        <w:rPr>
          <w:rFonts w:ascii="Times New Roman" w:hAnsi="Times New Roman" w:cs="Times New Roman"/>
        </w:rPr>
        <w:fldChar w:fldCharType="begin" w:fldLock="1"/>
      </w:r>
      <w:r w:rsidRPr="00B27818">
        <w:rPr>
          <w:rFonts w:ascii="Times New Roman" w:hAnsi="Times New Roman" w:cs="Times New Roman"/>
        </w:rPr>
        <w:instrText xml:space="preserve">ADDIN Mendeley Bibliography CSL_BIBLIOGRAPHY </w:instrText>
      </w:r>
      <w:r w:rsidRPr="00B27818">
        <w:rPr>
          <w:rFonts w:ascii="Times New Roman" w:hAnsi="Times New Roman" w:cs="Times New Roman"/>
        </w:rPr>
        <w:fldChar w:fldCharType="separate"/>
      </w:r>
      <w:r w:rsidR="005313CE" w:rsidRPr="005313CE">
        <w:rPr>
          <w:rFonts w:ascii="Times New Roman" w:hAnsi="Times New Roman" w:cs="Times New Roman"/>
          <w:noProof/>
          <w:szCs w:val="24"/>
        </w:rPr>
        <w:t xml:space="preserve">Kristiyandaru. (2010). </w:t>
      </w:r>
      <w:r w:rsidR="005313CE" w:rsidRPr="005313CE">
        <w:rPr>
          <w:rFonts w:ascii="Times New Roman" w:hAnsi="Times New Roman" w:cs="Times New Roman"/>
          <w:i/>
          <w:iCs/>
          <w:noProof/>
          <w:szCs w:val="24"/>
        </w:rPr>
        <w:t>Manajemen Pendidikan Jasmani</w:t>
      </w:r>
      <w:r w:rsidR="005313CE" w:rsidRPr="005313CE">
        <w:rPr>
          <w:rFonts w:ascii="Times New Roman" w:hAnsi="Times New Roman" w:cs="Times New Roman"/>
          <w:noProof/>
          <w:szCs w:val="24"/>
        </w:rPr>
        <w:t>. Unesa Univesity Press.</w:t>
      </w:r>
    </w:p>
    <w:p w:rsidR="005313CE" w:rsidRPr="005313CE" w:rsidRDefault="005313CE" w:rsidP="00DE1D31">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5313CE">
        <w:rPr>
          <w:rFonts w:ascii="Times New Roman" w:hAnsi="Times New Roman" w:cs="Times New Roman"/>
          <w:noProof/>
          <w:szCs w:val="24"/>
        </w:rPr>
        <w:t xml:space="preserve">Maksum, A. (2011). </w:t>
      </w:r>
      <w:r w:rsidRPr="005313CE">
        <w:rPr>
          <w:rFonts w:ascii="Times New Roman" w:hAnsi="Times New Roman" w:cs="Times New Roman"/>
          <w:i/>
          <w:iCs/>
          <w:noProof/>
          <w:szCs w:val="24"/>
        </w:rPr>
        <w:t>Metodologi Penelitian Dalam Olahraga</w:t>
      </w:r>
      <w:r w:rsidRPr="005313CE">
        <w:rPr>
          <w:rFonts w:ascii="Times New Roman" w:hAnsi="Times New Roman" w:cs="Times New Roman"/>
          <w:noProof/>
          <w:szCs w:val="24"/>
        </w:rPr>
        <w:t>. Unesa Univesity Press.</w:t>
      </w:r>
    </w:p>
    <w:p w:rsidR="005313CE" w:rsidRPr="00DE1D31" w:rsidRDefault="005313CE" w:rsidP="00DE1D31">
      <w:pPr>
        <w:widowControl w:val="0"/>
        <w:autoSpaceDE w:val="0"/>
        <w:autoSpaceDN w:val="0"/>
        <w:adjustRightInd w:val="0"/>
        <w:spacing w:after="0" w:line="240" w:lineRule="auto"/>
        <w:ind w:left="480" w:hanging="480"/>
        <w:jc w:val="both"/>
        <w:rPr>
          <w:rFonts w:ascii="Times New Roman" w:hAnsi="Times New Roman" w:cs="Times New Roman"/>
          <w:noProof/>
          <w:szCs w:val="24"/>
          <w:lang w:val="en-US"/>
        </w:rPr>
      </w:pPr>
      <w:r w:rsidRPr="005313CE">
        <w:rPr>
          <w:rFonts w:ascii="Times New Roman" w:hAnsi="Times New Roman" w:cs="Times New Roman"/>
          <w:noProof/>
          <w:szCs w:val="24"/>
        </w:rPr>
        <w:t xml:space="preserve">Priyono, I. H. (2013). Upaya Peningkatan Kemampuan Menggiring Bola Dalam Permainan Bola Basket Melalui Variasi Latihan Dribble Pada Kelas XI IPA III SMA Negeri Jatiroto. </w:t>
      </w:r>
      <w:r w:rsidRPr="005313CE">
        <w:rPr>
          <w:rFonts w:ascii="Times New Roman" w:hAnsi="Times New Roman" w:cs="Times New Roman"/>
          <w:i/>
          <w:iCs/>
          <w:noProof/>
          <w:szCs w:val="24"/>
        </w:rPr>
        <w:t>Jurnal Multilateral</w:t>
      </w:r>
      <w:r w:rsidRPr="005313CE">
        <w:rPr>
          <w:rFonts w:ascii="Times New Roman" w:hAnsi="Times New Roman" w:cs="Times New Roman"/>
          <w:noProof/>
          <w:szCs w:val="24"/>
        </w:rPr>
        <w:t xml:space="preserve">, </w:t>
      </w:r>
      <w:r w:rsidR="00DE1D31" w:rsidRPr="00DE1D31">
        <w:rPr>
          <w:rFonts w:ascii="Times New Roman" w:hAnsi="Times New Roman" w:cs="Times New Roman"/>
          <w:iCs/>
          <w:noProof/>
          <w:szCs w:val="24"/>
          <w:lang w:val="en-US"/>
        </w:rPr>
        <w:t>Vol 14 No 1</w:t>
      </w:r>
      <w:r w:rsidR="00DE1D31">
        <w:rPr>
          <w:rFonts w:ascii="Times New Roman" w:hAnsi="Times New Roman" w:cs="Times New Roman"/>
          <w:i/>
          <w:iCs/>
          <w:noProof/>
          <w:szCs w:val="24"/>
          <w:lang w:val="en-US"/>
        </w:rPr>
        <w:t>.</w:t>
      </w:r>
    </w:p>
    <w:p w:rsidR="005313CE" w:rsidRPr="00A74609" w:rsidRDefault="005313CE" w:rsidP="00DE1D31">
      <w:pPr>
        <w:widowControl w:val="0"/>
        <w:autoSpaceDE w:val="0"/>
        <w:autoSpaceDN w:val="0"/>
        <w:adjustRightInd w:val="0"/>
        <w:spacing w:after="0" w:line="240" w:lineRule="auto"/>
        <w:ind w:left="480" w:hanging="480"/>
        <w:jc w:val="both"/>
        <w:rPr>
          <w:rFonts w:ascii="Times New Roman" w:hAnsi="Times New Roman" w:cs="Times New Roman"/>
          <w:noProof/>
          <w:szCs w:val="24"/>
          <w:lang w:val="en-US"/>
        </w:rPr>
      </w:pPr>
      <w:r w:rsidRPr="005313CE">
        <w:rPr>
          <w:rFonts w:ascii="Times New Roman" w:hAnsi="Times New Roman" w:cs="Times New Roman"/>
          <w:noProof/>
          <w:szCs w:val="24"/>
        </w:rPr>
        <w:t xml:space="preserve">Putra, D. (2019). Upaya Meningkatkan Motivasi Dan Kesegaran Jasmani Melalui Metode Latihan Sirkuit Di SMAN 12 Padang. </w:t>
      </w:r>
      <w:r w:rsidRPr="005313CE">
        <w:rPr>
          <w:rFonts w:ascii="Times New Roman" w:hAnsi="Times New Roman" w:cs="Times New Roman"/>
          <w:i/>
          <w:iCs/>
          <w:noProof/>
          <w:szCs w:val="24"/>
        </w:rPr>
        <w:t>Journal Pendidikan Rokania</w:t>
      </w:r>
      <w:r w:rsidRPr="005313CE">
        <w:rPr>
          <w:rFonts w:ascii="Times New Roman" w:hAnsi="Times New Roman" w:cs="Times New Roman"/>
          <w:noProof/>
          <w:szCs w:val="24"/>
        </w:rPr>
        <w:t xml:space="preserve">, </w:t>
      </w:r>
      <w:r w:rsidR="00A74609">
        <w:rPr>
          <w:rFonts w:ascii="Times New Roman" w:hAnsi="Times New Roman" w:cs="Times New Roman"/>
          <w:i/>
          <w:iCs/>
          <w:noProof/>
          <w:szCs w:val="24"/>
          <w:lang w:val="en-US"/>
        </w:rPr>
        <w:t>Vol.1 No 1.</w:t>
      </w:r>
    </w:p>
    <w:p w:rsidR="005313CE" w:rsidRPr="005313CE" w:rsidRDefault="005313CE" w:rsidP="00DE1D31">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5313CE">
        <w:rPr>
          <w:rFonts w:ascii="Times New Roman" w:hAnsi="Times New Roman" w:cs="Times New Roman"/>
          <w:noProof/>
          <w:szCs w:val="24"/>
        </w:rPr>
        <w:t xml:space="preserve">Syah. (2011). </w:t>
      </w:r>
      <w:r w:rsidRPr="005313CE">
        <w:rPr>
          <w:rFonts w:ascii="Times New Roman" w:hAnsi="Times New Roman" w:cs="Times New Roman"/>
          <w:i/>
          <w:iCs/>
          <w:noProof/>
          <w:szCs w:val="24"/>
        </w:rPr>
        <w:t>Psikologi Belajar</w:t>
      </w:r>
      <w:r w:rsidRPr="005313CE">
        <w:rPr>
          <w:rFonts w:ascii="Times New Roman" w:hAnsi="Times New Roman" w:cs="Times New Roman"/>
          <w:noProof/>
          <w:szCs w:val="24"/>
        </w:rPr>
        <w:t xml:space="preserve">. </w:t>
      </w:r>
      <w:r w:rsidR="00C74272">
        <w:rPr>
          <w:rFonts w:ascii="Times New Roman" w:hAnsi="Times New Roman" w:cs="Times New Roman"/>
          <w:noProof/>
          <w:szCs w:val="24"/>
          <w:lang w:val="en-US"/>
        </w:rPr>
        <w:t xml:space="preserve">Jakarta: </w:t>
      </w:r>
      <w:r w:rsidRPr="005313CE">
        <w:rPr>
          <w:rFonts w:ascii="Times New Roman" w:hAnsi="Times New Roman" w:cs="Times New Roman"/>
          <w:noProof/>
          <w:szCs w:val="24"/>
        </w:rPr>
        <w:t>Grafindo Persada.</w:t>
      </w:r>
    </w:p>
    <w:p w:rsidR="005313CE" w:rsidRPr="00DE1D31" w:rsidRDefault="005313CE" w:rsidP="00DE1D31">
      <w:pPr>
        <w:widowControl w:val="0"/>
        <w:autoSpaceDE w:val="0"/>
        <w:autoSpaceDN w:val="0"/>
        <w:adjustRightInd w:val="0"/>
        <w:spacing w:after="0" w:line="240" w:lineRule="auto"/>
        <w:ind w:left="480" w:hanging="480"/>
        <w:jc w:val="both"/>
        <w:rPr>
          <w:rFonts w:ascii="Times New Roman" w:hAnsi="Times New Roman" w:cs="Times New Roman"/>
          <w:noProof/>
          <w:szCs w:val="24"/>
          <w:lang w:val="en-US"/>
        </w:rPr>
      </w:pPr>
      <w:r w:rsidRPr="005313CE">
        <w:rPr>
          <w:rFonts w:ascii="Times New Roman" w:hAnsi="Times New Roman" w:cs="Times New Roman"/>
          <w:noProof/>
          <w:szCs w:val="24"/>
        </w:rPr>
        <w:t xml:space="preserve">Syahrial, S. (2017). Penerapan Strategi Pembelajaran Circuit Learning: Suatu Upaya dalam Meningkatkan Hasil Belajar Siswa. </w:t>
      </w:r>
      <w:r w:rsidRPr="005313CE">
        <w:rPr>
          <w:rFonts w:ascii="Times New Roman" w:hAnsi="Times New Roman" w:cs="Times New Roman"/>
          <w:i/>
          <w:iCs/>
          <w:noProof/>
          <w:szCs w:val="24"/>
        </w:rPr>
        <w:t>Jurnal Ilmiah Dikdaya</w:t>
      </w:r>
      <w:r w:rsidR="00DE1D31">
        <w:rPr>
          <w:rFonts w:ascii="Times New Roman" w:hAnsi="Times New Roman" w:cs="Times New Roman"/>
          <w:noProof/>
          <w:szCs w:val="24"/>
          <w:lang w:val="en-US"/>
        </w:rPr>
        <w:t>.</w:t>
      </w:r>
      <w:r w:rsidRPr="005313CE">
        <w:rPr>
          <w:rFonts w:ascii="Times New Roman" w:hAnsi="Times New Roman" w:cs="Times New Roman"/>
          <w:noProof/>
          <w:szCs w:val="24"/>
        </w:rPr>
        <w:t xml:space="preserve"> </w:t>
      </w:r>
      <w:r w:rsidR="00DE1D31" w:rsidRPr="00DE1D31">
        <w:rPr>
          <w:rFonts w:ascii="Times New Roman" w:hAnsi="Times New Roman" w:cs="Times New Roman"/>
          <w:iCs/>
          <w:noProof/>
          <w:szCs w:val="24"/>
          <w:lang w:val="en-US"/>
        </w:rPr>
        <w:t>Vol 3 No 2</w:t>
      </w:r>
      <w:r w:rsidR="00DE1D31">
        <w:rPr>
          <w:rFonts w:ascii="Times New Roman" w:hAnsi="Times New Roman" w:cs="Times New Roman"/>
          <w:i/>
          <w:iCs/>
          <w:noProof/>
          <w:szCs w:val="24"/>
          <w:lang w:val="en-US"/>
        </w:rPr>
        <w:t>.</w:t>
      </w:r>
    </w:p>
    <w:p w:rsidR="005313CE" w:rsidRPr="005313CE" w:rsidRDefault="005313CE" w:rsidP="00DE1D31">
      <w:pPr>
        <w:widowControl w:val="0"/>
        <w:autoSpaceDE w:val="0"/>
        <w:autoSpaceDN w:val="0"/>
        <w:adjustRightInd w:val="0"/>
        <w:spacing w:after="0" w:line="240" w:lineRule="auto"/>
        <w:ind w:left="480" w:hanging="480"/>
        <w:jc w:val="both"/>
        <w:rPr>
          <w:rFonts w:ascii="Times New Roman" w:hAnsi="Times New Roman" w:cs="Times New Roman"/>
          <w:noProof/>
          <w:lang w:val="en-US"/>
        </w:rPr>
      </w:pPr>
      <w:r w:rsidRPr="005313CE">
        <w:rPr>
          <w:rFonts w:ascii="Times New Roman" w:hAnsi="Times New Roman" w:cs="Times New Roman"/>
          <w:noProof/>
          <w:szCs w:val="24"/>
        </w:rPr>
        <w:t xml:space="preserve">Taib Harun, M. (2015). Effective Classroom Management Skills in Physical Education at Institute of Teacher Education. </w:t>
      </w:r>
      <w:r w:rsidRPr="005313CE">
        <w:rPr>
          <w:rFonts w:ascii="Times New Roman" w:hAnsi="Times New Roman" w:cs="Times New Roman"/>
          <w:i/>
          <w:iCs/>
          <w:noProof/>
          <w:szCs w:val="24"/>
        </w:rPr>
        <w:t>Education Journal</w:t>
      </w:r>
      <w:r>
        <w:rPr>
          <w:rFonts w:ascii="Times New Roman" w:hAnsi="Times New Roman" w:cs="Times New Roman"/>
          <w:noProof/>
          <w:szCs w:val="24"/>
          <w:lang w:val="en-US"/>
        </w:rPr>
        <w:t>. Vol. 4 No 2.</w:t>
      </w:r>
    </w:p>
    <w:p w:rsidR="00CB62C9" w:rsidRPr="00B27818" w:rsidRDefault="00CB62C9" w:rsidP="00DE1D31">
      <w:pPr>
        <w:widowControl w:val="0"/>
        <w:autoSpaceDE w:val="0"/>
        <w:autoSpaceDN w:val="0"/>
        <w:adjustRightInd w:val="0"/>
        <w:spacing w:after="0" w:line="240" w:lineRule="auto"/>
        <w:ind w:left="480" w:hanging="480"/>
        <w:jc w:val="both"/>
        <w:rPr>
          <w:rFonts w:ascii="Times New Roman" w:hAnsi="Times New Roman" w:cs="Times New Roman"/>
          <w:lang w:val="en-US"/>
        </w:rPr>
      </w:pPr>
      <w:r w:rsidRPr="00B27818">
        <w:rPr>
          <w:rFonts w:ascii="Times New Roman" w:hAnsi="Times New Roman" w:cs="Times New Roman"/>
        </w:rPr>
        <w:fldChar w:fldCharType="end"/>
      </w:r>
    </w:p>
    <w:p w:rsidR="004022EC" w:rsidRPr="001704AB" w:rsidRDefault="004022EC" w:rsidP="00DE1D31">
      <w:pPr>
        <w:spacing w:after="0" w:line="240" w:lineRule="auto"/>
        <w:ind w:left="709" w:hanging="709"/>
        <w:jc w:val="both"/>
        <w:rPr>
          <w:rFonts w:ascii="Times New Roman" w:hAnsi="Times New Roman" w:cs="Times New Roman"/>
          <w:lang w:val="en-US"/>
        </w:rPr>
      </w:pPr>
      <w:r w:rsidRPr="00B27818">
        <w:rPr>
          <w:rFonts w:ascii="Times New Roman" w:hAnsi="Times New Roman" w:cs="Times New Roman"/>
        </w:rPr>
        <w:lastRenderedPageBreak/>
        <w:t xml:space="preserve">Sukardi, Suyatmin (2016) Penerapan Model Aktivitas Sirkuit Pada Pembelajaran Penjaskesrek Terhadap Motivasi dan Hasil Belajar Dalam Permainan Bolavoli. </w:t>
      </w:r>
      <w:r w:rsidRPr="00B27818">
        <w:rPr>
          <w:rFonts w:ascii="Times New Roman" w:hAnsi="Times New Roman" w:cs="Times New Roman"/>
          <w:i/>
        </w:rPr>
        <w:t>Jurnal Pendidikan Jasmani Kesehatan dan Rekreasi</w:t>
      </w:r>
      <w:r w:rsidRPr="00B27818">
        <w:rPr>
          <w:rFonts w:ascii="Times New Roman" w:hAnsi="Times New Roman" w:cs="Times New Roman"/>
        </w:rPr>
        <w:t xml:space="preserve">. </w:t>
      </w:r>
      <w:r w:rsidRPr="00B27818">
        <w:rPr>
          <w:rFonts w:ascii="Times New Roman" w:hAnsi="Times New Roman" w:cs="Times New Roman"/>
          <w:lang w:val="en-US"/>
        </w:rPr>
        <w:t>Vo</w:t>
      </w:r>
      <w:r w:rsidR="00C74272">
        <w:rPr>
          <w:rFonts w:ascii="Times New Roman" w:hAnsi="Times New Roman" w:cs="Times New Roman"/>
          <w:lang w:val="en-US"/>
        </w:rPr>
        <w:t>l</w:t>
      </w:r>
      <w:r w:rsidRPr="00B27818">
        <w:rPr>
          <w:rFonts w:ascii="Times New Roman" w:hAnsi="Times New Roman" w:cs="Times New Roman"/>
          <w:lang w:val="en-US"/>
        </w:rPr>
        <w:t>.3 No 2.</w:t>
      </w:r>
    </w:p>
    <w:p w:rsidR="00CD7692" w:rsidRPr="006210AF" w:rsidRDefault="001704AB" w:rsidP="005313CE">
      <w:pPr>
        <w:spacing w:before="240" w:line="240" w:lineRule="auto"/>
        <w:ind w:left="709" w:hanging="709"/>
        <w:jc w:val="both"/>
        <w:rPr>
          <w:rFonts w:ascii="Times New Roman" w:hAnsi="Times New Roman"/>
          <w:lang w:val="en-US"/>
        </w:rPr>
      </w:pPr>
      <w:r w:rsidRPr="000765E3">
        <w:rPr>
          <w:rFonts w:ascii="Times New Roman" w:hAnsi="Times New Roman"/>
        </w:rPr>
        <w:t xml:space="preserve">Sebahattin Devecioglu, Hasan Sahan a, Murat Tekinc, Mustafa Yildiz a, (2012) Development of Innovation Strategies for Sports Education. </w:t>
      </w:r>
      <w:r w:rsidRPr="000765E3">
        <w:rPr>
          <w:rFonts w:ascii="Times New Roman" w:hAnsi="Times New Roman"/>
          <w:i/>
        </w:rPr>
        <w:t>Journal of sport education</w:t>
      </w:r>
      <w:r w:rsidR="006210AF">
        <w:rPr>
          <w:rFonts w:ascii="Times New Roman" w:hAnsi="Times New Roman"/>
          <w:lang w:val="en-US"/>
        </w:rPr>
        <w:t>. Vol. 46 No 12.</w:t>
      </w:r>
      <w:bookmarkStart w:id="0" w:name="_GoBack"/>
      <w:bookmarkEnd w:id="0"/>
    </w:p>
    <w:sectPr w:rsidR="00CD7692" w:rsidRPr="006210AF" w:rsidSect="00031B07">
      <w:type w:val="continuous"/>
      <w:pgSz w:w="12240" w:h="15840"/>
      <w:pgMar w:top="1579" w:right="1418" w:bottom="1418" w:left="1701" w:header="720" w:footer="334" w:gutter="0"/>
      <w:cols w:num="2" w:space="51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0CA5" w:rsidRDefault="00F10CA5" w:rsidP="00812E00">
      <w:pPr>
        <w:spacing w:after="0" w:line="240" w:lineRule="auto"/>
      </w:pPr>
      <w:r>
        <w:separator/>
      </w:r>
    </w:p>
  </w:endnote>
  <w:endnote w:type="continuationSeparator" w:id="0">
    <w:p w:rsidR="00F10CA5" w:rsidRDefault="00F10CA5" w:rsidP="00812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400" w:rsidRPr="00031B07" w:rsidRDefault="003F5400" w:rsidP="00031B07">
    <w:pPr>
      <w:pStyle w:val="Footer"/>
      <w:jc w:val="center"/>
      <w:rPr>
        <w:rFonts w:ascii="Mongolian Baiti" w:hAnsi="Mongolian Baiti" w:cs="Mongolian Baiti"/>
      </w:rPr>
    </w:pPr>
    <w:r w:rsidRPr="00031B07">
      <w:rPr>
        <w:rFonts w:ascii="Mongolian Baiti" w:hAnsi="Mongolian Baiti" w:cs="Mongolian Baiti"/>
        <w:sz w:val="20"/>
      </w:rPr>
      <w:t>Copyright © 2016</w:t>
    </w:r>
    <w:r>
      <w:rPr>
        <w:rFonts w:ascii="Mongolian Baiti" w:hAnsi="Mongolian Baiti" w:cs="Mongolian Baiti"/>
        <w:sz w:val="20"/>
      </w:rPr>
      <w:t>, Jurnal Multilateral</w:t>
    </w:r>
    <w:r w:rsidRPr="00031B07">
      <w:rPr>
        <w:rFonts w:ascii="Mongolian Baiti" w:hAnsi="Mongolian Baiti" w:cs="Mongolian Baiti"/>
        <w:sz w:val="20"/>
      </w:rPr>
      <w:t xml:space="preserve">, Print ISSN: 1412-3428, Online ISSN: 2549-1415 </w:t>
    </w:r>
  </w:p>
  <w:p w:rsidR="003F5400" w:rsidRDefault="003F54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0CA5" w:rsidRDefault="00F10CA5" w:rsidP="00812E00">
      <w:pPr>
        <w:spacing w:after="0" w:line="240" w:lineRule="auto"/>
      </w:pPr>
      <w:r>
        <w:separator/>
      </w:r>
    </w:p>
  </w:footnote>
  <w:footnote w:type="continuationSeparator" w:id="0">
    <w:p w:rsidR="00F10CA5" w:rsidRDefault="00F10CA5" w:rsidP="00812E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6174665"/>
      <w:docPartObj>
        <w:docPartGallery w:val="Page Numbers (Top of Page)"/>
        <w:docPartUnique/>
      </w:docPartObj>
    </w:sdtPr>
    <w:sdtEndPr>
      <w:rPr>
        <w:rFonts w:ascii="Times New Roman" w:hAnsi="Times New Roman" w:cs="Times New Roman"/>
        <w:noProof/>
        <w:sz w:val="24"/>
      </w:rPr>
    </w:sdtEndPr>
    <w:sdtContent>
      <w:sdt>
        <w:sdtPr>
          <w:id w:val="1974555730"/>
          <w:docPartObj>
            <w:docPartGallery w:val="Page Numbers (Top of Page)"/>
            <w:docPartUnique/>
          </w:docPartObj>
        </w:sdtPr>
        <w:sdtEndPr>
          <w:rPr>
            <w:rFonts w:ascii="Times New Roman" w:hAnsi="Times New Roman" w:cs="Times New Roman"/>
            <w:noProof/>
            <w:sz w:val="24"/>
          </w:rPr>
        </w:sdtEndPr>
        <w:sdtContent>
          <w:p w:rsidR="003F5400" w:rsidRPr="00031B07" w:rsidRDefault="003F5400" w:rsidP="002C3F90">
            <w:pPr>
              <w:pStyle w:val="Header"/>
              <w:rPr>
                <w:rFonts w:ascii="Times New Roman" w:hAnsi="Times New Roman" w:cs="Times New Roman"/>
                <w:noProof/>
              </w:rPr>
            </w:pPr>
            <w:r>
              <w:rPr>
                <w:rFonts w:ascii="Times New Roman" w:hAnsi="Times New Roman" w:cs="Times New Roman"/>
                <w:i/>
                <w:sz w:val="24"/>
              </w:rPr>
              <w:t>Jurnal</w:t>
            </w:r>
            <w:r w:rsidRPr="00C2556A">
              <w:rPr>
                <w:rFonts w:ascii="Times New Roman" w:hAnsi="Times New Roman" w:cs="Times New Roman"/>
                <w:i/>
                <w:sz w:val="24"/>
              </w:rPr>
              <w:t xml:space="preserve"> P</w:t>
            </w:r>
            <w:r>
              <w:rPr>
                <w:rFonts w:ascii="Times New Roman" w:hAnsi="Times New Roman" w:cs="Times New Roman"/>
                <w:i/>
                <w:sz w:val="24"/>
              </w:rPr>
              <w:t xml:space="preserve">endidikan Jasmani dan Olahraga                                           </w:t>
            </w:r>
            <w:r w:rsidRPr="00031B07">
              <w:rPr>
                <w:rFonts w:ascii="Times New Roman" w:hAnsi="Times New Roman" w:cs="Times New Roman"/>
              </w:rPr>
              <w:t>Volume 12 No 1, Juni 20</w:t>
            </w:r>
            <w:r>
              <w:rPr>
                <w:rFonts w:ascii="Times New Roman" w:hAnsi="Times New Roman" w:cs="Times New Roman"/>
                <w:lang w:val="en-US"/>
              </w:rPr>
              <w:t>20</w:t>
            </w:r>
            <w:r w:rsidRPr="00031B07">
              <w:rPr>
                <w:rFonts w:ascii="Times New Roman" w:hAnsi="Times New Roman" w:cs="Times New Roman"/>
              </w:rPr>
              <w:t xml:space="preserve"> </w:t>
            </w:r>
            <w:r w:rsidRPr="00031B07">
              <w:rPr>
                <w:rFonts w:ascii="Times New Roman" w:hAnsi="Times New Roman" w:cs="Times New Roman"/>
                <w:i/>
              </w:rPr>
              <w:t xml:space="preserve">              </w:t>
            </w:r>
          </w:p>
          <w:p w:rsidR="003F5400" w:rsidRPr="00031B07" w:rsidRDefault="003F5400" w:rsidP="002C3F90">
            <w:pPr>
              <w:pStyle w:val="Header"/>
              <w:rPr>
                <w:rFonts w:ascii="Times New Roman" w:hAnsi="Times New Roman" w:cs="Times New Roman"/>
                <w:noProof/>
                <w:sz w:val="20"/>
              </w:rPr>
            </w:pPr>
            <w:r w:rsidRPr="00031B07">
              <w:rPr>
                <w:rFonts w:ascii="Times New Roman" w:hAnsi="Times New Roman" w:cs="Times New Roman"/>
                <w:noProof/>
                <w:sz w:val="20"/>
              </w:rPr>
              <w:t>PJKR JPOK FKIP Universitas Lambung Mangkurat Banjarmasin</w:t>
            </w:r>
          </w:p>
          <w:p w:rsidR="003F5400" w:rsidRDefault="00F10CA5" w:rsidP="002C3F90">
            <w:pPr>
              <w:pStyle w:val="Header"/>
              <w:jc w:val="right"/>
              <w:rPr>
                <w:rFonts w:ascii="Times New Roman" w:hAnsi="Times New Roman" w:cs="Times New Roman"/>
                <w:noProof/>
                <w:sz w:val="24"/>
              </w:rPr>
            </w:pPr>
            <w:r>
              <w:rPr>
                <w:rFonts w:ascii="Times New Roman" w:hAnsi="Times New Roman" w:cs="Times New Roman"/>
                <w:noProof/>
                <w:sz w:val="24"/>
              </w:rPr>
              <w:pict>
                <v:shapetype id="_x0000_t32" coordsize="21600,21600" o:spt="32" o:oned="t" path="m,l21600,21600e" filled="f">
                  <v:path arrowok="t" fillok="f" o:connecttype="none"/>
                  <o:lock v:ext="edit" shapetype="t"/>
                </v:shapetype>
                <v:shape id="_x0000_s2049" type="#_x0000_t32" style="position:absolute;left:0;text-align:left;margin-left:-.3pt;margin-top:.9pt;width:453.75pt;height:2.25pt;flip:y;z-index:251659264" o:connectortype="straight"/>
              </w:pict>
            </w:r>
            <w:r w:rsidR="003F5400" w:rsidRPr="00BE1207">
              <w:rPr>
                <w:rFonts w:ascii="Times New Roman" w:hAnsi="Times New Roman" w:cs="Times New Roman"/>
                <w:sz w:val="24"/>
              </w:rPr>
              <w:t xml:space="preserve"> </w:t>
            </w:r>
          </w:p>
        </w:sdtContent>
      </w:sdt>
      <w:p w:rsidR="003F5400" w:rsidRPr="00BE1207" w:rsidRDefault="00F10CA5" w:rsidP="002C3F90">
        <w:pPr>
          <w:pStyle w:val="Header"/>
          <w:jc w:val="right"/>
          <w:rPr>
            <w:rFonts w:ascii="Times New Roman" w:hAnsi="Times New Roman" w:cs="Times New Roman"/>
            <w:sz w:val="24"/>
          </w:rPr>
        </w:pPr>
      </w:p>
    </w:sdtContent>
  </w:sdt>
  <w:p w:rsidR="003F5400" w:rsidRDefault="003F54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81FA0"/>
    <w:multiLevelType w:val="hybridMultilevel"/>
    <w:tmpl w:val="32D801E2"/>
    <w:lvl w:ilvl="0" w:tplc="0409000F">
      <w:start w:val="1"/>
      <w:numFmt w:val="decimal"/>
      <w:lvlText w:val="%1."/>
      <w:lvlJc w:val="left"/>
      <w:pPr>
        <w:ind w:left="1712" w:hanging="360"/>
      </w:pPr>
      <w:rPr>
        <w:rFonts w:hint="default"/>
      </w:r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1">
    <w:nsid w:val="0B840B9D"/>
    <w:multiLevelType w:val="hybridMultilevel"/>
    <w:tmpl w:val="060C4FAA"/>
    <w:lvl w:ilvl="0" w:tplc="D308588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DD558E7"/>
    <w:multiLevelType w:val="hybridMultilevel"/>
    <w:tmpl w:val="8930609A"/>
    <w:lvl w:ilvl="0" w:tplc="3FC4C54C">
      <w:start w:val="1"/>
      <w:numFmt w:val="decimal"/>
      <w:lvlText w:val="%1."/>
      <w:lvlJc w:val="left"/>
      <w:pPr>
        <w:ind w:left="759" w:hanging="360"/>
      </w:pPr>
      <w:rPr>
        <w:rFonts w:hint="default"/>
        <w:color w:val="auto"/>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3">
    <w:nsid w:val="33B1545E"/>
    <w:multiLevelType w:val="hybridMultilevel"/>
    <w:tmpl w:val="CA768ED2"/>
    <w:lvl w:ilvl="0" w:tplc="1526DA6E">
      <w:start w:val="2"/>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DF5EEF"/>
    <w:multiLevelType w:val="hybridMultilevel"/>
    <w:tmpl w:val="B1408BF4"/>
    <w:lvl w:ilvl="0" w:tplc="8E467C08">
      <w:start w:val="1"/>
      <w:numFmt w:val="decimal"/>
      <w:lvlText w:val="%1."/>
      <w:lvlJc w:val="left"/>
      <w:pPr>
        <w:tabs>
          <w:tab w:val="num" w:pos="2880"/>
        </w:tabs>
        <w:ind w:left="2880" w:hanging="360"/>
      </w:pPr>
      <w:rPr>
        <w:rFonts w:ascii="Times New Roman" w:hAnsi="Times New Roman" w:cs="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9C55F6A"/>
    <w:multiLevelType w:val="hybridMultilevel"/>
    <w:tmpl w:val="6AF4A0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3C5E0F"/>
    <w:multiLevelType w:val="hybridMultilevel"/>
    <w:tmpl w:val="BA8AF108"/>
    <w:lvl w:ilvl="0" w:tplc="F72844E6">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7">
    <w:nsid w:val="50F044F1"/>
    <w:multiLevelType w:val="hybridMultilevel"/>
    <w:tmpl w:val="5ED0DAB8"/>
    <w:lvl w:ilvl="0" w:tplc="1BFCE9A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5EB45A9A"/>
    <w:multiLevelType w:val="hybridMultilevel"/>
    <w:tmpl w:val="2106325C"/>
    <w:lvl w:ilvl="0" w:tplc="9B707E4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61DC00CF"/>
    <w:multiLevelType w:val="hybridMultilevel"/>
    <w:tmpl w:val="B4A84324"/>
    <w:lvl w:ilvl="0" w:tplc="45E002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64E90AAF"/>
    <w:multiLevelType w:val="hybridMultilevel"/>
    <w:tmpl w:val="C65EAFA8"/>
    <w:lvl w:ilvl="0" w:tplc="50FC2DFE">
      <w:start w:val="1"/>
      <w:numFmt w:val="decimal"/>
      <w:lvlText w:val="%1."/>
      <w:lvlJc w:val="left"/>
      <w:pPr>
        <w:ind w:left="536" w:hanging="360"/>
      </w:pPr>
      <w:rPr>
        <w:rFonts w:hint="default"/>
      </w:r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abstractNum w:abstractNumId="11">
    <w:nsid w:val="6C4C7A16"/>
    <w:multiLevelType w:val="hybridMultilevel"/>
    <w:tmpl w:val="550C2F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33547B"/>
    <w:multiLevelType w:val="hybridMultilevel"/>
    <w:tmpl w:val="7292CA1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6F61217A"/>
    <w:multiLevelType w:val="hybridMultilevel"/>
    <w:tmpl w:val="014E5600"/>
    <w:lvl w:ilvl="0" w:tplc="CD7A487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3"/>
  </w:num>
  <w:num w:numId="2">
    <w:abstractNumId w:val="13"/>
  </w:num>
  <w:num w:numId="3">
    <w:abstractNumId w:val="1"/>
  </w:num>
  <w:num w:numId="4">
    <w:abstractNumId w:val="6"/>
  </w:num>
  <w:num w:numId="5">
    <w:abstractNumId w:val="0"/>
  </w:num>
  <w:num w:numId="6">
    <w:abstractNumId w:val="5"/>
  </w:num>
  <w:num w:numId="7">
    <w:abstractNumId w:val="10"/>
  </w:num>
  <w:num w:numId="8">
    <w:abstractNumId w:val="2"/>
  </w:num>
  <w:num w:numId="9">
    <w:abstractNumId w:val="4"/>
  </w:num>
  <w:num w:numId="10">
    <w:abstractNumId w:val="12"/>
  </w:num>
  <w:num w:numId="11">
    <w:abstractNumId w:val="11"/>
  </w:num>
  <w:num w:numId="12">
    <w:abstractNumId w:val="8"/>
  </w:num>
  <w:num w:numId="13">
    <w:abstractNumId w:val="7"/>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50"/>
    <o:shapelayout v:ext="edit">
      <o:idmap v:ext="edit" data="2"/>
      <o:rules v:ext="edit">
        <o:r id="V:Rule1" type="connector" idref="#_x0000_s2049"/>
      </o:rules>
    </o:shapelayout>
  </w:hdrShapeDefaults>
  <w:footnotePr>
    <w:footnote w:id="-1"/>
    <w:footnote w:id="0"/>
  </w:footnotePr>
  <w:endnotePr>
    <w:endnote w:id="-1"/>
    <w:endnote w:id="0"/>
  </w:endnotePr>
  <w:compat>
    <w:compatSetting w:name="compatibilityMode" w:uri="http://schemas.microsoft.com/office/word" w:val="12"/>
  </w:compat>
  <w:rsids>
    <w:rsidRoot w:val="004A3750"/>
    <w:rsid w:val="00031B07"/>
    <w:rsid w:val="00040DAC"/>
    <w:rsid w:val="00086632"/>
    <w:rsid w:val="000B2041"/>
    <w:rsid w:val="000B2488"/>
    <w:rsid w:val="000D06C0"/>
    <w:rsid w:val="000E11F6"/>
    <w:rsid w:val="000F208B"/>
    <w:rsid w:val="00112E62"/>
    <w:rsid w:val="001246B2"/>
    <w:rsid w:val="001414AC"/>
    <w:rsid w:val="00144C23"/>
    <w:rsid w:val="001553AE"/>
    <w:rsid w:val="0015551F"/>
    <w:rsid w:val="001704AB"/>
    <w:rsid w:val="0018217C"/>
    <w:rsid w:val="00186D43"/>
    <w:rsid w:val="002201DE"/>
    <w:rsid w:val="00222F56"/>
    <w:rsid w:val="00236903"/>
    <w:rsid w:val="002617A8"/>
    <w:rsid w:val="0028354C"/>
    <w:rsid w:val="002879A1"/>
    <w:rsid w:val="0029594B"/>
    <w:rsid w:val="002A08F5"/>
    <w:rsid w:val="002B6EE8"/>
    <w:rsid w:val="002C3F90"/>
    <w:rsid w:val="002D0D91"/>
    <w:rsid w:val="002E35B4"/>
    <w:rsid w:val="003337F2"/>
    <w:rsid w:val="00341CEF"/>
    <w:rsid w:val="00344AEB"/>
    <w:rsid w:val="00347314"/>
    <w:rsid w:val="00347F31"/>
    <w:rsid w:val="00353082"/>
    <w:rsid w:val="00370866"/>
    <w:rsid w:val="00394EA0"/>
    <w:rsid w:val="003A6609"/>
    <w:rsid w:val="003D28DC"/>
    <w:rsid w:val="003F5400"/>
    <w:rsid w:val="003F7B80"/>
    <w:rsid w:val="004022EC"/>
    <w:rsid w:val="0043325D"/>
    <w:rsid w:val="004356C1"/>
    <w:rsid w:val="00440443"/>
    <w:rsid w:val="0044567F"/>
    <w:rsid w:val="00456FB4"/>
    <w:rsid w:val="0047282F"/>
    <w:rsid w:val="004752B1"/>
    <w:rsid w:val="00477B27"/>
    <w:rsid w:val="004A3750"/>
    <w:rsid w:val="004D24CD"/>
    <w:rsid w:val="004E15C3"/>
    <w:rsid w:val="004E1EAE"/>
    <w:rsid w:val="004E48D3"/>
    <w:rsid w:val="005178F4"/>
    <w:rsid w:val="00524DE3"/>
    <w:rsid w:val="005313CE"/>
    <w:rsid w:val="005443C3"/>
    <w:rsid w:val="005659A4"/>
    <w:rsid w:val="00583CCD"/>
    <w:rsid w:val="005A31F3"/>
    <w:rsid w:val="005A34C0"/>
    <w:rsid w:val="005C0BF0"/>
    <w:rsid w:val="005C5DAA"/>
    <w:rsid w:val="005D4F52"/>
    <w:rsid w:val="005D6B73"/>
    <w:rsid w:val="005E233B"/>
    <w:rsid w:val="005F23F4"/>
    <w:rsid w:val="00617E59"/>
    <w:rsid w:val="006210AF"/>
    <w:rsid w:val="006442EA"/>
    <w:rsid w:val="00653F7D"/>
    <w:rsid w:val="0065590D"/>
    <w:rsid w:val="00675179"/>
    <w:rsid w:val="006C24FF"/>
    <w:rsid w:val="006C712F"/>
    <w:rsid w:val="006E6A03"/>
    <w:rsid w:val="006E759C"/>
    <w:rsid w:val="0070657F"/>
    <w:rsid w:val="007153D0"/>
    <w:rsid w:val="007166DF"/>
    <w:rsid w:val="007310D5"/>
    <w:rsid w:val="007444CB"/>
    <w:rsid w:val="00746F4D"/>
    <w:rsid w:val="007543BA"/>
    <w:rsid w:val="007668B1"/>
    <w:rsid w:val="00790144"/>
    <w:rsid w:val="00794BB5"/>
    <w:rsid w:val="007D7458"/>
    <w:rsid w:val="007E26C7"/>
    <w:rsid w:val="00812E00"/>
    <w:rsid w:val="0081399D"/>
    <w:rsid w:val="00842464"/>
    <w:rsid w:val="00850DE7"/>
    <w:rsid w:val="0087424E"/>
    <w:rsid w:val="00877E41"/>
    <w:rsid w:val="00893505"/>
    <w:rsid w:val="00897AA6"/>
    <w:rsid w:val="008A1875"/>
    <w:rsid w:val="008A281E"/>
    <w:rsid w:val="008B06C7"/>
    <w:rsid w:val="008C2782"/>
    <w:rsid w:val="008C3284"/>
    <w:rsid w:val="00913178"/>
    <w:rsid w:val="009253F7"/>
    <w:rsid w:val="00931398"/>
    <w:rsid w:val="00942607"/>
    <w:rsid w:val="0097321D"/>
    <w:rsid w:val="009756EE"/>
    <w:rsid w:val="00980AC4"/>
    <w:rsid w:val="009A07ED"/>
    <w:rsid w:val="009E48DB"/>
    <w:rsid w:val="009F0E6B"/>
    <w:rsid w:val="009F7019"/>
    <w:rsid w:val="009F7A3E"/>
    <w:rsid w:val="00A44E8E"/>
    <w:rsid w:val="00A45D12"/>
    <w:rsid w:val="00A468C4"/>
    <w:rsid w:val="00A530A8"/>
    <w:rsid w:val="00A74609"/>
    <w:rsid w:val="00A8448D"/>
    <w:rsid w:val="00AA1900"/>
    <w:rsid w:val="00AC0737"/>
    <w:rsid w:val="00AE2601"/>
    <w:rsid w:val="00AF3FF6"/>
    <w:rsid w:val="00AF6D27"/>
    <w:rsid w:val="00B10CF6"/>
    <w:rsid w:val="00B1269C"/>
    <w:rsid w:val="00B21B71"/>
    <w:rsid w:val="00B264CF"/>
    <w:rsid w:val="00B27818"/>
    <w:rsid w:val="00B406FC"/>
    <w:rsid w:val="00B40EAF"/>
    <w:rsid w:val="00B42F17"/>
    <w:rsid w:val="00B44A42"/>
    <w:rsid w:val="00B45E7F"/>
    <w:rsid w:val="00B46FF1"/>
    <w:rsid w:val="00B5148A"/>
    <w:rsid w:val="00B56F9D"/>
    <w:rsid w:val="00B97030"/>
    <w:rsid w:val="00BA1263"/>
    <w:rsid w:val="00BA5033"/>
    <w:rsid w:val="00BB3CA3"/>
    <w:rsid w:val="00BC209B"/>
    <w:rsid w:val="00BE1207"/>
    <w:rsid w:val="00BF1770"/>
    <w:rsid w:val="00BF55F5"/>
    <w:rsid w:val="00BF7401"/>
    <w:rsid w:val="00C25BE6"/>
    <w:rsid w:val="00C37CC5"/>
    <w:rsid w:val="00C471BC"/>
    <w:rsid w:val="00C50165"/>
    <w:rsid w:val="00C51008"/>
    <w:rsid w:val="00C510F2"/>
    <w:rsid w:val="00C551EC"/>
    <w:rsid w:val="00C65DFE"/>
    <w:rsid w:val="00C74272"/>
    <w:rsid w:val="00C76786"/>
    <w:rsid w:val="00C84D4D"/>
    <w:rsid w:val="00C975BF"/>
    <w:rsid w:val="00CA1D2F"/>
    <w:rsid w:val="00CA31C9"/>
    <w:rsid w:val="00CA7995"/>
    <w:rsid w:val="00CB62C9"/>
    <w:rsid w:val="00CD07AF"/>
    <w:rsid w:val="00CD7692"/>
    <w:rsid w:val="00CE5ED4"/>
    <w:rsid w:val="00D05AF0"/>
    <w:rsid w:val="00D12D94"/>
    <w:rsid w:val="00D46553"/>
    <w:rsid w:val="00D50B13"/>
    <w:rsid w:val="00D562BE"/>
    <w:rsid w:val="00D705C9"/>
    <w:rsid w:val="00D934EF"/>
    <w:rsid w:val="00DC0B91"/>
    <w:rsid w:val="00DC6A66"/>
    <w:rsid w:val="00DE1D31"/>
    <w:rsid w:val="00DE4533"/>
    <w:rsid w:val="00E01051"/>
    <w:rsid w:val="00E34104"/>
    <w:rsid w:val="00E57925"/>
    <w:rsid w:val="00E74817"/>
    <w:rsid w:val="00E83B24"/>
    <w:rsid w:val="00E9217A"/>
    <w:rsid w:val="00E962FA"/>
    <w:rsid w:val="00EB0686"/>
    <w:rsid w:val="00EC3B8C"/>
    <w:rsid w:val="00EC4690"/>
    <w:rsid w:val="00EE3467"/>
    <w:rsid w:val="00EF18A8"/>
    <w:rsid w:val="00EF40C1"/>
    <w:rsid w:val="00F10CA5"/>
    <w:rsid w:val="00F1171D"/>
    <w:rsid w:val="00F1334B"/>
    <w:rsid w:val="00F25327"/>
    <w:rsid w:val="00F35056"/>
    <w:rsid w:val="00F354B7"/>
    <w:rsid w:val="00F44757"/>
    <w:rsid w:val="00F565F4"/>
    <w:rsid w:val="00F622FF"/>
    <w:rsid w:val="00F733BC"/>
    <w:rsid w:val="00F90A0A"/>
    <w:rsid w:val="00FC0EDD"/>
    <w:rsid w:val="00FC142A"/>
    <w:rsid w:val="00FF29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6"/>
        <o:r id="V:Rule2" type="connector" idref="#_x0000_s1027"/>
        <o:r id="V:Rule3" type="connector" idref="#_x0000_s1028"/>
        <o:r id="V:Rule4"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750"/>
    <w:rPr>
      <w:rFonts w:eastAsiaTheme="minorEastAsia"/>
      <w:lang w:val="id-ID" w:eastAsia="id-ID"/>
    </w:rPr>
  </w:style>
  <w:style w:type="paragraph" w:styleId="Heading3">
    <w:name w:val="heading 3"/>
    <w:basedOn w:val="Normal"/>
    <w:link w:val="Heading3Char"/>
    <w:uiPriority w:val="9"/>
    <w:qFormat/>
    <w:rsid w:val="007166DF"/>
    <w:pPr>
      <w:spacing w:before="100" w:beforeAutospacing="1" w:after="100" w:afterAutospacing="1" w:line="240" w:lineRule="auto"/>
      <w:outlineLvl w:val="2"/>
    </w:pPr>
    <w:rPr>
      <w:rFonts w:ascii="Times New Roman" w:eastAsia="Times New Roman" w:hAnsi="Times New Roman" w:cs="Times New Roman"/>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 text_"/>
    <w:basedOn w:val="DefaultParagraphFont"/>
    <w:link w:val="BodyText1"/>
    <w:uiPriority w:val="99"/>
    <w:rsid w:val="004A3750"/>
    <w:rPr>
      <w:rFonts w:ascii="Angsana New" w:eastAsia="Angsana New" w:hAnsi="Angsana New" w:cs="Angsana New"/>
      <w:sz w:val="36"/>
      <w:szCs w:val="36"/>
      <w:shd w:val="clear" w:color="auto" w:fill="FFFFFF"/>
    </w:rPr>
  </w:style>
  <w:style w:type="paragraph" w:customStyle="1" w:styleId="BodyText1">
    <w:name w:val="Body Text1"/>
    <w:basedOn w:val="Normal"/>
    <w:link w:val="Bodytext"/>
    <w:uiPriority w:val="99"/>
    <w:rsid w:val="004A3750"/>
    <w:pPr>
      <w:shd w:val="clear" w:color="auto" w:fill="FFFFFF"/>
      <w:spacing w:before="300" w:after="300" w:line="0" w:lineRule="atLeast"/>
      <w:ind w:hanging="500"/>
      <w:jc w:val="both"/>
    </w:pPr>
    <w:rPr>
      <w:rFonts w:ascii="Angsana New" w:eastAsia="Angsana New" w:hAnsi="Angsana New" w:cs="Angsana New"/>
      <w:sz w:val="36"/>
      <w:szCs w:val="36"/>
      <w:lang w:val="en-US" w:eastAsia="en-US"/>
    </w:rPr>
  </w:style>
  <w:style w:type="paragraph" w:styleId="FootnoteText">
    <w:name w:val="footnote text"/>
    <w:aliases w:val="Char"/>
    <w:basedOn w:val="Normal"/>
    <w:link w:val="FootnoteTextChar"/>
    <w:unhideWhenUsed/>
    <w:rsid w:val="00812E00"/>
    <w:pPr>
      <w:spacing w:after="0" w:line="240" w:lineRule="auto"/>
    </w:pPr>
    <w:rPr>
      <w:sz w:val="20"/>
      <w:szCs w:val="20"/>
    </w:rPr>
  </w:style>
  <w:style w:type="character" w:customStyle="1" w:styleId="FootnoteTextChar">
    <w:name w:val="Footnote Text Char"/>
    <w:aliases w:val="Char Char"/>
    <w:basedOn w:val="DefaultParagraphFont"/>
    <w:link w:val="FootnoteText"/>
    <w:rsid w:val="00812E00"/>
    <w:rPr>
      <w:rFonts w:eastAsiaTheme="minorEastAsia"/>
      <w:sz w:val="20"/>
      <w:szCs w:val="20"/>
      <w:lang w:val="id-ID" w:eastAsia="id-ID"/>
    </w:rPr>
  </w:style>
  <w:style w:type="character" w:styleId="FootnoteReference">
    <w:name w:val="footnote reference"/>
    <w:basedOn w:val="DefaultParagraphFont"/>
    <w:uiPriority w:val="99"/>
    <w:unhideWhenUsed/>
    <w:rsid w:val="00812E00"/>
    <w:rPr>
      <w:rFonts w:cs="Times New Roman"/>
      <w:vertAlign w:val="superscript"/>
    </w:rPr>
  </w:style>
  <w:style w:type="table" w:styleId="TableGrid">
    <w:name w:val="Table Grid"/>
    <w:basedOn w:val="TableNormal"/>
    <w:uiPriority w:val="59"/>
    <w:rsid w:val="002201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426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607"/>
    <w:rPr>
      <w:rFonts w:eastAsiaTheme="minorEastAsia"/>
      <w:lang w:val="id-ID" w:eastAsia="id-ID"/>
    </w:rPr>
  </w:style>
  <w:style w:type="paragraph" w:styleId="Footer">
    <w:name w:val="footer"/>
    <w:basedOn w:val="Normal"/>
    <w:link w:val="FooterChar"/>
    <w:uiPriority w:val="99"/>
    <w:unhideWhenUsed/>
    <w:rsid w:val="009426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607"/>
    <w:rPr>
      <w:rFonts w:eastAsiaTheme="minorEastAsia"/>
      <w:lang w:val="id-ID" w:eastAsia="id-ID"/>
    </w:rPr>
  </w:style>
  <w:style w:type="paragraph" w:styleId="BalloonText">
    <w:name w:val="Balloon Text"/>
    <w:basedOn w:val="Normal"/>
    <w:link w:val="BalloonTextChar"/>
    <w:uiPriority w:val="99"/>
    <w:semiHidden/>
    <w:unhideWhenUsed/>
    <w:rsid w:val="009426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2607"/>
    <w:rPr>
      <w:rFonts w:ascii="Tahoma" w:eastAsiaTheme="minorEastAsia" w:hAnsi="Tahoma" w:cs="Tahoma"/>
      <w:sz w:val="16"/>
      <w:szCs w:val="16"/>
      <w:lang w:val="id-ID" w:eastAsia="id-ID"/>
    </w:rPr>
  </w:style>
  <w:style w:type="character" w:customStyle="1" w:styleId="FontStyle241">
    <w:name w:val="Font Style241"/>
    <w:basedOn w:val="DefaultParagraphFont"/>
    <w:uiPriority w:val="99"/>
    <w:rsid w:val="008B06C7"/>
    <w:rPr>
      <w:rFonts w:ascii="Arial" w:hAnsi="Arial" w:cs="Arial" w:hint="default"/>
      <w:sz w:val="22"/>
      <w:szCs w:val="22"/>
    </w:rPr>
  </w:style>
  <w:style w:type="paragraph" w:customStyle="1" w:styleId="Style16">
    <w:name w:val="Style16"/>
    <w:basedOn w:val="Normal"/>
    <w:uiPriority w:val="99"/>
    <w:rsid w:val="008B06C7"/>
    <w:pPr>
      <w:widowControl w:val="0"/>
      <w:autoSpaceDE w:val="0"/>
      <w:autoSpaceDN w:val="0"/>
      <w:adjustRightInd w:val="0"/>
      <w:spacing w:after="0" w:line="468" w:lineRule="exact"/>
      <w:ind w:firstLine="716"/>
    </w:pPr>
    <w:rPr>
      <w:rFonts w:ascii="Arial" w:hAnsi="Arial" w:cs="Arial"/>
      <w:sz w:val="24"/>
      <w:szCs w:val="24"/>
      <w:lang w:val="en-US" w:eastAsia="en-US"/>
    </w:rPr>
  </w:style>
  <w:style w:type="character" w:customStyle="1" w:styleId="FontStyle254">
    <w:name w:val="Font Style254"/>
    <w:basedOn w:val="DefaultParagraphFont"/>
    <w:uiPriority w:val="99"/>
    <w:rsid w:val="008B06C7"/>
    <w:rPr>
      <w:rFonts w:ascii="Arial" w:hAnsi="Arial" w:cs="Arial" w:hint="default"/>
      <w:i/>
      <w:iCs/>
      <w:sz w:val="22"/>
      <w:szCs w:val="22"/>
    </w:rPr>
  </w:style>
  <w:style w:type="character" w:customStyle="1" w:styleId="FontStyle45">
    <w:name w:val="Font Style45"/>
    <w:basedOn w:val="DefaultParagraphFont"/>
    <w:uiPriority w:val="99"/>
    <w:rsid w:val="004752B1"/>
    <w:rPr>
      <w:rFonts w:ascii="Arial" w:hAnsi="Arial" w:cs="Arial"/>
      <w:i/>
      <w:iCs/>
      <w:sz w:val="18"/>
      <w:szCs w:val="18"/>
    </w:rPr>
  </w:style>
  <w:style w:type="character" w:customStyle="1" w:styleId="FontStyle47">
    <w:name w:val="Font Style47"/>
    <w:basedOn w:val="DefaultParagraphFont"/>
    <w:uiPriority w:val="99"/>
    <w:rsid w:val="004752B1"/>
    <w:rPr>
      <w:rFonts w:ascii="Arial" w:hAnsi="Arial" w:cs="Arial"/>
      <w:sz w:val="18"/>
      <w:szCs w:val="18"/>
    </w:rPr>
  </w:style>
  <w:style w:type="paragraph" w:styleId="ListParagraph">
    <w:name w:val="List Paragraph"/>
    <w:aliases w:val="Body of text"/>
    <w:basedOn w:val="Normal"/>
    <w:link w:val="ListParagraphChar"/>
    <w:uiPriority w:val="34"/>
    <w:qFormat/>
    <w:rsid w:val="00FF299B"/>
    <w:pPr>
      <w:ind w:left="720"/>
      <w:contextualSpacing/>
    </w:pPr>
    <w:rPr>
      <w:rFonts w:eastAsiaTheme="minorHAnsi"/>
      <w:lang w:val="en-US" w:eastAsia="en-US"/>
    </w:rPr>
  </w:style>
  <w:style w:type="character" w:customStyle="1" w:styleId="ListParagraphChar">
    <w:name w:val="List Paragraph Char"/>
    <w:aliases w:val="Body of text Char"/>
    <w:basedOn w:val="DefaultParagraphFont"/>
    <w:link w:val="ListParagraph"/>
    <w:uiPriority w:val="34"/>
    <w:locked/>
    <w:rsid w:val="00FF299B"/>
  </w:style>
  <w:style w:type="paragraph" w:customStyle="1" w:styleId="Default">
    <w:name w:val="Default"/>
    <w:rsid w:val="004E1EA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nhideWhenUsed/>
    <w:rsid w:val="004E1EAE"/>
    <w:rPr>
      <w:color w:val="0000FF" w:themeColor="hyperlink"/>
      <w:u w:val="single"/>
    </w:rPr>
  </w:style>
  <w:style w:type="paragraph" w:customStyle="1" w:styleId="E-JOURNALAuthor">
    <w:name w:val="E-JOURNAL_Author"/>
    <w:basedOn w:val="Normal"/>
    <w:qFormat/>
    <w:rsid w:val="005659A4"/>
    <w:pPr>
      <w:spacing w:after="0" w:line="240" w:lineRule="auto"/>
      <w:jc w:val="center"/>
    </w:pPr>
    <w:rPr>
      <w:rFonts w:ascii="Times New Roman" w:eastAsia="Times New Roman" w:hAnsi="Times New Roman" w:cs="Times New Roman"/>
      <w:lang w:eastAsia="en-US"/>
    </w:rPr>
  </w:style>
  <w:style w:type="paragraph" w:customStyle="1" w:styleId="E-JOURNALAbstrakTitle">
    <w:name w:val="E-JOURNAL_AbstrakTitle"/>
    <w:basedOn w:val="Normal"/>
    <w:qFormat/>
    <w:rsid w:val="005659A4"/>
    <w:pPr>
      <w:spacing w:after="120" w:line="240" w:lineRule="auto"/>
      <w:jc w:val="center"/>
    </w:pPr>
    <w:rPr>
      <w:rFonts w:ascii="Times New Roman" w:eastAsia="Times New Roman" w:hAnsi="Times New Roman" w:cs="Times New Roman"/>
      <w:b/>
      <w:szCs w:val="24"/>
      <w:lang w:eastAsia="en-US"/>
    </w:rPr>
  </w:style>
  <w:style w:type="paragraph" w:customStyle="1" w:styleId="E-JOURNALTitle">
    <w:name w:val="E-JOURNAL_Title"/>
    <w:basedOn w:val="Normal"/>
    <w:qFormat/>
    <w:rsid w:val="005659A4"/>
    <w:pPr>
      <w:spacing w:after="0" w:line="240" w:lineRule="auto"/>
      <w:ind w:firstLine="567"/>
      <w:jc w:val="center"/>
    </w:pPr>
    <w:rPr>
      <w:rFonts w:ascii="Times New Roman" w:eastAsia="Times New Roman" w:hAnsi="Times New Roman" w:cs="Times New Roman"/>
      <w:b/>
      <w:lang w:eastAsia="en-US"/>
    </w:rPr>
  </w:style>
  <w:style w:type="paragraph" w:customStyle="1" w:styleId="E-JOURNALAbstractBody">
    <w:name w:val="E-JOURNAL_AbstractBody"/>
    <w:basedOn w:val="E-JOURNALTitle"/>
    <w:qFormat/>
    <w:rsid w:val="005659A4"/>
    <w:pPr>
      <w:jc w:val="both"/>
    </w:pPr>
    <w:rPr>
      <w:b w:val="0"/>
    </w:rPr>
  </w:style>
  <w:style w:type="paragraph" w:customStyle="1" w:styleId="StyleE-JournalKeywordsNotItalic">
    <w:name w:val="Style E-Journal_Keywords + Not Italic"/>
    <w:basedOn w:val="Normal"/>
    <w:rsid w:val="005659A4"/>
    <w:pPr>
      <w:spacing w:before="120" w:after="120" w:line="240" w:lineRule="auto"/>
      <w:jc w:val="both"/>
    </w:pPr>
    <w:rPr>
      <w:rFonts w:ascii="Times New Roman" w:eastAsia="Times New Roman" w:hAnsi="Times New Roman" w:cs="Times New Roman"/>
      <w:lang w:eastAsia="en-US"/>
    </w:rPr>
  </w:style>
  <w:style w:type="paragraph" w:customStyle="1" w:styleId="E-JOURNALHeading1">
    <w:name w:val="E-JOURNAL_Heading 1"/>
    <w:basedOn w:val="Normal"/>
    <w:qFormat/>
    <w:rsid w:val="005659A4"/>
    <w:pPr>
      <w:spacing w:before="120" w:after="120" w:line="240" w:lineRule="auto"/>
    </w:pPr>
    <w:rPr>
      <w:rFonts w:ascii="Times New Roman" w:eastAsia="Times New Roman" w:hAnsi="Times New Roman" w:cs="Times New Roman"/>
      <w:b/>
      <w:lang w:val="en-US" w:eastAsia="en-US"/>
    </w:rPr>
  </w:style>
  <w:style w:type="paragraph" w:customStyle="1" w:styleId="E-JOURNALBody">
    <w:name w:val="E-JOURNAL_Body"/>
    <w:basedOn w:val="Normal"/>
    <w:qFormat/>
    <w:rsid w:val="005659A4"/>
    <w:pPr>
      <w:spacing w:after="0" w:line="240" w:lineRule="auto"/>
      <w:ind w:firstLine="567"/>
      <w:jc w:val="both"/>
    </w:pPr>
    <w:rPr>
      <w:rFonts w:ascii="Times New Roman" w:eastAsia="Times New Roman" w:hAnsi="Times New Roman" w:cs="Times New Roman"/>
      <w:szCs w:val="24"/>
      <w:lang w:eastAsia="en-US"/>
    </w:rPr>
  </w:style>
  <w:style w:type="paragraph" w:customStyle="1" w:styleId="E-JOURNALHeading2">
    <w:name w:val="E-JOURNAL_Heading 2"/>
    <w:basedOn w:val="Normal"/>
    <w:qFormat/>
    <w:rsid w:val="005659A4"/>
    <w:pPr>
      <w:spacing w:before="120" w:after="120" w:line="240" w:lineRule="auto"/>
    </w:pPr>
    <w:rPr>
      <w:rFonts w:ascii="Times New Roman" w:eastAsia="Times New Roman" w:hAnsi="Times New Roman" w:cs="Times New Roman"/>
      <w:b/>
      <w:lang w:val="en-US" w:eastAsia="en-US"/>
    </w:rPr>
  </w:style>
  <w:style w:type="paragraph" w:customStyle="1" w:styleId="E-JOURNALTableCaption">
    <w:name w:val="E-JOURNAL_TableCaption"/>
    <w:basedOn w:val="Normal"/>
    <w:autoRedefine/>
    <w:qFormat/>
    <w:rsid w:val="005659A4"/>
    <w:pPr>
      <w:spacing w:before="120" w:after="120" w:line="240" w:lineRule="atLeast"/>
      <w:jc w:val="center"/>
    </w:pPr>
    <w:rPr>
      <w:rFonts w:ascii="Times New Roman" w:eastAsia="Times New Roman" w:hAnsi="Times New Roman" w:cs="Times New Roman"/>
      <w:szCs w:val="24"/>
      <w:lang w:eastAsia="en-US"/>
    </w:rPr>
  </w:style>
  <w:style w:type="paragraph" w:customStyle="1" w:styleId="E-JOURNALTable">
    <w:name w:val="E-JOURNAL_Table"/>
    <w:basedOn w:val="Normal"/>
    <w:qFormat/>
    <w:rsid w:val="005659A4"/>
    <w:pPr>
      <w:spacing w:after="0" w:line="240" w:lineRule="atLeast"/>
      <w:jc w:val="center"/>
    </w:pPr>
    <w:rPr>
      <w:rFonts w:ascii="Times New Roman" w:eastAsia="Times New Roman" w:hAnsi="Times New Roman" w:cs="Times New Roman"/>
      <w:szCs w:val="24"/>
      <w:lang w:eastAsia="en-US"/>
    </w:rPr>
  </w:style>
  <w:style w:type="paragraph" w:customStyle="1" w:styleId="E-JOURNALPictureCapture">
    <w:name w:val="E-JOURNAL_Picture Capture"/>
    <w:basedOn w:val="Normal"/>
    <w:autoRedefine/>
    <w:qFormat/>
    <w:rsid w:val="005659A4"/>
    <w:pPr>
      <w:spacing w:before="120" w:after="120" w:line="240" w:lineRule="atLeast"/>
      <w:jc w:val="center"/>
    </w:pPr>
    <w:rPr>
      <w:rFonts w:ascii="Times New Roman" w:eastAsia="Times New Roman" w:hAnsi="Times New Roman" w:cs="Times New Roman"/>
      <w:color w:val="000000"/>
      <w:szCs w:val="24"/>
      <w:lang w:eastAsia="en-US"/>
    </w:rPr>
  </w:style>
  <w:style w:type="paragraph" w:customStyle="1" w:styleId="E-JOURNALDaftarPustaka">
    <w:name w:val="E-JOURNAL_Daftar Pustaka"/>
    <w:basedOn w:val="Normal"/>
    <w:qFormat/>
    <w:rsid w:val="005659A4"/>
    <w:pPr>
      <w:spacing w:before="240" w:after="0" w:line="240" w:lineRule="atLeast"/>
      <w:ind w:left="720" w:hanging="720"/>
      <w:jc w:val="both"/>
    </w:pPr>
    <w:rPr>
      <w:rFonts w:ascii="Times New Roman" w:eastAsia="Times New Roman" w:hAnsi="Times New Roman" w:cs="Times New Roman"/>
      <w:color w:val="000000"/>
      <w:lang w:eastAsia="en-US"/>
    </w:rPr>
  </w:style>
  <w:style w:type="paragraph" w:customStyle="1" w:styleId="E-JOURNALPicture">
    <w:name w:val="E-JOURNAL_Picture"/>
    <w:basedOn w:val="E-JOURNALTable"/>
    <w:qFormat/>
    <w:rsid w:val="005659A4"/>
    <w:rPr>
      <w:szCs w:val="22"/>
    </w:rPr>
  </w:style>
  <w:style w:type="paragraph" w:customStyle="1" w:styleId="E-JOURNALTitleEnglish">
    <w:name w:val="E-JOURNAL_Title English"/>
    <w:basedOn w:val="Normal"/>
    <w:qFormat/>
    <w:rsid w:val="00031B07"/>
    <w:pPr>
      <w:spacing w:after="0" w:line="240" w:lineRule="auto"/>
      <w:jc w:val="center"/>
    </w:pPr>
    <w:rPr>
      <w:rFonts w:ascii="Times New Roman" w:eastAsia="Times New Roman" w:hAnsi="Times New Roman" w:cs="Times New Roman"/>
      <w:b/>
      <w:i/>
      <w:noProof/>
      <w:szCs w:val="24"/>
      <w:lang w:eastAsia="en-US"/>
    </w:rPr>
  </w:style>
  <w:style w:type="paragraph" w:customStyle="1" w:styleId="E-JOURNALAbstractBodyEnglish">
    <w:name w:val="E-JOURNAL_AbstractBodyEnglish"/>
    <w:basedOn w:val="Normal"/>
    <w:qFormat/>
    <w:rsid w:val="00031B07"/>
    <w:pPr>
      <w:spacing w:after="0" w:line="240" w:lineRule="auto"/>
      <w:ind w:firstLine="567"/>
      <w:jc w:val="both"/>
    </w:pPr>
    <w:rPr>
      <w:rFonts w:ascii="Times New Roman" w:eastAsia="Times New Roman" w:hAnsi="Times New Roman" w:cs="Times New Roman"/>
      <w:i/>
      <w:lang w:eastAsia="en-US"/>
    </w:rPr>
  </w:style>
  <w:style w:type="paragraph" w:customStyle="1" w:styleId="StyleE-JOURNALAbstrakKeywordsBold">
    <w:name w:val="Style E-JOURNAL_AbstrakKeywords + Bold"/>
    <w:basedOn w:val="Normal"/>
    <w:rsid w:val="00031B07"/>
    <w:pPr>
      <w:spacing w:before="120" w:after="120" w:line="240" w:lineRule="auto"/>
      <w:jc w:val="both"/>
    </w:pPr>
    <w:rPr>
      <w:rFonts w:ascii="Times New Roman" w:eastAsia="Times New Roman" w:hAnsi="Times New Roman" w:cs="Times New Roman"/>
      <w:b/>
      <w:bCs/>
      <w:i/>
      <w:iCs/>
      <w:lang w:eastAsia="en-US"/>
    </w:rPr>
  </w:style>
  <w:style w:type="paragraph" w:styleId="NormalWeb">
    <w:name w:val="Normal (Web)"/>
    <w:basedOn w:val="Normal"/>
    <w:uiPriority w:val="99"/>
    <w:unhideWhenUsed/>
    <w:rsid w:val="00FC142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PlaceholderText">
    <w:name w:val="Placeholder Text"/>
    <w:basedOn w:val="DefaultParagraphFont"/>
    <w:uiPriority w:val="99"/>
    <w:semiHidden/>
    <w:rsid w:val="00B46FF1"/>
    <w:rPr>
      <w:color w:val="808080"/>
    </w:rPr>
  </w:style>
  <w:style w:type="character" w:customStyle="1" w:styleId="fontstyle01">
    <w:name w:val="fontstyle01"/>
    <w:basedOn w:val="DefaultParagraphFont"/>
    <w:rsid w:val="007D7458"/>
    <w:rPr>
      <w:rFonts w:ascii="TimesNewRomanPS-BoldMT" w:hAnsi="TimesNewRomanPS-BoldMT" w:hint="default"/>
      <w:b/>
      <w:bCs/>
      <w:i w:val="0"/>
      <w:iCs w:val="0"/>
      <w:color w:val="242021"/>
      <w:sz w:val="24"/>
      <w:szCs w:val="24"/>
    </w:rPr>
  </w:style>
  <w:style w:type="character" w:styleId="Emphasis">
    <w:name w:val="Emphasis"/>
    <w:basedOn w:val="DefaultParagraphFont"/>
    <w:uiPriority w:val="20"/>
    <w:qFormat/>
    <w:rsid w:val="007166DF"/>
    <w:rPr>
      <w:i/>
      <w:iCs/>
    </w:rPr>
  </w:style>
  <w:style w:type="character" w:customStyle="1" w:styleId="Heading3Char">
    <w:name w:val="Heading 3 Char"/>
    <w:basedOn w:val="DefaultParagraphFont"/>
    <w:link w:val="Heading3"/>
    <w:uiPriority w:val="9"/>
    <w:rsid w:val="007166DF"/>
    <w:rPr>
      <w:rFonts w:ascii="Times New Roman" w:eastAsia="Times New Roman" w:hAnsi="Times New Roman" w:cs="Times New Roman"/>
      <w:b/>
      <w:bCs/>
      <w:sz w:val="27"/>
      <w:szCs w:val="27"/>
    </w:rPr>
  </w:style>
  <w:style w:type="paragraph" w:styleId="HTMLPreformatted">
    <w:name w:val="HTML Preformatted"/>
    <w:basedOn w:val="Normal"/>
    <w:link w:val="HTMLPreformattedChar"/>
    <w:uiPriority w:val="99"/>
    <w:semiHidden/>
    <w:unhideWhenUsed/>
    <w:rsid w:val="005313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5313CE"/>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309946">
      <w:bodyDiv w:val="1"/>
      <w:marLeft w:val="0"/>
      <w:marRight w:val="0"/>
      <w:marTop w:val="0"/>
      <w:marBottom w:val="0"/>
      <w:divBdr>
        <w:top w:val="none" w:sz="0" w:space="0" w:color="auto"/>
        <w:left w:val="none" w:sz="0" w:space="0" w:color="auto"/>
        <w:bottom w:val="none" w:sz="0" w:space="0" w:color="auto"/>
        <w:right w:val="none" w:sz="0" w:space="0" w:color="auto"/>
      </w:divBdr>
    </w:div>
    <w:div w:id="1507015389">
      <w:bodyDiv w:val="1"/>
      <w:marLeft w:val="0"/>
      <w:marRight w:val="0"/>
      <w:marTop w:val="0"/>
      <w:marBottom w:val="0"/>
      <w:divBdr>
        <w:top w:val="none" w:sz="0" w:space="0" w:color="auto"/>
        <w:left w:val="none" w:sz="0" w:space="0" w:color="auto"/>
        <w:bottom w:val="none" w:sz="0" w:space="0" w:color="auto"/>
        <w:right w:val="none" w:sz="0" w:space="0" w:color="auto"/>
      </w:divBdr>
    </w:div>
    <w:div w:id="201310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anggaranihartanti16070805048@mhs.unesa.ac.id"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8"/>
            </a:pPr>
            <a:r>
              <a:rPr lang="en-US" sz="1100" i="0">
                <a:latin typeface="Times New Roman" pitchFamily="18" charset="0"/>
                <a:cs typeface="Times New Roman" pitchFamily="18" charset="0"/>
              </a:rPr>
              <a:t>Hasil Belajar</a:t>
            </a:r>
            <a:r>
              <a:rPr lang="id-ID" sz="1100" i="0">
                <a:latin typeface="Times New Roman" pitchFamily="18" charset="0"/>
                <a:cs typeface="Times New Roman" pitchFamily="18" charset="0"/>
              </a:rPr>
              <a:t> </a:t>
            </a:r>
            <a:r>
              <a:rPr lang="id-ID" sz="1100" i="1">
                <a:latin typeface="Times New Roman" pitchFamily="18" charset="0"/>
                <a:cs typeface="Times New Roman" pitchFamily="18" charset="0"/>
              </a:rPr>
              <a:t>Dribbl</a:t>
            </a:r>
            <a:r>
              <a:rPr lang="en-US" sz="1100" i="1">
                <a:latin typeface="Times New Roman" pitchFamily="18" charset="0"/>
                <a:cs typeface="Times New Roman" pitchFamily="18" charset="0"/>
              </a:rPr>
              <a:t>e</a:t>
            </a:r>
            <a:r>
              <a:rPr lang="id-ID" sz="1100" i="1">
                <a:latin typeface="Times New Roman" pitchFamily="18" charset="0"/>
                <a:cs typeface="Times New Roman" pitchFamily="18" charset="0"/>
              </a:rPr>
              <a:t> </a:t>
            </a:r>
            <a:endParaRPr lang="en-US" sz="1100" i="1">
              <a:latin typeface="Times New Roman" pitchFamily="18" charset="0"/>
              <a:cs typeface="Times New Roman" pitchFamily="18" charset="0"/>
            </a:endParaRPr>
          </a:p>
          <a:p>
            <a:pPr>
              <a:defRPr sz="1398"/>
            </a:pPr>
            <a:r>
              <a:rPr lang="id-ID" sz="1100" i="0">
                <a:latin typeface="Times New Roman" pitchFamily="18" charset="0"/>
                <a:cs typeface="Times New Roman" pitchFamily="18" charset="0"/>
              </a:rPr>
              <a:t>Bola Basket</a:t>
            </a:r>
            <a:endParaRPr lang="id-ID" sz="1100" i="1">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tx>
            <c:strRef>
              <c:f>Sheet1!$B$1</c:f>
              <c:strCache>
                <c:ptCount val="1"/>
                <c:pt idx="0">
                  <c:v>Pre Test</c:v>
                </c:pt>
              </c:strCache>
            </c:strRef>
          </c:tx>
          <c:invertIfNegative val="0"/>
          <c:dLbls>
            <c:dLbl>
              <c:idx val="0"/>
              <c:tx>
                <c:rich>
                  <a:bodyPr/>
                  <a:lstStyle/>
                  <a:p>
                    <a:r>
                      <a:rPr lang="en-US" sz="800">
                        <a:latin typeface="Times New Roman" pitchFamily="18" charset="0"/>
                        <a:cs typeface="Times New Roman" pitchFamily="18" charset="0"/>
                      </a:rPr>
                      <a:t>13,0192</a:t>
                    </a:r>
                  </a:p>
                </c:rich>
              </c:tx>
              <c:showLegendKey val="0"/>
              <c:showVal val="1"/>
              <c:showCatName val="0"/>
              <c:showSerName val="0"/>
              <c:showPercent val="0"/>
              <c:showBubbleSize val="0"/>
            </c:dLbl>
            <c:dLbl>
              <c:idx val="1"/>
              <c:tx>
                <c:rich>
                  <a:bodyPr/>
                  <a:lstStyle/>
                  <a:p>
                    <a:r>
                      <a:rPr lang="en-US" sz="800">
                        <a:latin typeface="Times New Roman" pitchFamily="18" charset="0"/>
                        <a:cs typeface="Times New Roman" pitchFamily="18" charset="0"/>
                      </a:rPr>
                      <a:t>11,9035</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Sheet1!$A$2:$A$3</c:f>
              <c:strCache>
                <c:ptCount val="2"/>
                <c:pt idx="0">
                  <c:v>Kontrol</c:v>
                </c:pt>
                <c:pt idx="1">
                  <c:v>Perlakuan</c:v>
                </c:pt>
              </c:strCache>
            </c:strRef>
          </c:cat>
          <c:val>
            <c:numRef>
              <c:f>Sheet1!$B$2:$B$3</c:f>
              <c:numCache>
                <c:formatCode>General</c:formatCode>
                <c:ptCount val="2"/>
                <c:pt idx="0">
                  <c:v>13.0192</c:v>
                </c:pt>
                <c:pt idx="1">
                  <c:v>11.903499999999999</c:v>
                </c:pt>
              </c:numCache>
            </c:numRef>
          </c:val>
        </c:ser>
        <c:ser>
          <c:idx val="1"/>
          <c:order val="1"/>
          <c:tx>
            <c:strRef>
              <c:f>Sheet1!$C$1</c:f>
              <c:strCache>
                <c:ptCount val="1"/>
                <c:pt idx="0">
                  <c:v>Post Test</c:v>
                </c:pt>
              </c:strCache>
            </c:strRef>
          </c:tx>
          <c:invertIfNegative val="0"/>
          <c:dLbls>
            <c:dLbl>
              <c:idx val="0"/>
              <c:tx>
                <c:rich>
                  <a:bodyPr/>
                  <a:lstStyle/>
                  <a:p>
                    <a:r>
                      <a:rPr lang="en-US" sz="800">
                        <a:latin typeface="Times New Roman" pitchFamily="18" charset="0"/>
                        <a:cs typeface="Times New Roman" pitchFamily="18" charset="0"/>
                      </a:rPr>
                      <a:t>13,1554</a:t>
                    </a:r>
                  </a:p>
                </c:rich>
              </c:tx>
              <c:showLegendKey val="0"/>
              <c:showVal val="1"/>
              <c:showCatName val="0"/>
              <c:showSerName val="0"/>
              <c:showPercent val="0"/>
              <c:showBubbleSize val="0"/>
            </c:dLbl>
            <c:dLbl>
              <c:idx val="1"/>
              <c:layout>
                <c:manualLayout>
                  <c:x val="1.3942928410198844E-2"/>
                  <c:y val="-2.3118286746850514E-2"/>
                </c:manualLayout>
              </c:layout>
              <c:tx>
                <c:rich>
                  <a:bodyPr/>
                  <a:lstStyle/>
                  <a:p>
                    <a:r>
                      <a:rPr lang="en-US" sz="800">
                        <a:latin typeface="Times New Roman" pitchFamily="18" charset="0"/>
                        <a:cs typeface="Times New Roman" pitchFamily="18" charset="0"/>
                      </a:rPr>
                      <a:t>11,5183</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Sheet1!$A$2:$A$3</c:f>
              <c:strCache>
                <c:ptCount val="2"/>
                <c:pt idx="0">
                  <c:v>Kontrol</c:v>
                </c:pt>
                <c:pt idx="1">
                  <c:v>Perlakuan</c:v>
                </c:pt>
              </c:strCache>
            </c:strRef>
          </c:cat>
          <c:val>
            <c:numRef>
              <c:f>Sheet1!$C$2:$C$3</c:f>
              <c:numCache>
                <c:formatCode>General</c:formatCode>
                <c:ptCount val="2"/>
                <c:pt idx="0">
                  <c:v>13.1554</c:v>
                </c:pt>
                <c:pt idx="1">
                  <c:v>11.5183</c:v>
                </c:pt>
              </c:numCache>
            </c:numRef>
          </c:val>
        </c:ser>
        <c:dLbls>
          <c:showLegendKey val="0"/>
          <c:showVal val="0"/>
          <c:showCatName val="0"/>
          <c:showSerName val="0"/>
          <c:showPercent val="0"/>
          <c:showBubbleSize val="0"/>
        </c:dLbls>
        <c:gapWidth val="150"/>
        <c:overlap val="-25"/>
        <c:axId val="222582272"/>
        <c:axId val="222684672"/>
      </c:barChart>
      <c:catAx>
        <c:axId val="222582272"/>
        <c:scaling>
          <c:orientation val="minMax"/>
        </c:scaling>
        <c:delete val="0"/>
        <c:axPos val="b"/>
        <c:numFmt formatCode="General" sourceLinked="1"/>
        <c:majorTickMark val="none"/>
        <c:minorTickMark val="none"/>
        <c:tickLblPos val="nextTo"/>
        <c:txPr>
          <a:bodyPr/>
          <a:lstStyle/>
          <a:p>
            <a:pPr>
              <a:defRPr baseline="0">
                <a:latin typeface="Times New Roman" pitchFamily="18" charset="0"/>
              </a:defRPr>
            </a:pPr>
            <a:endParaRPr lang="en-US"/>
          </a:p>
        </c:txPr>
        <c:crossAx val="222684672"/>
        <c:crosses val="autoZero"/>
        <c:auto val="1"/>
        <c:lblAlgn val="ctr"/>
        <c:lblOffset val="100"/>
        <c:noMultiLvlLbl val="0"/>
      </c:catAx>
      <c:valAx>
        <c:axId val="222684672"/>
        <c:scaling>
          <c:orientation val="minMax"/>
        </c:scaling>
        <c:delete val="1"/>
        <c:axPos val="l"/>
        <c:numFmt formatCode="General" sourceLinked="1"/>
        <c:majorTickMark val="out"/>
        <c:minorTickMark val="none"/>
        <c:tickLblPos val="nextTo"/>
        <c:crossAx val="222582272"/>
        <c:crosses val="autoZero"/>
        <c:crossBetween val="between"/>
      </c:valAx>
    </c:plotArea>
    <c:legend>
      <c:legendPos val="t"/>
      <c:layout>
        <c:manualLayout>
          <c:xMode val="edge"/>
          <c:yMode val="edge"/>
          <c:x val="0.15023110785840049"/>
          <c:y val="0.28597065305156055"/>
          <c:w val="0.61586226971570424"/>
          <c:h val="0.13942107467869524"/>
        </c:manualLayout>
      </c:layout>
      <c:overlay val="0"/>
      <c:txPr>
        <a:bodyPr/>
        <a:lstStyle/>
        <a:p>
          <a:pPr>
            <a:defRPr baseline="0">
              <a:latin typeface="Times New Roman" pitchFamily="18" charset="0"/>
            </a:defRPr>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8"/>
            </a:pPr>
            <a:r>
              <a:rPr lang="en-US" sz="1200" i="0">
                <a:latin typeface="Times New Roman" pitchFamily="18" charset="0"/>
                <a:cs typeface="Times New Roman" pitchFamily="18" charset="0"/>
              </a:rPr>
              <a:t>Hasil Belakar</a:t>
            </a:r>
            <a:r>
              <a:rPr lang="id-ID" sz="1200" i="0">
                <a:latin typeface="Times New Roman" pitchFamily="18" charset="0"/>
                <a:cs typeface="Times New Roman" pitchFamily="18" charset="0"/>
              </a:rPr>
              <a:t> </a:t>
            </a:r>
            <a:r>
              <a:rPr lang="id-ID" sz="1200" i="1">
                <a:latin typeface="Times New Roman" pitchFamily="18" charset="0"/>
                <a:cs typeface="Times New Roman" pitchFamily="18" charset="0"/>
              </a:rPr>
              <a:t>Shooting </a:t>
            </a:r>
            <a:endParaRPr lang="en-US" sz="1200" i="1">
              <a:latin typeface="Times New Roman" pitchFamily="18" charset="0"/>
              <a:cs typeface="Times New Roman" pitchFamily="18" charset="0"/>
            </a:endParaRPr>
          </a:p>
          <a:p>
            <a:pPr>
              <a:defRPr sz="1398"/>
            </a:pPr>
            <a:r>
              <a:rPr lang="id-ID" sz="1200" i="0">
                <a:latin typeface="Times New Roman" pitchFamily="18" charset="0"/>
                <a:cs typeface="Times New Roman" pitchFamily="18" charset="0"/>
              </a:rPr>
              <a:t>Bola Basket</a:t>
            </a:r>
          </a:p>
        </c:rich>
      </c:tx>
      <c:overlay val="0"/>
    </c:title>
    <c:autoTitleDeleted val="0"/>
    <c:plotArea>
      <c:layout/>
      <c:barChart>
        <c:barDir val="col"/>
        <c:grouping val="clustered"/>
        <c:varyColors val="0"/>
        <c:ser>
          <c:idx val="0"/>
          <c:order val="0"/>
          <c:tx>
            <c:strRef>
              <c:f>Sheet1!$B$1</c:f>
              <c:strCache>
                <c:ptCount val="1"/>
                <c:pt idx="0">
                  <c:v>Pre Test</c:v>
                </c:pt>
              </c:strCache>
            </c:strRef>
          </c:tx>
          <c:invertIfNegative val="0"/>
          <c:dLbls>
            <c:dLbl>
              <c:idx val="0"/>
              <c:tx>
                <c:rich>
                  <a:bodyPr/>
                  <a:lstStyle/>
                  <a:p>
                    <a:r>
                      <a:rPr lang="en-US" sz="900">
                        <a:latin typeface="Times New Roman" pitchFamily="18" charset="0"/>
                        <a:cs typeface="Times New Roman" pitchFamily="18" charset="0"/>
                      </a:rPr>
                      <a:t>2,1923</a:t>
                    </a:r>
                  </a:p>
                </c:rich>
              </c:tx>
              <c:showLegendKey val="0"/>
              <c:showVal val="1"/>
              <c:showCatName val="0"/>
              <c:showSerName val="0"/>
              <c:showPercent val="0"/>
              <c:showBubbleSize val="0"/>
            </c:dLbl>
            <c:dLbl>
              <c:idx val="1"/>
              <c:tx>
                <c:rich>
                  <a:bodyPr/>
                  <a:lstStyle/>
                  <a:p>
                    <a:r>
                      <a:rPr lang="en-US" sz="900">
                        <a:latin typeface="Times New Roman" pitchFamily="18" charset="0"/>
                        <a:cs typeface="Times New Roman" pitchFamily="18" charset="0"/>
                      </a:rPr>
                      <a:t>2,3043</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Sheet1!$A$2:$A$3</c:f>
              <c:strCache>
                <c:ptCount val="2"/>
                <c:pt idx="0">
                  <c:v>Kontrol</c:v>
                </c:pt>
                <c:pt idx="1">
                  <c:v>Perlakuan</c:v>
                </c:pt>
              </c:strCache>
            </c:strRef>
          </c:cat>
          <c:val>
            <c:numRef>
              <c:f>Sheet1!$B$2:$B$3</c:f>
              <c:numCache>
                <c:formatCode>General</c:formatCode>
                <c:ptCount val="2"/>
                <c:pt idx="0">
                  <c:v>2.1922999999999999</c:v>
                </c:pt>
                <c:pt idx="1">
                  <c:v>2.3043</c:v>
                </c:pt>
              </c:numCache>
            </c:numRef>
          </c:val>
        </c:ser>
        <c:ser>
          <c:idx val="1"/>
          <c:order val="1"/>
          <c:tx>
            <c:strRef>
              <c:f>Sheet1!$C$1</c:f>
              <c:strCache>
                <c:ptCount val="1"/>
                <c:pt idx="0">
                  <c:v>Post Test</c:v>
                </c:pt>
              </c:strCache>
            </c:strRef>
          </c:tx>
          <c:invertIfNegative val="0"/>
          <c:dLbls>
            <c:dLbl>
              <c:idx val="0"/>
              <c:tx>
                <c:rich>
                  <a:bodyPr/>
                  <a:lstStyle/>
                  <a:p>
                    <a:r>
                      <a:rPr lang="en-US" sz="900">
                        <a:latin typeface="Times New Roman" pitchFamily="18" charset="0"/>
                        <a:cs typeface="Times New Roman" pitchFamily="18" charset="0"/>
                      </a:rPr>
                      <a:t>1,9615</a:t>
                    </a:r>
                  </a:p>
                </c:rich>
              </c:tx>
              <c:showLegendKey val="0"/>
              <c:showVal val="1"/>
              <c:showCatName val="0"/>
              <c:showSerName val="0"/>
              <c:showPercent val="0"/>
              <c:showBubbleSize val="0"/>
            </c:dLbl>
            <c:dLbl>
              <c:idx val="1"/>
              <c:tx>
                <c:rich>
                  <a:bodyPr/>
                  <a:lstStyle/>
                  <a:p>
                    <a:r>
                      <a:rPr lang="en-US" sz="900">
                        <a:latin typeface="Times New Roman" pitchFamily="18" charset="0"/>
                        <a:cs typeface="Times New Roman" pitchFamily="18" charset="0"/>
                      </a:rPr>
                      <a:t>2,8696</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Sheet1!$A$2:$A$3</c:f>
              <c:strCache>
                <c:ptCount val="2"/>
                <c:pt idx="0">
                  <c:v>Kontrol</c:v>
                </c:pt>
                <c:pt idx="1">
                  <c:v>Perlakuan</c:v>
                </c:pt>
              </c:strCache>
            </c:strRef>
          </c:cat>
          <c:val>
            <c:numRef>
              <c:f>Sheet1!$C$2:$C$3</c:f>
              <c:numCache>
                <c:formatCode>General</c:formatCode>
                <c:ptCount val="2"/>
                <c:pt idx="0">
                  <c:v>1.9615</c:v>
                </c:pt>
                <c:pt idx="1">
                  <c:v>2.8696000000000002</c:v>
                </c:pt>
              </c:numCache>
            </c:numRef>
          </c:val>
        </c:ser>
        <c:dLbls>
          <c:showLegendKey val="0"/>
          <c:showVal val="0"/>
          <c:showCatName val="0"/>
          <c:showSerName val="0"/>
          <c:showPercent val="0"/>
          <c:showBubbleSize val="0"/>
        </c:dLbls>
        <c:gapWidth val="150"/>
        <c:overlap val="-25"/>
        <c:axId val="155886336"/>
        <c:axId val="155887872"/>
      </c:barChart>
      <c:catAx>
        <c:axId val="155886336"/>
        <c:scaling>
          <c:orientation val="minMax"/>
        </c:scaling>
        <c:delete val="0"/>
        <c:axPos val="b"/>
        <c:numFmt formatCode="General" sourceLinked="1"/>
        <c:majorTickMark val="none"/>
        <c:minorTickMark val="none"/>
        <c:tickLblPos val="nextTo"/>
        <c:txPr>
          <a:bodyPr/>
          <a:lstStyle/>
          <a:p>
            <a:pPr>
              <a:defRPr baseline="0">
                <a:latin typeface="Times New Roman" pitchFamily="18" charset="0"/>
              </a:defRPr>
            </a:pPr>
            <a:endParaRPr lang="en-US"/>
          </a:p>
        </c:txPr>
        <c:crossAx val="155887872"/>
        <c:crosses val="autoZero"/>
        <c:auto val="1"/>
        <c:lblAlgn val="ctr"/>
        <c:lblOffset val="100"/>
        <c:noMultiLvlLbl val="0"/>
      </c:catAx>
      <c:valAx>
        <c:axId val="155887872"/>
        <c:scaling>
          <c:orientation val="minMax"/>
        </c:scaling>
        <c:delete val="1"/>
        <c:axPos val="l"/>
        <c:numFmt formatCode="General" sourceLinked="1"/>
        <c:majorTickMark val="out"/>
        <c:minorTickMark val="none"/>
        <c:tickLblPos val="nextTo"/>
        <c:crossAx val="155886336"/>
        <c:crosses val="autoZero"/>
        <c:crossBetween val="between"/>
      </c:valAx>
    </c:plotArea>
    <c:legend>
      <c:legendPos val="t"/>
      <c:overlay val="0"/>
      <c:txPr>
        <a:bodyPr/>
        <a:lstStyle/>
        <a:p>
          <a:pPr>
            <a:defRPr baseline="0">
              <a:latin typeface="Times New Roman" pitchFamily="18" charset="0"/>
            </a:defRPr>
          </a:pPr>
          <a:endParaRPr lang="en-US"/>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76E56-5745-459D-88E0-64EA76523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4780</TotalTime>
  <Pages>7</Pages>
  <Words>4208</Words>
  <Characters>23988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Tegar</cp:lastModifiedBy>
  <cp:revision>107</cp:revision>
  <cp:lastPrinted>2016-03-26T23:07:00Z</cp:lastPrinted>
  <dcterms:created xsi:type="dcterms:W3CDTF">2016-03-25T05:58:00Z</dcterms:created>
  <dcterms:modified xsi:type="dcterms:W3CDTF">2020-06-16T09:26:00Z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04344432-cbe9-3430-b5bb-14aaa76b77e1</vt:lpwstr>
  </property>
  <property fmtid="{D5CDD505-2E9C-101B-9397-08002B2CF9AE}" pid="24" name="Mendeley Citation Style_1">
    <vt:lpwstr>http://www.zotero.org/styles/apa</vt:lpwstr>
  </property>
</Properties>
</file>