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03F" w:rsidRPr="00C47536" w:rsidRDefault="00A3003F" w:rsidP="00C47536">
      <w:pPr>
        <w:ind w:firstLine="0"/>
        <w:jc w:val="center"/>
        <w:rPr>
          <w:rFonts w:ascii="Times New Roman" w:hAnsi="Times New Roman"/>
          <w:b/>
        </w:rPr>
      </w:pPr>
      <w:r w:rsidRPr="00C47536">
        <w:rPr>
          <w:rFonts w:ascii="Times New Roman" w:hAnsi="Times New Roman"/>
          <w:b/>
        </w:rPr>
        <w:t>ANALISIS KOMPETENSI PEDAGOGIK GURU KIMIA SMA DI DISTRIK MERAUKE DALAM IMPLEMENTASI KURIKULUM 2013</w:t>
      </w:r>
    </w:p>
    <w:p w:rsidR="00A3003F" w:rsidRDefault="00A3003F" w:rsidP="00A3003F">
      <w:pPr>
        <w:jc w:val="center"/>
        <w:rPr>
          <w:rFonts w:ascii="Times New Roman" w:hAnsi="Times New Roman"/>
          <w:sz w:val="24"/>
          <w:szCs w:val="24"/>
        </w:rPr>
      </w:pPr>
    </w:p>
    <w:p w:rsidR="00A3003F" w:rsidRDefault="00A3003F" w:rsidP="00A3003F">
      <w:pPr>
        <w:pStyle w:val="Heading1"/>
        <w:spacing w:after="0" w:line="240" w:lineRule="auto"/>
        <w:ind w:left="0" w:firstLine="0"/>
        <w:contextualSpacing/>
        <w:jc w:val="center"/>
        <w:rPr>
          <w:rFonts w:ascii="Arial Narrow" w:hAnsi="Arial Narrow"/>
        </w:rPr>
      </w:pPr>
      <w:r>
        <w:rPr>
          <w:rFonts w:ascii="Times New Roman" w:hAnsi="Times New Roman" w:cs="Times New Roman"/>
          <w:i/>
        </w:rPr>
        <w:t xml:space="preserve">Journal Quantum Journal QuantumJournal Quantum Journal Quantum </w:t>
      </w:r>
    </w:p>
    <w:p w:rsidR="00A3003F" w:rsidRPr="00330A1F" w:rsidRDefault="00A3003F" w:rsidP="00A3003F">
      <w:pPr>
        <w:spacing w:after="0" w:line="240" w:lineRule="auto"/>
        <w:ind w:firstLine="0"/>
        <w:contextualSpacing/>
        <w:rPr>
          <w:rFonts w:ascii="Times New Roman" w:hAnsi="Times New Roman" w:cs="Times New Roman"/>
        </w:rPr>
      </w:pPr>
    </w:p>
    <w:p w:rsidR="00A3003F" w:rsidRPr="00C47536" w:rsidRDefault="00C47536" w:rsidP="00A3003F">
      <w:pPr>
        <w:pStyle w:val="Heading1"/>
        <w:spacing w:after="0" w:line="240" w:lineRule="auto"/>
        <w:ind w:left="0" w:firstLine="0"/>
        <w:contextualSpacing/>
        <w:jc w:val="center"/>
        <w:rPr>
          <w:rFonts w:ascii="Times New Roman" w:hAnsi="Times New Roman" w:cs="Times New Roman"/>
          <w:sz w:val="20"/>
          <w:lang w:val="en-US"/>
        </w:rPr>
      </w:pPr>
      <w:r>
        <w:rPr>
          <w:rFonts w:ascii="Times New Roman" w:hAnsi="Times New Roman" w:cs="Times New Roman"/>
          <w:sz w:val="20"/>
          <w:lang w:val="en-US"/>
        </w:rPr>
        <w:t>Jesi Jecsen Pongkendek</w:t>
      </w:r>
      <w:r w:rsidR="00A3003F" w:rsidRPr="00C12655">
        <w:rPr>
          <w:rFonts w:ascii="Times New Roman" w:hAnsi="Times New Roman" w:cs="Times New Roman"/>
          <w:sz w:val="20"/>
        </w:rPr>
        <w:t>*</w:t>
      </w:r>
      <w:r w:rsidR="00A3003F" w:rsidRPr="00A005F7">
        <w:rPr>
          <w:rFonts w:ascii="Times New Roman" w:hAnsi="Times New Roman" w:cs="Times New Roman"/>
          <w:sz w:val="20"/>
        </w:rPr>
        <w:t xml:space="preserve">, </w:t>
      </w:r>
      <w:r>
        <w:rPr>
          <w:rFonts w:ascii="Times New Roman" w:hAnsi="Times New Roman" w:cs="Times New Roman"/>
          <w:sz w:val="20"/>
          <w:lang w:val="en-US"/>
        </w:rPr>
        <w:t>Dewi Natalia Marpaung</w:t>
      </w:r>
    </w:p>
    <w:p w:rsidR="00C47536" w:rsidRPr="00C47536" w:rsidRDefault="00C47536" w:rsidP="00C47536">
      <w:pPr>
        <w:autoSpaceDE w:val="0"/>
        <w:autoSpaceDN w:val="0"/>
        <w:adjustRightInd w:val="0"/>
        <w:spacing w:after="0" w:line="240" w:lineRule="auto"/>
        <w:ind w:right="0" w:firstLine="0"/>
        <w:jc w:val="center"/>
        <w:rPr>
          <w:rFonts w:ascii="Times New Roman" w:eastAsiaTheme="minorHAnsi" w:hAnsi="Times New Roman" w:cs="Times New Roman"/>
          <w:noProof w:val="0"/>
          <w:color w:val="auto"/>
          <w:sz w:val="20"/>
          <w:szCs w:val="20"/>
          <w:lang w:val="en-US" w:eastAsia="en-US"/>
        </w:rPr>
      </w:pPr>
      <w:r w:rsidRPr="00C47536">
        <w:rPr>
          <w:rFonts w:ascii="Times New Roman" w:eastAsiaTheme="minorHAnsi" w:hAnsi="Times New Roman" w:cs="Times New Roman"/>
          <w:noProof w:val="0"/>
          <w:color w:val="auto"/>
          <w:sz w:val="20"/>
          <w:szCs w:val="20"/>
          <w:vertAlign w:val="superscript"/>
          <w:lang w:val="en-US" w:eastAsia="en-US"/>
        </w:rPr>
        <w:t>1</w:t>
      </w:r>
      <w:r w:rsidRPr="00C47536">
        <w:rPr>
          <w:rFonts w:ascii="Times New Roman" w:eastAsiaTheme="minorHAnsi" w:hAnsi="Times New Roman" w:cs="Times New Roman"/>
          <w:noProof w:val="0"/>
          <w:color w:val="auto"/>
          <w:sz w:val="20"/>
          <w:szCs w:val="20"/>
          <w:lang w:val="en-US" w:eastAsia="en-US"/>
        </w:rPr>
        <w:t>Jurusan Pendidikan Kimia, Fakultas Keguruan</w:t>
      </w:r>
      <w:r w:rsidR="00A5460F">
        <w:rPr>
          <w:rFonts w:ascii="Times New Roman" w:eastAsiaTheme="minorHAnsi" w:hAnsi="Times New Roman" w:cs="Times New Roman"/>
          <w:noProof w:val="0"/>
          <w:color w:val="auto"/>
          <w:sz w:val="20"/>
          <w:szCs w:val="20"/>
          <w:lang w:val="en-US" w:eastAsia="en-US"/>
        </w:rPr>
        <w:t xml:space="preserve"> dan Ilmu Pendidikan/</w:t>
      </w:r>
    </w:p>
    <w:p w:rsidR="00A3003F" w:rsidRPr="00C47536" w:rsidRDefault="00C47536" w:rsidP="00C47536">
      <w:pPr>
        <w:spacing w:after="0" w:line="240" w:lineRule="auto"/>
        <w:ind w:left="10" w:hanging="10"/>
        <w:contextualSpacing/>
        <w:jc w:val="center"/>
        <w:rPr>
          <w:rFonts w:ascii="Times New Roman" w:hAnsi="Times New Roman" w:cs="Times New Roman"/>
          <w:i/>
          <w:sz w:val="20"/>
          <w:szCs w:val="20"/>
        </w:rPr>
      </w:pPr>
      <w:r w:rsidRPr="00C47536">
        <w:rPr>
          <w:rFonts w:ascii="Times New Roman" w:eastAsiaTheme="minorHAnsi" w:hAnsi="Times New Roman" w:cs="Times New Roman"/>
          <w:noProof w:val="0"/>
          <w:color w:val="auto"/>
          <w:sz w:val="20"/>
          <w:szCs w:val="20"/>
          <w:lang w:val="en-US" w:eastAsia="en-US"/>
        </w:rPr>
        <w:t xml:space="preserve">Universitas Musamus, </w:t>
      </w:r>
      <w:r w:rsidR="00A5460F" w:rsidRPr="00A5460F">
        <w:rPr>
          <w:rFonts w:ascii="Times New Roman" w:hAnsi="Times New Roman" w:cs="Times New Roman"/>
          <w:color w:val="222222"/>
          <w:sz w:val="20"/>
          <w:szCs w:val="20"/>
          <w:shd w:val="clear" w:color="auto" w:fill="FFFFFF"/>
        </w:rPr>
        <w:t>Jl. Kamizaun Mopah Lama, Rimba Jaya, Kec. Merauke, Kabupaten Merauke, Papua 99611</w:t>
      </w:r>
      <w:r w:rsidR="00A5460F">
        <w:rPr>
          <w:rFonts w:ascii="Times New Roman" w:hAnsi="Times New Roman" w:cs="Times New Roman"/>
          <w:color w:val="222222"/>
          <w:sz w:val="20"/>
          <w:szCs w:val="20"/>
          <w:shd w:val="clear" w:color="auto" w:fill="FFFFFF"/>
          <w:lang w:val="en-US"/>
        </w:rPr>
        <w:t xml:space="preserve">, </w:t>
      </w:r>
      <w:r w:rsidRPr="00C47536">
        <w:rPr>
          <w:rFonts w:ascii="Times New Roman" w:eastAsiaTheme="minorHAnsi" w:hAnsi="Times New Roman" w:cs="Times New Roman"/>
          <w:noProof w:val="0"/>
          <w:color w:val="auto"/>
          <w:sz w:val="20"/>
          <w:szCs w:val="20"/>
          <w:lang w:val="en-US" w:eastAsia="en-US"/>
        </w:rPr>
        <w:t>Merauke, Indonesia</w:t>
      </w:r>
    </w:p>
    <w:p w:rsidR="00A3003F" w:rsidRPr="00C47536" w:rsidRDefault="00A3003F" w:rsidP="00C47536">
      <w:pPr>
        <w:spacing w:after="0" w:line="240" w:lineRule="auto"/>
        <w:ind w:left="10" w:hanging="10"/>
        <w:contextualSpacing/>
        <w:jc w:val="center"/>
        <w:rPr>
          <w:rFonts w:ascii="Times New Roman" w:hAnsi="Times New Roman" w:cs="Times New Roman"/>
          <w:sz w:val="20"/>
          <w:szCs w:val="20"/>
          <w:lang w:val="en-US"/>
        </w:rPr>
      </w:pPr>
      <w:r w:rsidRPr="00C47536">
        <w:rPr>
          <w:rFonts w:ascii="Times New Roman" w:hAnsi="Times New Roman" w:cs="Times New Roman"/>
          <w:sz w:val="20"/>
          <w:szCs w:val="20"/>
        </w:rPr>
        <w:t xml:space="preserve">*email: </w:t>
      </w:r>
      <w:hyperlink r:id="rId8" w:history="1">
        <w:r w:rsidR="00C47536" w:rsidRPr="00917D7F">
          <w:rPr>
            <w:rStyle w:val="Hyperlink"/>
            <w:rFonts w:ascii="Times New Roman" w:hAnsi="Times New Roman" w:cs="Times New Roman"/>
            <w:sz w:val="20"/>
            <w:szCs w:val="20"/>
            <w:lang w:val="en-US"/>
          </w:rPr>
          <w:t>pongkendek@unmus.ac.id</w:t>
        </w:r>
      </w:hyperlink>
      <w:r w:rsidR="00C47536">
        <w:rPr>
          <w:rFonts w:ascii="Times New Roman" w:hAnsi="Times New Roman" w:cs="Times New Roman"/>
          <w:sz w:val="20"/>
          <w:szCs w:val="20"/>
          <w:lang w:val="en-US"/>
        </w:rPr>
        <w:t xml:space="preserve"> </w:t>
      </w:r>
    </w:p>
    <w:p w:rsidR="00A3003F" w:rsidRPr="00C47536" w:rsidRDefault="00A3003F" w:rsidP="00C47536">
      <w:pPr>
        <w:spacing w:after="0" w:line="240" w:lineRule="auto"/>
        <w:ind w:left="10" w:hanging="10"/>
        <w:contextualSpacing/>
        <w:jc w:val="center"/>
        <w:rPr>
          <w:rFonts w:ascii="Times New Roman" w:hAnsi="Times New Roman" w:cs="Times New Roman"/>
          <w:sz w:val="20"/>
          <w:szCs w:val="20"/>
          <w:lang w:val="en-US"/>
        </w:rPr>
      </w:pPr>
    </w:p>
    <w:p w:rsidR="00A3003F" w:rsidRPr="00330A1F" w:rsidRDefault="00A3003F" w:rsidP="00A3003F">
      <w:pPr>
        <w:spacing w:after="0" w:line="240" w:lineRule="auto"/>
        <w:ind w:left="10" w:hanging="10"/>
        <w:contextualSpacing/>
        <w:jc w:val="center"/>
        <w:rPr>
          <w:rFonts w:ascii="Times New Roman" w:eastAsia="Times New Roman" w:hAnsi="Times New Roman" w:cs="Times New Roman"/>
        </w:rPr>
      </w:pPr>
    </w:p>
    <w:p w:rsidR="00917DF7" w:rsidRDefault="00A3003F" w:rsidP="00917DF7">
      <w:pPr>
        <w:spacing w:after="0" w:line="240" w:lineRule="auto"/>
        <w:ind w:left="567" w:right="567" w:hanging="11"/>
        <w:contextualSpacing/>
        <w:rPr>
          <w:rFonts w:ascii="Times New Roman" w:hAnsi="Times New Roman" w:cs="Times New Roman"/>
          <w:sz w:val="18"/>
          <w:szCs w:val="20"/>
          <w:lang w:val="en-US"/>
        </w:rPr>
      </w:pPr>
      <w:r>
        <w:rPr>
          <w:rFonts w:ascii="Times New Roman" w:hAnsi="Times New Roman" w:cs="Times New Roman"/>
          <w:b/>
          <w:sz w:val="18"/>
          <w:szCs w:val="20"/>
        </w:rPr>
        <w:t>Abstrak.</w:t>
      </w:r>
      <w:r w:rsidR="00FE1724">
        <w:rPr>
          <w:rFonts w:ascii="Times New Roman" w:hAnsi="Times New Roman" w:cs="Times New Roman"/>
          <w:sz w:val="18"/>
          <w:szCs w:val="20"/>
          <w:lang w:val="en-US"/>
        </w:rPr>
        <w:t xml:space="preserve"> </w:t>
      </w:r>
      <w:r w:rsidR="00917DF7">
        <w:rPr>
          <w:rFonts w:ascii="Times New Roman" w:hAnsi="Times New Roman" w:cs="Times New Roman"/>
          <w:sz w:val="18"/>
          <w:szCs w:val="20"/>
          <w:lang w:val="en-US"/>
        </w:rPr>
        <w:t xml:space="preserve">Penelitian ini merupakan jenis penelitian deskriptif dengan pendekatan kualitatif. </w:t>
      </w:r>
      <w:r w:rsidR="00832F8A">
        <w:rPr>
          <w:rFonts w:ascii="Times New Roman" w:hAnsi="Times New Roman" w:cs="Times New Roman"/>
          <w:sz w:val="18"/>
          <w:szCs w:val="20"/>
          <w:lang w:val="en-US"/>
        </w:rPr>
        <w:t xml:space="preserve">Tujuan dari penelitian ini adalah untuk menggambarkan kompetensi guru kimia SMA di Distrik Merauke dalam perencanaan, pelaksanaan, dan evaluasi pembelajaran yang dilakukan oleh guru kimia sma dalam implementasi kurikulum 2013. </w:t>
      </w:r>
      <w:r w:rsidR="00917DF7">
        <w:rPr>
          <w:rFonts w:ascii="Times New Roman" w:hAnsi="Times New Roman" w:cs="Times New Roman"/>
          <w:sz w:val="18"/>
          <w:szCs w:val="20"/>
          <w:lang w:val="en-US"/>
        </w:rPr>
        <w:t xml:space="preserve"> </w:t>
      </w:r>
      <w:r w:rsidR="00832F8A">
        <w:rPr>
          <w:rFonts w:ascii="Times New Roman" w:hAnsi="Times New Roman" w:cs="Times New Roman"/>
          <w:sz w:val="18"/>
          <w:szCs w:val="20"/>
          <w:lang w:val="en-US"/>
        </w:rPr>
        <w:t xml:space="preserve">Penelitian ini dilakukan di 3 sekolah yang telah menggunakan kurikulum 2013 di distrik merauke, berdasarkan hasil analisis diperoleh kompetensi guru dalam perencanaan pembelajaran sebesar 1,5 termasuk kategori sangat kompeten, </w:t>
      </w:r>
      <w:r w:rsidR="000E2AB8">
        <w:rPr>
          <w:rFonts w:ascii="Times New Roman" w:hAnsi="Times New Roman" w:cs="Times New Roman"/>
          <w:sz w:val="18"/>
          <w:szCs w:val="20"/>
          <w:lang w:val="en-US"/>
        </w:rPr>
        <w:t xml:space="preserve">dalam pelaksanaan pembelajaran </w:t>
      </w:r>
      <w:r w:rsidR="00832F8A">
        <w:rPr>
          <w:rFonts w:ascii="Times New Roman" w:hAnsi="Times New Roman" w:cs="Times New Roman"/>
          <w:sz w:val="18"/>
          <w:szCs w:val="20"/>
          <w:lang w:val="en-US"/>
        </w:rPr>
        <w:t xml:space="preserve">sebesar 1,39 termasuk dalam kategori kompeten dan dalam evaluasi pembelajaran sebesar 1,67 termasuk dalam kategori sangat kompeten. </w:t>
      </w:r>
      <w:r w:rsidR="00A5460F">
        <w:rPr>
          <w:rFonts w:ascii="Times New Roman" w:hAnsi="Times New Roman" w:cs="Times New Roman"/>
          <w:sz w:val="18"/>
          <w:szCs w:val="20"/>
          <w:lang w:val="en-US"/>
        </w:rPr>
        <w:t xml:space="preserve">Dari </w:t>
      </w:r>
      <w:r w:rsidR="00832F8A">
        <w:rPr>
          <w:rFonts w:ascii="Times New Roman" w:hAnsi="Times New Roman" w:cs="Times New Roman"/>
          <w:sz w:val="18"/>
          <w:szCs w:val="20"/>
          <w:lang w:val="en-US"/>
        </w:rPr>
        <w:t>pene</w:t>
      </w:r>
      <w:r w:rsidR="00EA6BE1">
        <w:rPr>
          <w:rFonts w:ascii="Times New Roman" w:hAnsi="Times New Roman" w:cs="Times New Roman"/>
          <w:sz w:val="18"/>
          <w:szCs w:val="20"/>
          <w:lang w:val="en-US"/>
        </w:rPr>
        <w:t xml:space="preserve">litian yang dilakukan untuk </w:t>
      </w:r>
      <w:r w:rsidR="00832F8A">
        <w:rPr>
          <w:rFonts w:ascii="Times New Roman" w:hAnsi="Times New Roman" w:cs="Times New Roman"/>
          <w:sz w:val="18"/>
          <w:szCs w:val="20"/>
          <w:lang w:val="en-US"/>
        </w:rPr>
        <w:t>keseluruhan aspek yang diteliti rata-ratnya adalah 1,52 termasuk dalam kategori sangat kompeten.</w:t>
      </w:r>
      <w:r w:rsidR="00A5460F">
        <w:rPr>
          <w:rFonts w:ascii="Times New Roman" w:hAnsi="Times New Roman" w:cs="Times New Roman"/>
          <w:sz w:val="18"/>
          <w:szCs w:val="20"/>
          <w:lang w:val="en-US"/>
        </w:rPr>
        <w:t xml:space="preserve"> Berdasarkan analisis yang dilakukan kompetensi pedagogik guru kimia SMA di distrik Merauke dalam mengimplementasikan kurikilum 2013 sudah sangat kompeten.</w:t>
      </w:r>
    </w:p>
    <w:p w:rsidR="00917DF7" w:rsidRPr="00917DF7" w:rsidRDefault="00917DF7" w:rsidP="00917DF7">
      <w:pPr>
        <w:spacing w:after="0" w:line="240" w:lineRule="auto"/>
        <w:ind w:left="567" w:right="567" w:hanging="11"/>
        <w:contextualSpacing/>
        <w:rPr>
          <w:rFonts w:ascii="Times New Roman" w:hAnsi="Times New Roman" w:cs="Times New Roman"/>
          <w:sz w:val="18"/>
          <w:szCs w:val="20"/>
          <w:lang w:val="en-US"/>
        </w:rPr>
      </w:pPr>
    </w:p>
    <w:p w:rsidR="00A3003F" w:rsidRPr="00A005F7" w:rsidRDefault="00A3003F" w:rsidP="00A3003F">
      <w:pPr>
        <w:spacing w:after="0" w:line="240" w:lineRule="auto"/>
        <w:ind w:left="567" w:right="566" w:firstLine="0"/>
        <w:contextualSpacing/>
        <w:jc w:val="left"/>
        <w:rPr>
          <w:rFonts w:ascii="Times New Roman" w:hAnsi="Times New Roman" w:cs="Times New Roman"/>
          <w:sz w:val="18"/>
          <w:szCs w:val="20"/>
        </w:rPr>
      </w:pPr>
    </w:p>
    <w:p w:rsidR="00A3003F" w:rsidRPr="00917DF7" w:rsidRDefault="00A3003F" w:rsidP="00A3003F">
      <w:pPr>
        <w:spacing w:after="0" w:line="240" w:lineRule="auto"/>
        <w:ind w:left="567" w:right="566" w:hanging="10"/>
        <w:contextualSpacing/>
        <w:rPr>
          <w:rFonts w:ascii="Times New Roman" w:hAnsi="Times New Roman" w:cs="Times New Roman"/>
          <w:sz w:val="18"/>
          <w:szCs w:val="18"/>
          <w:lang w:val="en-US"/>
        </w:rPr>
      </w:pPr>
      <w:r w:rsidRPr="00A005F7">
        <w:rPr>
          <w:rFonts w:ascii="Times New Roman" w:hAnsi="Times New Roman" w:cs="Times New Roman"/>
          <w:b/>
          <w:sz w:val="18"/>
          <w:szCs w:val="18"/>
        </w:rPr>
        <w:t>Kata kunci:</w:t>
      </w:r>
      <w:r w:rsidR="00917DF7">
        <w:rPr>
          <w:rFonts w:ascii="Times New Roman" w:hAnsi="Times New Roman" w:cs="Times New Roman"/>
          <w:sz w:val="18"/>
          <w:szCs w:val="18"/>
        </w:rPr>
        <w:t xml:space="preserve"> </w:t>
      </w:r>
      <w:r w:rsidR="00917DF7">
        <w:rPr>
          <w:rFonts w:ascii="Times New Roman" w:hAnsi="Times New Roman" w:cs="Times New Roman"/>
          <w:sz w:val="18"/>
          <w:szCs w:val="18"/>
          <w:lang w:val="en-US"/>
        </w:rPr>
        <w:t>kompetensi</w:t>
      </w:r>
      <w:r w:rsidR="00A5460F">
        <w:rPr>
          <w:rFonts w:ascii="Times New Roman" w:hAnsi="Times New Roman" w:cs="Times New Roman"/>
          <w:sz w:val="18"/>
          <w:szCs w:val="18"/>
          <w:lang w:val="en-US"/>
        </w:rPr>
        <w:t>,</w:t>
      </w:r>
      <w:r w:rsidR="00917DF7">
        <w:rPr>
          <w:rFonts w:ascii="Times New Roman" w:hAnsi="Times New Roman" w:cs="Times New Roman"/>
          <w:sz w:val="18"/>
          <w:szCs w:val="18"/>
          <w:lang w:val="en-US"/>
        </w:rPr>
        <w:t xml:space="preserve"> pedagogik. kurikilum 2013</w:t>
      </w:r>
    </w:p>
    <w:p w:rsidR="00A3003F" w:rsidRPr="00A005F7" w:rsidRDefault="00A3003F" w:rsidP="00A3003F">
      <w:pPr>
        <w:spacing w:after="0" w:line="240" w:lineRule="auto"/>
        <w:ind w:left="567" w:right="566" w:firstLine="0"/>
        <w:contextualSpacing/>
        <w:jc w:val="left"/>
        <w:rPr>
          <w:rFonts w:ascii="Arial Narrow" w:hAnsi="Arial Narrow"/>
          <w:sz w:val="18"/>
          <w:szCs w:val="18"/>
        </w:rPr>
      </w:pPr>
    </w:p>
    <w:p w:rsidR="00A3003F" w:rsidRPr="00A005F7" w:rsidRDefault="00A3003F" w:rsidP="00A5460F">
      <w:pPr>
        <w:spacing w:after="0" w:line="240" w:lineRule="auto"/>
        <w:ind w:left="567" w:right="566" w:hanging="10"/>
        <w:contextualSpacing/>
        <w:rPr>
          <w:rFonts w:ascii="Times New Roman" w:hAnsi="Times New Roman" w:cs="Times New Roman"/>
          <w:sz w:val="18"/>
          <w:szCs w:val="18"/>
        </w:rPr>
      </w:pPr>
      <w:r>
        <w:rPr>
          <w:rFonts w:ascii="Times New Roman" w:hAnsi="Times New Roman" w:cs="Times New Roman"/>
          <w:b/>
          <w:i/>
          <w:sz w:val="18"/>
          <w:szCs w:val="18"/>
        </w:rPr>
        <w:t>Abstract.</w:t>
      </w:r>
      <w:r w:rsidR="00A5460F" w:rsidRPr="00A5460F">
        <w:t xml:space="preserve"> </w:t>
      </w:r>
      <w:r w:rsidR="00A5460F" w:rsidRPr="00A5460F">
        <w:rPr>
          <w:rFonts w:ascii="Times New Roman" w:hAnsi="Times New Roman" w:cs="Times New Roman"/>
          <w:sz w:val="18"/>
          <w:szCs w:val="18"/>
        </w:rPr>
        <w:t>T</w:t>
      </w:r>
      <w:r w:rsidR="00A5460F">
        <w:rPr>
          <w:rFonts w:ascii="Times New Roman" w:hAnsi="Times New Roman" w:cs="Times New Roman"/>
          <w:sz w:val="18"/>
          <w:szCs w:val="18"/>
        </w:rPr>
        <w:t xml:space="preserve">his research is </w:t>
      </w:r>
      <w:r w:rsidR="00A5460F" w:rsidRPr="00A5460F">
        <w:rPr>
          <w:rFonts w:ascii="Times New Roman" w:hAnsi="Times New Roman" w:cs="Times New Roman"/>
          <w:sz w:val="18"/>
          <w:szCs w:val="18"/>
        </w:rPr>
        <w:t xml:space="preserve">descriptive research with a qualitative approach. The purpose of this study is to describe the competencies of high school chemistry teachers in District Merauke in the planning, implementation, and evaluation of learning </w:t>
      </w:r>
      <w:r w:rsidR="00BA5BDB">
        <w:rPr>
          <w:rFonts w:ascii="Times New Roman" w:hAnsi="Times New Roman" w:cs="Times New Roman"/>
          <w:sz w:val="18"/>
          <w:szCs w:val="18"/>
          <w:lang w:val="en-US"/>
        </w:rPr>
        <w:t xml:space="preserve">that </w:t>
      </w:r>
      <w:r w:rsidR="00A5460F" w:rsidRPr="00A5460F">
        <w:rPr>
          <w:rFonts w:ascii="Times New Roman" w:hAnsi="Times New Roman" w:cs="Times New Roman"/>
          <w:sz w:val="18"/>
          <w:szCs w:val="18"/>
        </w:rPr>
        <w:t>conducted by high school chemistry teachers in the implementation of the 2013 curriculum. This study was conducted in 3 schools that have used the 2013 curriculum in Merauke district, based on the results analysis obtained teacher competence in learning planning of 1.5 including the category of very competent, in the implementation of learning as much as 1.39 included in the category of competence and in the evaluation of learning of 1.67 included in the category of very competent. From the research conducted for all aspects studied the</w:t>
      </w:r>
      <w:r w:rsidR="000E2AB8">
        <w:rPr>
          <w:rFonts w:ascii="Times New Roman" w:hAnsi="Times New Roman" w:cs="Times New Roman"/>
          <w:sz w:val="18"/>
          <w:szCs w:val="18"/>
        </w:rPr>
        <w:t xml:space="preserve"> average is 1.52 included in </w:t>
      </w:r>
      <w:r w:rsidR="00A5460F" w:rsidRPr="00A5460F">
        <w:rPr>
          <w:rFonts w:ascii="Times New Roman" w:hAnsi="Times New Roman" w:cs="Times New Roman"/>
          <w:sz w:val="18"/>
          <w:szCs w:val="18"/>
        </w:rPr>
        <w:t xml:space="preserve"> category of very competent. Based on the analysis conducted by the pedagogical competence of high school chemistry teachers in the Merauke district in implementing the 2013 curriculum, they are already very competent.</w:t>
      </w:r>
    </w:p>
    <w:p w:rsidR="00A3003F" w:rsidRPr="00A5460F" w:rsidRDefault="00A3003F" w:rsidP="00A3003F">
      <w:pPr>
        <w:spacing w:after="0" w:line="240" w:lineRule="auto"/>
        <w:ind w:left="567" w:right="566" w:hanging="10"/>
        <w:contextualSpacing/>
        <w:rPr>
          <w:rFonts w:ascii="Times New Roman" w:hAnsi="Times New Roman" w:cs="Times New Roman"/>
          <w:sz w:val="18"/>
          <w:szCs w:val="18"/>
          <w:lang w:val="en-US"/>
        </w:rPr>
      </w:pPr>
      <w:r w:rsidRPr="00A005F7">
        <w:rPr>
          <w:rFonts w:ascii="Times New Roman" w:hAnsi="Times New Roman" w:cs="Times New Roman"/>
          <w:b/>
          <w:i/>
          <w:sz w:val="18"/>
          <w:szCs w:val="18"/>
        </w:rPr>
        <w:t>Keywords</w:t>
      </w:r>
      <w:r w:rsidRPr="00A005F7">
        <w:rPr>
          <w:rFonts w:ascii="Times New Roman" w:hAnsi="Times New Roman" w:cs="Times New Roman"/>
          <w:i/>
          <w:sz w:val="18"/>
          <w:szCs w:val="18"/>
        </w:rPr>
        <w:t xml:space="preserve">: </w:t>
      </w:r>
      <w:r w:rsidR="00A5460F">
        <w:rPr>
          <w:rFonts w:ascii="Times New Roman" w:hAnsi="Times New Roman" w:cs="Times New Roman"/>
          <w:i/>
          <w:sz w:val="18"/>
          <w:szCs w:val="18"/>
          <w:lang w:val="en-US"/>
        </w:rPr>
        <w:t>competency, pedagogic, curriculum 2013</w:t>
      </w:r>
    </w:p>
    <w:p w:rsidR="00A3003F" w:rsidRPr="00330A1F" w:rsidRDefault="00A3003F" w:rsidP="00A3003F">
      <w:pPr>
        <w:spacing w:after="0" w:line="240" w:lineRule="auto"/>
        <w:ind w:right="0" w:firstLine="0"/>
        <w:contextualSpacing/>
        <w:rPr>
          <w:rFonts w:ascii="Times New Roman" w:hAnsi="Times New Roman" w:cs="Times New Roman"/>
        </w:rPr>
      </w:pPr>
    </w:p>
    <w:p w:rsidR="00A3003F" w:rsidRPr="00A005F7" w:rsidRDefault="00A3003F" w:rsidP="00A3003F">
      <w:pPr>
        <w:spacing w:after="0" w:line="240" w:lineRule="auto"/>
        <w:ind w:right="0" w:firstLine="0"/>
        <w:contextualSpacing/>
        <w:rPr>
          <w:rFonts w:ascii="Times New Roman" w:hAnsi="Times New Roman" w:cs="Times New Roman"/>
          <w:b/>
          <w:sz w:val="20"/>
        </w:rPr>
      </w:pPr>
      <w:r w:rsidRPr="00A005F7">
        <w:rPr>
          <w:rFonts w:ascii="Times New Roman" w:hAnsi="Times New Roman" w:cs="Times New Roman"/>
          <w:b/>
          <w:sz w:val="20"/>
        </w:rPr>
        <w:t xml:space="preserve">PENDAHULUAN </w:t>
      </w:r>
    </w:p>
    <w:p w:rsidR="00D5404A" w:rsidRPr="00D5404A" w:rsidRDefault="00D5404A" w:rsidP="00D5404A">
      <w:pPr>
        <w:pStyle w:val="Default"/>
        <w:tabs>
          <w:tab w:val="left" w:pos="567"/>
        </w:tabs>
        <w:spacing w:line="360" w:lineRule="auto"/>
        <w:ind w:firstLine="567"/>
        <w:jc w:val="both"/>
        <w:rPr>
          <w:rFonts w:ascii="Times New Roman" w:hAnsi="Times New Roman" w:cs="Times New Roman"/>
          <w:sz w:val="20"/>
          <w:szCs w:val="20"/>
        </w:rPr>
      </w:pPr>
      <w:r w:rsidRPr="00D5404A">
        <w:rPr>
          <w:rFonts w:ascii="Times New Roman" w:hAnsi="Times New Roman" w:cs="Times New Roman"/>
          <w:sz w:val="20"/>
          <w:szCs w:val="20"/>
        </w:rPr>
        <w:t xml:space="preserve">UU Sisdiknas No. 20 Tahun 2003, pendidikan merupakan upaya yang direncanakan untuk membentuk iklim dan proses pembelajaran agar siswa dapat terlibat aktif dalam pengembangan diri, kepribadian, pengetahuan, karakter, serta </w:t>
      </w:r>
      <w:r w:rsidRPr="00D5404A">
        <w:rPr>
          <w:rFonts w:ascii="Times New Roman" w:hAnsi="Times New Roman" w:cs="Times New Roman"/>
          <w:sz w:val="20"/>
          <w:szCs w:val="20"/>
        </w:rPr>
        <w:lastRenderedPageBreak/>
        <w:t xml:space="preserve">keterampilan yang diperlukan dalam pembangunan bangsa dan negara. Proses pendidikan harus dipersiapkan secara terencana, matang, jelas dan sistematis, agar peserta didik untuk mampu beradaptasi dengan lingkungan sekitarnya yang senantiasa mengalami perubahan. </w:t>
      </w:r>
    </w:p>
    <w:p w:rsidR="00D5404A" w:rsidRPr="00D5404A" w:rsidRDefault="00D5404A" w:rsidP="00D5404A">
      <w:pPr>
        <w:tabs>
          <w:tab w:val="left" w:pos="567"/>
        </w:tabs>
        <w:spacing w:line="360" w:lineRule="auto"/>
        <w:rPr>
          <w:rFonts w:ascii="Times New Roman" w:hAnsi="Times New Roman" w:cs="Times New Roman"/>
          <w:sz w:val="20"/>
          <w:szCs w:val="20"/>
        </w:rPr>
      </w:pPr>
      <w:r w:rsidRPr="00D5404A">
        <w:rPr>
          <w:sz w:val="20"/>
          <w:szCs w:val="20"/>
        </w:rPr>
        <w:tab/>
      </w:r>
      <w:r w:rsidR="00DF00CC" w:rsidRPr="000E2AB8">
        <w:rPr>
          <w:rFonts w:ascii="Times New Roman" w:hAnsi="Times New Roman" w:cs="Times New Roman"/>
          <w:sz w:val="20"/>
          <w:szCs w:val="20"/>
        </w:rPr>
        <w:t>Kesiapan guru dalam proses implementasi Kurikulum 2013 memegang peranan penting dimana guru memiliki peran dan fungsi dalam membentuk kepribadian anak, guna menyiapkan dan mengembangkan sumber daya manusia (SDM) untuk mensejahterakan masyarakat, serta kemajuan bangsa dan negara. Keberhasilan tujuan pendidikan sangat bergantung pada kontribusi kinerja guru</w:t>
      </w:r>
    </w:p>
    <w:p w:rsidR="00D5404A" w:rsidRPr="006F24AF" w:rsidRDefault="00D5404A" w:rsidP="00D5404A">
      <w:pPr>
        <w:tabs>
          <w:tab w:val="left" w:pos="567"/>
        </w:tabs>
        <w:spacing w:line="360" w:lineRule="auto"/>
        <w:rPr>
          <w:rFonts w:ascii="Times New Roman" w:hAnsi="Times New Roman" w:cs="Times New Roman"/>
          <w:sz w:val="20"/>
          <w:szCs w:val="20"/>
          <w:lang w:val="en-US"/>
        </w:rPr>
      </w:pPr>
      <w:r w:rsidRPr="00D5404A">
        <w:rPr>
          <w:rFonts w:ascii="Times New Roman" w:hAnsi="Times New Roman" w:cs="Times New Roman"/>
          <w:sz w:val="20"/>
          <w:szCs w:val="20"/>
        </w:rPr>
        <w:tab/>
        <w:t>Kurikulum Tingkat Satuan Pendidikan (KTSP)</w:t>
      </w:r>
      <w:r w:rsidRPr="00D5404A">
        <w:rPr>
          <w:rFonts w:ascii="Times New Roman" w:hAnsi="Times New Roman" w:cs="Times New Roman"/>
          <w:sz w:val="20"/>
          <w:szCs w:val="20"/>
          <w:lang w:val="en-US"/>
        </w:rPr>
        <w:t xml:space="preserve"> disempurnakan dengan mewujudkan kurikulum yang baru yaitu Kurikulum 2013 yang berorientasi pada</w:t>
      </w:r>
      <w:r w:rsidRPr="00D5404A">
        <w:rPr>
          <w:rFonts w:ascii="Times New Roman" w:hAnsi="Times New Roman" w:cs="Times New Roman"/>
          <w:sz w:val="20"/>
          <w:szCs w:val="20"/>
        </w:rPr>
        <w:t xml:space="preserve"> k</w:t>
      </w:r>
      <w:r w:rsidRPr="00D5404A">
        <w:rPr>
          <w:rFonts w:ascii="Times New Roman" w:hAnsi="Times New Roman" w:cs="Times New Roman"/>
          <w:sz w:val="20"/>
          <w:szCs w:val="20"/>
          <w:lang w:val="en-US"/>
        </w:rPr>
        <w:t>arakter</w:t>
      </w:r>
      <w:r w:rsidRPr="00D5404A">
        <w:rPr>
          <w:rFonts w:ascii="Times New Roman" w:hAnsi="Times New Roman" w:cs="Times New Roman"/>
          <w:sz w:val="20"/>
          <w:szCs w:val="20"/>
        </w:rPr>
        <w:t xml:space="preserve"> dan k</w:t>
      </w:r>
      <w:r w:rsidRPr="00D5404A">
        <w:rPr>
          <w:rFonts w:ascii="Times New Roman" w:hAnsi="Times New Roman" w:cs="Times New Roman"/>
          <w:sz w:val="20"/>
          <w:szCs w:val="20"/>
          <w:lang w:val="en-US"/>
        </w:rPr>
        <w:t>omeptensi siswa</w:t>
      </w:r>
      <w:r>
        <w:rPr>
          <w:rFonts w:ascii="Times New Roman" w:hAnsi="Times New Roman" w:cs="Times New Roman"/>
          <w:sz w:val="20"/>
          <w:szCs w:val="20"/>
          <w:lang w:val="en-US"/>
        </w:rPr>
        <w:t xml:space="preserve"> </w:t>
      </w:r>
      <w:r w:rsidR="00034E96">
        <w:rPr>
          <w:rFonts w:ascii="Times New Roman" w:hAnsi="Times New Roman" w:cs="Times New Roman"/>
          <w:sz w:val="20"/>
          <w:szCs w:val="20"/>
          <w:lang w:val="en-US"/>
        </w:rPr>
        <w:fldChar w:fldCharType="begin" w:fldLock="1"/>
      </w:r>
      <w:r>
        <w:rPr>
          <w:rFonts w:ascii="Times New Roman" w:hAnsi="Times New Roman" w:cs="Times New Roman"/>
          <w:sz w:val="20"/>
          <w:szCs w:val="20"/>
          <w:lang w:val="en-US"/>
        </w:rPr>
        <w:instrText>ADDIN CSL_CITATION {"citationItems":[{"id":"ITEM-1","itemData":{"author":[{"dropping-particle":"","family":"Asmani","given":"Jawal Ma'mur","non-dropping-particle":"","parse-names":false,"suffix":""}],"id":"ITEM-1","issued":{"date-parts":[["2009"]]},"publisher":"Power Books","publisher-place":"Jogjakarta","title":"7 Kompetensi Guru Menyenangkan dan Profesional,","type":"book"},"uris":["http://www.mendeley.com/documents/?uuid=72e4835a-14b5-4a09-9bbe-fca10bfa76f6"]}],"mendeley":{"formattedCitation":"(Asmani, 2009)","plainTextFormattedCitation":"(Asmani, 2009)","previouslyFormattedCitation":"(Asmani, 2009)"},"properties":{"noteIndex":0},"schema":"https://github.com/citation-style-language/schema/raw/master/csl-citation.json"}</w:instrText>
      </w:r>
      <w:r w:rsidR="00034E96">
        <w:rPr>
          <w:rFonts w:ascii="Times New Roman" w:hAnsi="Times New Roman" w:cs="Times New Roman"/>
          <w:sz w:val="20"/>
          <w:szCs w:val="20"/>
          <w:lang w:val="en-US"/>
        </w:rPr>
        <w:fldChar w:fldCharType="separate"/>
      </w:r>
      <w:r w:rsidRPr="00D5404A">
        <w:rPr>
          <w:rFonts w:ascii="Times New Roman" w:hAnsi="Times New Roman" w:cs="Times New Roman"/>
          <w:sz w:val="20"/>
          <w:szCs w:val="20"/>
          <w:lang w:val="en-US"/>
        </w:rPr>
        <w:t>(Asmani, 2009)</w:t>
      </w:r>
      <w:r w:rsidR="00034E96">
        <w:rPr>
          <w:rFonts w:ascii="Times New Roman" w:hAnsi="Times New Roman" w:cs="Times New Roman"/>
          <w:sz w:val="20"/>
          <w:szCs w:val="20"/>
          <w:lang w:val="en-US"/>
        </w:rPr>
        <w:fldChar w:fldCharType="end"/>
      </w:r>
      <w:r>
        <w:rPr>
          <w:rFonts w:ascii="Times New Roman" w:hAnsi="Times New Roman" w:cs="Times New Roman"/>
          <w:sz w:val="20"/>
          <w:szCs w:val="20"/>
          <w:lang w:val="en-US"/>
        </w:rPr>
        <w:t xml:space="preserve"> </w:t>
      </w:r>
      <w:r w:rsidRPr="00D5404A">
        <w:rPr>
          <w:rFonts w:ascii="Times New Roman" w:hAnsi="Times New Roman" w:cs="Times New Roman"/>
          <w:sz w:val="20"/>
          <w:szCs w:val="20"/>
        </w:rPr>
        <w:t>Kurikulum ini memiliki 3 komponen utama yang dinilai yaitu sikap</w:t>
      </w:r>
      <w:r w:rsidRPr="00D5404A">
        <w:rPr>
          <w:rFonts w:ascii="Times New Roman" w:hAnsi="Times New Roman" w:cs="Times New Roman"/>
          <w:sz w:val="20"/>
          <w:szCs w:val="20"/>
          <w:lang w:val="en-US"/>
        </w:rPr>
        <w:t xml:space="preserve"> (afektif)</w:t>
      </w:r>
      <w:r w:rsidRPr="00D5404A">
        <w:rPr>
          <w:rFonts w:ascii="Times New Roman" w:hAnsi="Times New Roman" w:cs="Times New Roman"/>
          <w:sz w:val="20"/>
          <w:szCs w:val="20"/>
        </w:rPr>
        <w:t>, keterampilan</w:t>
      </w:r>
      <w:r w:rsidRPr="00D5404A">
        <w:rPr>
          <w:rFonts w:ascii="Times New Roman" w:hAnsi="Times New Roman" w:cs="Times New Roman"/>
          <w:sz w:val="20"/>
          <w:szCs w:val="20"/>
          <w:lang w:val="en-US"/>
        </w:rPr>
        <w:t xml:space="preserve"> (psikomotorik) serta </w:t>
      </w:r>
      <w:r w:rsidRPr="00D5404A">
        <w:rPr>
          <w:rFonts w:ascii="Times New Roman" w:hAnsi="Times New Roman" w:cs="Times New Roman"/>
          <w:sz w:val="20"/>
          <w:szCs w:val="20"/>
        </w:rPr>
        <w:t>pengetahuan</w:t>
      </w:r>
      <w:r w:rsidRPr="00D5404A">
        <w:rPr>
          <w:rFonts w:ascii="Times New Roman" w:hAnsi="Times New Roman" w:cs="Times New Roman"/>
          <w:sz w:val="20"/>
          <w:szCs w:val="20"/>
          <w:lang w:val="en-US"/>
        </w:rPr>
        <w:t xml:space="preserve"> (kognitif)</w:t>
      </w:r>
      <w:r w:rsidRPr="00D5404A">
        <w:rPr>
          <w:rFonts w:ascii="Times New Roman" w:hAnsi="Times New Roman" w:cs="Times New Roman"/>
          <w:sz w:val="20"/>
          <w:szCs w:val="20"/>
        </w:rPr>
        <w:t xml:space="preserve">. Diharapkan setelah melalui </w:t>
      </w:r>
      <w:r w:rsidRPr="00D5404A">
        <w:rPr>
          <w:rFonts w:ascii="Times New Roman" w:hAnsi="Times New Roman" w:cs="Times New Roman"/>
          <w:sz w:val="20"/>
          <w:szCs w:val="20"/>
          <w:lang w:val="en-US"/>
        </w:rPr>
        <w:t>tahap-tahap</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belajar</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siswa akan</w:t>
      </w:r>
      <w:r w:rsidRPr="00D5404A">
        <w:rPr>
          <w:rFonts w:ascii="Times New Roman" w:hAnsi="Times New Roman" w:cs="Times New Roman"/>
          <w:sz w:val="20"/>
          <w:szCs w:val="20"/>
        </w:rPr>
        <w:t xml:space="preserve"> memiliki kemampuan yang terpadu, dimana</w:t>
      </w:r>
      <w:r w:rsidRPr="00D5404A">
        <w:rPr>
          <w:rFonts w:ascii="Times New Roman" w:hAnsi="Times New Roman" w:cs="Times New Roman"/>
          <w:sz w:val="20"/>
          <w:szCs w:val="20"/>
          <w:lang w:val="en-US"/>
        </w:rPr>
        <w:t xml:space="preserve"> siswa</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 xml:space="preserve">memiliki kompetensi </w:t>
      </w:r>
      <w:r w:rsidRPr="00D5404A">
        <w:rPr>
          <w:rFonts w:ascii="Times New Roman" w:hAnsi="Times New Roman" w:cs="Times New Roman"/>
          <w:sz w:val="20"/>
          <w:szCs w:val="20"/>
        </w:rPr>
        <w:t>pengetahuan</w:t>
      </w:r>
      <w:r w:rsidRPr="00D5404A">
        <w:rPr>
          <w:rFonts w:ascii="Times New Roman" w:hAnsi="Times New Roman" w:cs="Times New Roman"/>
          <w:sz w:val="20"/>
          <w:szCs w:val="20"/>
          <w:lang w:val="en-US"/>
        </w:rPr>
        <w:t>, juga kompetensi</w:t>
      </w:r>
      <w:r w:rsidRPr="00D5404A">
        <w:rPr>
          <w:rFonts w:ascii="Times New Roman" w:hAnsi="Times New Roman" w:cs="Times New Roman"/>
          <w:sz w:val="20"/>
          <w:szCs w:val="20"/>
        </w:rPr>
        <w:t xml:space="preserve"> sikap </w:t>
      </w:r>
      <w:r w:rsidRPr="00D5404A">
        <w:rPr>
          <w:rFonts w:ascii="Times New Roman" w:hAnsi="Times New Roman" w:cs="Times New Roman"/>
          <w:sz w:val="20"/>
          <w:szCs w:val="20"/>
          <w:lang w:val="en-US"/>
        </w:rPr>
        <w:t>serta</w:t>
      </w:r>
      <w:r w:rsidRPr="00D5404A">
        <w:rPr>
          <w:rFonts w:ascii="Times New Roman" w:hAnsi="Times New Roman" w:cs="Times New Roman"/>
          <w:sz w:val="20"/>
          <w:szCs w:val="20"/>
        </w:rPr>
        <w:t xml:space="preserve"> keterampilan.  </w:t>
      </w:r>
      <w:r w:rsidRPr="00D5404A">
        <w:rPr>
          <w:rFonts w:ascii="Times New Roman" w:hAnsi="Times New Roman" w:cs="Times New Roman"/>
          <w:sz w:val="20"/>
          <w:szCs w:val="20"/>
          <w:lang w:val="en-US"/>
        </w:rPr>
        <w:t>Hal utama yang harus dilakukan guru dalam melaksanakan Kurikulum 2013 yaitu m</w:t>
      </w:r>
      <w:r w:rsidRPr="00D5404A">
        <w:rPr>
          <w:rFonts w:ascii="Times New Roman" w:hAnsi="Times New Roman" w:cs="Times New Roman"/>
          <w:sz w:val="20"/>
          <w:szCs w:val="20"/>
        </w:rPr>
        <w:t>engembangan program</w:t>
      </w:r>
      <w:r w:rsidRPr="00D5404A">
        <w:rPr>
          <w:rFonts w:ascii="Times New Roman" w:hAnsi="Times New Roman" w:cs="Times New Roman"/>
          <w:sz w:val="20"/>
          <w:szCs w:val="20"/>
          <w:lang w:val="en-US"/>
        </w:rPr>
        <w:t xml:space="preserve"> pembelajaran</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melaksanakan kegiatan</w:t>
      </w:r>
      <w:r w:rsidRPr="00D5404A">
        <w:rPr>
          <w:rFonts w:ascii="Times New Roman" w:hAnsi="Times New Roman" w:cs="Times New Roman"/>
          <w:sz w:val="20"/>
          <w:szCs w:val="20"/>
        </w:rPr>
        <w:t xml:space="preserve"> pembelajaran, dan </w:t>
      </w:r>
      <w:r w:rsidRPr="00D5404A">
        <w:rPr>
          <w:rFonts w:ascii="Times New Roman" w:hAnsi="Times New Roman" w:cs="Times New Roman"/>
          <w:sz w:val="20"/>
          <w:szCs w:val="20"/>
          <w:lang w:val="en-US"/>
        </w:rPr>
        <w:t>m</w:t>
      </w:r>
      <w:r w:rsidRPr="00D5404A">
        <w:rPr>
          <w:rFonts w:ascii="Times New Roman" w:hAnsi="Times New Roman" w:cs="Times New Roman"/>
          <w:sz w:val="20"/>
          <w:szCs w:val="20"/>
        </w:rPr>
        <w:t>e</w:t>
      </w:r>
      <w:r w:rsidRPr="00D5404A">
        <w:rPr>
          <w:rFonts w:ascii="Times New Roman" w:hAnsi="Times New Roman" w:cs="Times New Roman"/>
          <w:sz w:val="20"/>
          <w:szCs w:val="20"/>
          <w:lang w:val="en-US"/>
        </w:rPr>
        <w:t>nge</w:t>
      </w:r>
      <w:r w:rsidRPr="00D5404A">
        <w:rPr>
          <w:rFonts w:ascii="Times New Roman" w:hAnsi="Times New Roman" w:cs="Times New Roman"/>
          <w:sz w:val="20"/>
          <w:szCs w:val="20"/>
        </w:rPr>
        <w:t>valuasi</w:t>
      </w:r>
      <w:r w:rsidRPr="00D5404A">
        <w:rPr>
          <w:rFonts w:ascii="Times New Roman" w:hAnsi="Times New Roman" w:cs="Times New Roman"/>
          <w:sz w:val="20"/>
          <w:szCs w:val="20"/>
          <w:lang w:val="en-US"/>
        </w:rPr>
        <w:t xml:space="preserve"> hasil pembelajaran</w:t>
      </w:r>
      <w:r w:rsidR="006F24AF">
        <w:rPr>
          <w:rFonts w:ascii="Times New Roman" w:hAnsi="Times New Roman" w:cs="Times New Roman"/>
          <w:sz w:val="20"/>
          <w:szCs w:val="20"/>
          <w:lang w:val="en-US"/>
        </w:rPr>
        <w:t xml:space="preserve"> </w:t>
      </w:r>
      <w:r w:rsidR="006F24AF">
        <w:rPr>
          <w:rFonts w:ascii="Times New Roman" w:hAnsi="Times New Roman" w:cs="Times New Roman"/>
          <w:sz w:val="20"/>
          <w:szCs w:val="20"/>
          <w:lang w:val="en-US"/>
        </w:rPr>
        <w:fldChar w:fldCharType="begin" w:fldLock="1"/>
      </w:r>
      <w:r w:rsidR="006F24AF">
        <w:rPr>
          <w:rFonts w:ascii="Times New Roman" w:hAnsi="Times New Roman" w:cs="Times New Roman"/>
          <w:sz w:val="20"/>
          <w:szCs w:val="20"/>
          <w:lang w:val="en-US"/>
        </w:rPr>
        <w:instrText>ADDIN CSL_CITATION {"citationItems":[{"id":"ITEM-1","itemData":{"author":[{"dropping-particle":"","family":"Asniati, Mansyur, Gani,T.","given":"","non-dropping-particle":"","parse-names":false,"suffix":""}],"container-title":"Pend. Kimia PPS UNM","id":"ITEM-1","issued":{"date-parts":[["2018"]]},"page":"1-12","title":"Analisis Kompetensi Guru Kimia Dalam Mengimplementasikan Model Pembelajaran Berbasis Kurikulum 2013 Di SMK SMAK Makassar. Chemistry Education Review (CER),","type":"article-journal","volume":"1"},"uris":["http://www.mendeley.com/documents/?uuid=73d6fdf1-f828-4101-ad54-2803e54da749"]}],"mendeley":{"formattedCitation":"(Asniati, Mansyur, Gani,T., 2018)","plainTextFormattedCitation":"(Asniati, Mansyur, Gani,T., 2018)","previouslyFormattedCitation":"(Asniati, Mansyur, Gani,T., 2018)"},"properties":{"noteIndex":0},"schema":"https://github.com/citation-style-language/schema/raw/master/csl-citation.json"}</w:instrText>
      </w:r>
      <w:r w:rsidR="006F24AF">
        <w:rPr>
          <w:rFonts w:ascii="Times New Roman" w:hAnsi="Times New Roman" w:cs="Times New Roman"/>
          <w:sz w:val="20"/>
          <w:szCs w:val="20"/>
          <w:lang w:val="en-US"/>
        </w:rPr>
        <w:fldChar w:fldCharType="separate"/>
      </w:r>
      <w:r w:rsidR="006F24AF" w:rsidRPr="006F24AF">
        <w:rPr>
          <w:rFonts w:ascii="Times New Roman" w:hAnsi="Times New Roman" w:cs="Times New Roman"/>
          <w:sz w:val="20"/>
          <w:szCs w:val="20"/>
          <w:lang w:val="en-US"/>
        </w:rPr>
        <w:t>(Asniati, Mansyur, Gani,T., 2018)</w:t>
      </w:r>
      <w:r w:rsidR="006F24AF">
        <w:rPr>
          <w:rFonts w:ascii="Times New Roman" w:hAnsi="Times New Roman" w:cs="Times New Roman"/>
          <w:sz w:val="20"/>
          <w:szCs w:val="20"/>
          <w:lang w:val="en-US"/>
        </w:rPr>
        <w:fldChar w:fldCharType="end"/>
      </w:r>
    </w:p>
    <w:p w:rsidR="00D5404A" w:rsidRPr="00D5404A" w:rsidRDefault="00D5404A" w:rsidP="00D5404A">
      <w:pPr>
        <w:tabs>
          <w:tab w:val="left" w:pos="567"/>
        </w:tabs>
        <w:spacing w:after="0" w:line="360" w:lineRule="auto"/>
        <w:rPr>
          <w:rFonts w:ascii="Times New Roman" w:hAnsi="Times New Roman" w:cs="Times New Roman"/>
          <w:color w:val="FF0000"/>
          <w:sz w:val="20"/>
          <w:szCs w:val="20"/>
        </w:rPr>
      </w:pPr>
      <w:r w:rsidRPr="00D5404A">
        <w:rPr>
          <w:rFonts w:ascii="Times New Roman" w:hAnsi="Times New Roman" w:cs="Times New Roman"/>
          <w:sz w:val="20"/>
          <w:szCs w:val="20"/>
        </w:rPr>
        <w:tab/>
      </w:r>
      <w:r w:rsidRPr="00D5404A">
        <w:rPr>
          <w:rFonts w:ascii="Times New Roman" w:hAnsi="Times New Roman" w:cs="Times New Roman"/>
          <w:sz w:val="20"/>
          <w:szCs w:val="20"/>
          <w:lang w:val="en-US"/>
        </w:rPr>
        <w:t>S</w:t>
      </w:r>
      <w:r w:rsidRPr="00D5404A">
        <w:rPr>
          <w:rFonts w:ascii="Times New Roman" w:hAnsi="Times New Roman" w:cs="Times New Roman"/>
          <w:sz w:val="20"/>
          <w:szCs w:val="20"/>
        </w:rPr>
        <w:t>aintifik</w:t>
      </w:r>
      <w:r w:rsidRPr="00D5404A">
        <w:rPr>
          <w:rFonts w:ascii="Times New Roman" w:hAnsi="Times New Roman" w:cs="Times New Roman"/>
          <w:sz w:val="20"/>
          <w:szCs w:val="20"/>
          <w:lang w:val="en-US"/>
        </w:rPr>
        <w:t xml:space="preserve"> adalah pendekatan yang harus digunakan dalam pembelajaran dengan kurikulum 2013.</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S</w:t>
      </w:r>
      <w:r w:rsidRPr="00D5404A">
        <w:rPr>
          <w:rFonts w:ascii="Times New Roman" w:hAnsi="Times New Roman" w:cs="Times New Roman"/>
          <w:sz w:val="20"/>
          <w:szCs w:val="20"/>
        </w:rPr>
        <w:t xml:space="preserve">aintifik </w:t>
      </w:r>
      <w:r w:rsidRPr="00D5404A">
        <w:rPr>
          <w:rFonts w:ascii="Times New Roman" w:hAnsi="Times New Roman" w:cs="Times New Roman"/>
          <w:sz w:val="20"/>
          <w:szCs w:val="20"/>
          <w:lang w:val="en-US"/>
        </w:rPr>
        <w:t xml:space="preserve">ini merupakan pendekatan yang menekankan siswa agar </w:t>
      </w:r>
      <w:r w:rsidRPr="00D5404A">
        <w:rPr>
          <w:rFonts w:ascii="Times New Roman" w:hAnsi="Times New Roman" w:cs="Times New Roman"/>
          <w:sz w:val="20"/>
          <w:szCs w:val="20"/>
        </w:rPr>
        <w:t>mampu me</w:t>
      </w:r>
      <w:r w:rsidRPr="00D5404A">
        <w:rPr>
          <w:rFonts w:ascii="Times New Roman" w:hAnsi="Times New Roman" w:cs="Times New Roman"/>
          <w:sz w:val="20"/>
          <w:szCs w:val="20"/>
          <w:lang w:val="en-US"/>
        </w:rPr>
        <w:t>lakukan identifikasi</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merumuskan masalah</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mengajukan hipotesis</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 xml:space="preserve">mengumpulkan dan menganalisis </w:t>
      </w:r>
      <w:r w:rsidRPr="00D5404A">
        <w:rPr>
          <w:rFonts w:ascii="Times New Roman" w:hAnsi="Times New Roman" w:cs="Times New Roman"/>
          <w:sz w:val="20"/>
          <w:szCs w:val="20"/>
        </w:rPr>
        <w:t>data,</w:t>
      </w:r>
      <w:r w:rsidRPr="00D5404A">
        <w:rPr>
          <w:rFonts w:ascii="Times New Roman" w:hAnsi="Times New Roman" w:cs="Times New Roman"/>
          <w:sz w:val="20"/>
          <w:szCs w:val="20"/>
          <w:lang w:val="en-US"/>
        </w:rPr>
        <w:t xml:space="preserve"> menarik kesempulan</w:t>
      </w:r>
      <w:r w:rsidRPr="00D5404A">
        <w:rPr>
          <w:rFonts w:ascii="Times New Roman" w:hAnsi="Times New Roman" w:cs="Times New Roman"/>
          <w:sz w:val="20"/>
          <w:szCs w:val="20"/>
        </w:rPr>
        <w:t xml:space="preserve"> dan mengomunikasikan</w:t>
      </w:r>
      <w:r w:rsidRPr="00D5404A">
        <w:rPr>
          <w:rFonts w:ascii="Times New Roman" w:hAnsi="Times New Roman" w:cs="Times New Roman"/>
          <w:sz w:val="20"/>
          <w:szCs w:val="20"/>
          <w:lang w:val="en-US"/>
        </w:rPr>
        <w:t xml:space="preserve"> konsep, hukum atau prinsip yang ditemukan</w:t>
      </w:r>
      <w:r w:rsidRPr="00D5404A">
        <w:rPr>
          <w:rFonts w:ascii="Times New Roman" w:hAnsi="Times New Roman" w:cs="Times New Roman"/>
          <w:sz w:val="20"/>
          <w:szCs w:val="20"/>
        </w:rPr>
        <w:t>.</w:t>
      </w:r>
      <w:r w:rsidRPr="00D5404A">
        <w:rPr>
          <w:rFonts w:ascii="Times New Roman" w:hAnsi="Times New Roman" w:cs="Times New Roman"/>
          <w:color w:val="FF0000"/>
          <w:sz w:val="20"/>
          <w:szCs w:val="20"/>
        </w:rPr>
        <w:t xml:space="preserve"> </w:t>
      </w:r>
      <w:r w:rsidRPr="00D5404A">
        <w:rPr>
          <w:rFonts w:ascii="Times New Roman" w:hAnsi="Times New Roman" w:cs="Times New Roman"/>
          <w:sz w:val="20"/>
          <w:szCs w:val="20"/>
          <w:lang w:val="en-US"/>
        </w:rPr>
        <w:t>Belajar penemuan, inquiri, belajar berbasis masalah dan belajar proyek adalah alternatif m</w:t>
      </w:r>
      <w:r w:rsidRPr="00D5404A">
        <w:rPr>
          <w:rFonts w:ascii="Times New Roman" w:hAnsi="Times New Roman" w:cs="Times New Roman"/>
          <w:sz w:val="20"/>
          <w:szCs w:val="20"/>
        </w:rPr>
        <w:t xml:space="preserve">odel pembelajaran yang digunakan dalam </w:t>
      </w:r>
      <w:r w:rsidRPr="00D5404A">
        <w:rPr>
          <w:rFonts w:ascii="Times New Roman" w:hAnsi="Times New Roman" w:cs="Times New Roman"/>
          <w:sz w:val="20"/>
          <w:szCs w:val="20"/>
          <w:lang w:val="en-US"/>
        </w:rPr>
        <w:t>menerapkan</w:t>
      </w:r>
      <w:r w:rsidRPr="00D5404A">
        <w:rPr>
          <w:rFonts w:ascii="Times New Roman" w:hAnsi="Times New Roman" w:cs="Times New Roman"/>
          <w:sz w:val="20"/>
          <w:szCs w:val="20"/>
        </w:rPr>
        <w:t xml:space="preserve"> Kurikulum </w:t>
      </w:r>
      <w:r w:rsidRPr="00D5404A">
        <w:rPr>
          <w:rFonts w:ascii="Times New Roman" w:hAnsi="Times New Roman" w:cs="Times New Roman"/>
          <w:sz w:val="20"/>
          <w:szCs w:val="20"/>
          <w:lang w:val="en-US"/>
        </w:rPr>
        <w:t>ini.</w:t>
      </w:r>
      <w:r w:rsidRPr="00D5404A">
        <w:rPr>
          <w:rFonts w:ascii="Times New Roman" w:hAnsi="Times New Roman" w:cs="Times New Roman"/>
          <w:sz w:val="20"/>
          <w:szCs w:val="20"/>
        </w:rPr>
        <w:t xml:space="preserve"> Pendekatan saintik d</w:t>
      </w:r>
      <w:r w:rsidRPr="00D5404A">
        <w:rPr>
          <w:rFonts w:ascii="Times New Roman" w:hAnsi="Times New Roman" w:cs="Times New Roman"/>
          <w:sz w:val="20"/>
          <w:szCs w:val="20"/>
          <w:lang w:val="en-US"/>
        </w:rPr>
        <w:t xml:space="preserve">engan </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menggu</w:t>
      </w:r>
      <w:r w:rsidRPr="00D5404A">
        <w:rPr>
          <w:rFonts w:ascii="Times New Roman" w:hAnsi="Times New Roman" w:cs="Times New Roman"/>
          <w:sz w:val="20"/>
          <w:szCs w:val="20"/>
        </w:rPr>
        <w:t>nakan</w:t>
      </w:r>
      <w:r w:rsidRPr="00D5404A">
        <w:rPr>
          <w:rFonts w:ascii="Times New Roman" w:hAnsi="Times New Roman" w:cs="Times New Roman"/>
          <w:sz w:val="20"/>
          <w:szCs w:val="20"/>
          <w:lang w:val="en-US"/>
        </w:rPr>
        <w:t xml:space="preserve"> </w:t>
      </w:r>
      <w:r w:rsidRPr="00D5404A">
        <w:rPr>
          <w:rFonts w:ascii="Times New Roman" w:hAnsi="Times New Roman" w:cs="Times New Roman"/>
          <w:sz w:val="20"/>
          <w:szCs w:val="20"/>
        </w:rPr>
        <w:t>model pembelajaran</w:t>
      </w:r>
      <w:r w:rsidRPr="00D5404A">
        <w:rPr>
          <w:rFonts w:ascii="Times New Roman" w:hAnsi="Times New Roman" w:cs="Times New Roman"/>
          <w:sz w:val="20"/>
          <w:szCs w:val="20"/>
          <w:lang w:val="en-US"/>
        </w:rPr>
        <w:t xml:space="preserve"> </w:t>
      </w:r>
      <w:r w:rsidRPr="00D5404A">
        <w:rPr>
          <w:rFonts w:ascii="Times New Roman" w:hAnsi="Times New Roman" w:cs="Times New Roman"/>
          <w:sz w:val="20"/>
          <w:szCs w:val="20"/>
        </w:rPr>
        <w:t>diharapakan mampu me</w:t>
      </w:r>
      <w:r w:rsidRPr="00D5404A">
        <w:rPr>
          <w:rFonts w:ascii="Times New Roman" w:hAnsi="Times New Roman" w:cs="Times New Roman"/>
          <w:sz w:val="20"/>
          <w:szCs w:val="20"/>
          <w:lang w:val="en-US"/>
        </w:rPr>
        <w:t>ngembangkan</w:t>
      </w:r>
      <w:r w:rsidRPr="00D5404A">
        <w:rPr>
          <w:rFonts w:ascii="Times New Roman" w:hAnsi="Times New Roman" w:cs="Times New Roman"/>
          <w:sz w:val="20"/>
          <w:szCs w:val="20"/>
        </w:rPr>
        <w:t xml:space="preserve"> kemampuan berpikir kritis, ilmiah </w:t>
      </w:r>
      <w:r w:rsidRPr="00D5404A">
        <w:rPr>
          <w:rFonts w:ascii="Times New Roman" w:hAnsi="Times New Roman" w:cs="Times New Roman"/>
          <w:sz w:val="20"/>
          <w:szCs w:val="20"/>
          <w:lang w:val="en-US"/>
        </w:rPr>
        <w:t>serta</w:t>
      </w:r>
      <w:r w:rsidRPr="00D5404A">
        <w:rPr>
          <w:rFonts w:ascii="Times New Roman" w:hAnsi="Times New Roman" w:cs="Times New Roman"/>
          <w:sz w:val="20"/>
          <w:szCs w:val="20"/>
        </w:rPr>
        <w:t xml:space="preserve"> kreatif </w:t>
      </w:r>
      <w:r w:rsidRPr="00D5404A">
        <w:rPr>
          <w:rFonts w:ascii="Times New Roman" w:hAnsi="Times New Roman" w:cs="Times New Roman"/>
          <w:sz w:val="20"/>
          <w:szCs w:val="20"/>
          <w:lang w:val="en-US"/>
        </w:rPr>
        <w:t>siswa</w:t>
      </w:r>
      <w:r w:rsidRPr="00D5404A">
        <w:rPr>
          <w:rFonts w:ascii="Times New Roman" w:hAnsi="Times New Roman" w:cs="Times New Roman"/>
          <w:sz w:val="20"/>
          <w:szCs w:val="20"/>
        </w:rPr>
        <w:t xml:space="preserve"> sehingga hasil belajar </w:t>
      </w:r>
      <w:r w:rsidRPr="00D5404A">
        <w:rPr>
          <w:rFonts w:ascii="Times New Roman" w:hAnsi="Times New Roman" w:cs="Times New Roman"/>
          <w:sz w:val="20"/>
          <w:szCs w:val="20"/>
          <w:lang w:val="en-US"/>
        </w:rPr>
        <w:t>siswa dapat meningkat</w:t>
      </w:r>
      <w:r w:rsidRPr="00D5404A">
        <w:rPr>
          <w:rFonts w:ascii="Times New Roman" w:hAnsi="Times New Roman" w:cs="Times New Roman"/>
          <w:sz w:val="20"/>
          <w:szCs w:val="20"/>
        </w:rPr>
        <w:t xml:space="preserve">. </w:t>
      </w:r>
      <w:r w:rsidR="006F24AF">
        <w:rPr>
          <w:rFonts w:ascii="Times New Roman" w:hAnsi="Times New Roman" w:cs="Times New Roman"/>
          <w:sz w:val="20"/>
          <w:szCs w:val="20"/>
        </w:rPr>
        <w:fldChar w:fldCharType="begin" w:fldLock="1"/>
      </w:r>
      <w:r w:rsidR="006F24AF">
        <w:rPr>
          <w:rFonts w:ascii="Times New Roman" w:hAnsi="Times New Roman" w:cs="Times New Roman"/>
          <w:sz w:val="20"/>
          <w:szCs w:val="20"/>
        </w:rPr>
        <w:instrText>ADDIN CSL_CITATION {"citationItems":[{"id":"ITEM-1","itemData":{"author":[{"dropping-particle":"","family":"Clorawati","given":"Ahaky Roza","non-dropping-particle":"","parse-names":false,"suffix":""},{"dropping-particle":"","family":"Rohiat","given":"Salastri","non-dropping-particle":"","parse-names":false,"suffix":""},{"dropping-particle":"","family":"Amir","given":"Hermansyah","non-dropping-particle":"","parse-names":false,"suffix":""}],"id":"ITEM-1","issue":"2","issued":{"date-parts":[["2017"]]},"page":"132-135","title":"IMPLEMENTASI KURIKULUM 2013 BAGI GURU KIMIA","type":"article-journal","volume":"1"},"uris":["http://www.mendeley.com/documents/?uuid=ce20825f-43cf-4a19-8e54-da80156bf189"]}],"mendeley":{"formattedCitation":"(Clorawati, Rohiat, &amp; Amir, 2017)","plainTextFormattedCitation":"(Clorawati, Rohiat, &amp; Amir, 2017)","previouslyFormattedCitation":"(Clorawati, Rohiat, &amp; Amir, 2017)"},"properties":{"noteIndex":0},"schema":"https://github.com/citation-style-language/schema/raw/master/csl-citation.json"}</w:instrText>
      </w:r>
      <w:r w:rsidR="006F24AF">
        <w:rPr>
          <w:rFonts w:ascii="Times New Roman" w:hAnsi="Times New Roman" w:cs="Times New Roman"/>
          <w:sz w:val="20"/>
          <w:szCs w:val="20"/>
        </w:rPr>
        <w:fldChar w:fldCharType="separate"/>
      </w:r>
      <w:r w:rsidR="006F24AF" w:rsidRPr="006F24AF">
        <w:rPr>
          <w:rFonts w:ascii="Times New Roman" w:hAnsi="Times New Roman" w:cs="Times New Roman"/>
          <w:sz w:val="20"/>
          <w:szCs w:val="20"/>
        </w:rPr>
        <w:t>(Clorawati, Rohiat, &amp; Amir, 2017)</w:t>
      </w:r>
      <w:r w:rsidR="006F24AF">
        <w:rPr>
          <w:rFonts w:ascii="Times New Roman" w:hAnsi="Times New Roman" w:cs="Times New Roman"/>
          <w:sz w:val="20"/>
          <w:szCs w:val="20"/>
        </w:rPr>
        <w:fldChar w:fldCharType="end"/>
      </w:r>
    </w:p>
    <w:p w:rsidR="00D5404A" w:rsidRDefault="00D5404A" w:rsidP="00D5404A">
      <w:pPr>
        <w:tabs>
          <w:tab w:val="left" w:pos="567"/>
        </w:tabs>
        <w:spacing w:line="360" w:lineRule="auto"/>
        <w:rPr>
          <w:rFonts w:ascii="Times New Roman" w:hAnsi="Times New Roman" w:cs="Times New Roman"/>
          <w:sz w:val="20"/>
          <w:szCs w:val="20"/>
          <w:lang w:val="en-US"/>
        </w:rPr>
      </w:pPr>
      <w:r w:rsidRPr="00D5404A">
        <w:rPr>
          <w:rFonts w:ascii="Times New Roman" w:hAnsi="Times New Roman" w:cs="Times New Roman"/>
          <w:sz w:val="20"/>
          <w:szCs w:val="20"/>
        </w:rPr>
        <w:tab/>
      </w:r>
      <w:r w:rsidRPr="00D5404A">
        <w:rPr>
          <w:rFonts w:ascii="Times New Roman" w:hAnsi="Times New Roman" w:cs="Times New Roman"/>
          <w:sz w:val="20"/>
          <w:szCs w:val="20"/>
          <w:lang w:val="en-US"/>
        </w:rPr>
        <w:t xml:space="preserve">Guru menempati peran yang utama dalam kesuksesan pelaksanaan sebuah.kurikulum. Guru harus mampu mendesain pembelajaran berdasarkan panduan yang diharapkan oleh kurikulum. </w:t>
      </w:r>
      <w:r w:rsidRPr="00D5404A">
        <w:rPr>
          <w:rFonts w:ascii="Times New Roman" w:hAnsi="Times New Roman" w:cs="Times New Roman"/>
          <w:sz w:val="20"/>
          <w:szCs w:val="20"/>
        </w:rPr>
        <w:t xml:space="preserve">Dalam membelajarkan peserta didik sehingga memiliki kemapuan yang diharapkan oleh kurikulum, maka diperlukan seorang guru </w:t>
      </w:r>
      <w:r w:rsidRPr="00D5404A">
        <w:rPr>
          <w:rFonts w:ascii="Times New Roman" w:hAnsi="Times New Roman" w:cs="Times New Roman"/>
          <w:sz w:val="20"/>
          <w:szCs w:val="20"/>
          <w:lang w:val="en-US"/>
        </w:rPr>
        <w:t>yang memahami dan menguasai kurikulum</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Ada</w:t>
      </w:r>
      <w:r w:rsidRPr="00D5404A">
        <w:rPr>
          <w:rFonts w:ascii="Times New Roman" w:hAnsi="Times New Roman" w:cs="Times New Roman"/>
          <w:sz w:val="20"/>
          <w:szCs w:val="20"/>
        </w:rPr>
        <w:t xml:space="preserve"> 4 kompetensi </w:t>
      </w:r>
      <w:r w:rsidRPr="00D5404A">
        <w:rPr>
          <w:rFonts w:ascii="Times New Roman" w:hAnsi="Times New Roman" w:cs="Times New Roman"/>
          <w:sz w:val="20"/>
          <w:szCs w:val="20"/>
          <w:lang w:val="en-US"/>
        </w:rPr>
        <w:t xml:space="preserve">yang </w:t>
      </w:r>
      <w:r w:rsidRPr="00D5404A">
        <w:rPr>
          <w:rFonts w:ascii="Times New Roman" w:hAnsi="Times New Roman" w:cs="Times New Roman"/>
          <w:sz w:val="20"/>
          <w:szCs w:val="20"/>
          <w:lang w:val="en-US"/>
        </w:rPr>
        <w:lastRenderedPageBreak/>
        <w:t xml:space="preserve">harus dilimiliki oleh seorang guru </w:t>
      </w:r>
      <w:r w:rsidRPr="00D5404A">
        <w:rPr>
          <w:rFonts w:ascii="Times New Roman" w:hAnsi="Times New Roman" w:cs="Times New Roman"/>
          <w:sz w:val="20"/>
          <w:szCs w:val="20"/>
        </w:rPr>
        <w:t xml:space="preserve">yaitu pedagogik, </w:t>
      </w:r>
      <w:r w:rsidRPr="00D5404A">
        <w:rPr>
          <w:rFonts w:ascii="Times New Roman" w:hAnsi="Times New Roman" w:cs="Times New Roman"/>
          <w:sz w:val="20"/>
          <w:szCs w:val="20"/>
          <w:lang w:val="en-US"/>
        </w:rPr>
        <w:t>sosial</w:t>
      </w:r>
      <w:r w:rsidRPr="00D5404A">
        <w:rPr>
          <w:rFonts w:ascii="Times New Roman" w:hAnsi="Times New Roman" w:cs="Times New Roman"/>
          <w:sz w:val="20"/>
          <w:szCs w:val="20"/>
        </w:rPr>
        <w:t xml:space="preserve">, </w:t>
      </w:r>
      <w:r w:rsidRPr="00D5404A">
        <w:rPr>
          <w:rFonts w:ascii="Times New Roman" w:hAnsi="Times New Roman" w:cs="Times New Roman"/>
          <w:sz w:val="20"/>
          <w:szCs w:val="20"/>
          <w:lang w:val="en-US"/>
        </w:rPr>
        <w:t>kepribadian</w:t>
      </w:r>
      <w:r w:rsidRPr="00D5404A">
        <w:rPr>
          <w:rFonts w:ascii="Times New Roman" w:hAnsi="Times New Roman" w:cs="Times New Roman"/>
          <w:sz w:val="20"/>
          <w:szCs w:val="20"/>
        </w:rPr>
        <w:t xml:space="preserve">, dan profesional. </w:t>
      </w:r>
      <w:r w:rsidRPr="00D5404A">
        <w:rPr>
          <w:rFonts w:ascii="Times New Roman" w:hAnsi="Times New Roman" w:cs="Times New Roman"/>
          <w:sz w:val="20"/>
          <w:szCs w:val="20"/>
          <w:lang w:val="en-US"/>
        </w:rPr>
        <w:t>F</w:t>
      </w:r>
      <w:r w:rsidRPr="00D5404A">
        <w:rPr>
          <w:rFonts w:ascii="Times New Roman" w:hAnsi="Times New Roman" w:cs="Times New Roman"/>
          <w:sz w:val="20"/>
          <w:szCs w:val="20"/>
        </w:rPr>
        <w:t>okus</w:t>
      </w:r>
      <w:r w:rsidRPr="00D5404A">
        <w:rPr>
          <w:rFonts w:ascii="Times New Roman" w:hAnsi="Times New Roman" w:cs="Times New Roman"/>
          <w:sz w:val="20"/>
          <w:szCs w:val="20"/>
          <w:lang w:val="en-US"/>
        </w:rPr>
        <w:t xml:space="preserve"> dari penelitian ini adalah</w:t>
      </w:r>
      <w:r w:rsidRPr="00D5404A">
        <w:rPr>
          <w:rFonts w:ascii="Times New Roman" w:hAnsi="Times New Roman" w:cs="Times New Roman"/>
          <w:sz w:val="20"/>
          <w:szCs w:val="20"/>
        </w:rPr>
        <w:t xml:space="preserve"> kompetensi pedagogik guru dalam hal merencanakan, melaksanakan dan mengevaulasi pembelajaran. </w:t>
      </w:r>
      <w:r w:rsidR="006F24AF">
        <w:rPr>
          <w:rFonts w:ascii="Times New Roman" w:hAnsi="Times New Roman" w:cs="Times New Roman"/>
          <w:sz w:val="20"/>
          <w:szCs w:val="20"/>
        </w:rPr>
        <w:fldChar w:fldCharType="begin" w:fldLock="1"/>
      </w:r>
      <w:r w:rsidR="00E72B80">
        <w:rPr>
          <w:rFonts w:ascii="Times New Roman" w:hAnsi="Times New Roman" w:cs="Times New Roman"/>
          <w:sz w:val="20"/>
          <w:szCs w:val="20"/>
        </w:rPr>
        <w:instrText>ADDIN CSL_CITATION {"citationItems":[{"id":"ITEM-1","itemData":{"author":[{"dropping-particle":"","family":"Rusdiana, Heryati, Y.","given":"","non-dropping-particle":"","parse-names":false,"suffix":""}],"id":"ITEM-1","issued":{"date-parts":[["2015"]]},"publisher":"Pustaka Setia","publisher-place":"Bandung","title":"Pendidkan Profesi Keguruan,","type":"book"},"uris":["http://www.mendeley.com/documents/?uuid=f670b7d0-edc9-479d-ab24-96d9738d731c"]}],"mendeley":{"formattedCitation":"(Rusdiana, Heryati, Y., 2015)","plainTextFormattedCitation":"(Rusdiana, Heryati, Y., 2015)","previouslyFormattedCitation":"(Rusdiana, Heryati, Y., 2015)"},"properties":{"noteIndex":0},"schema":"https://github.com/citation-style-language/schema/raw/master/csl-citation.json"}</w:instrText>
      </w:r>
      <w:r w:rsidR="006F24AF">
        <w:rPr>
          <w:rFonts w:ascii="Times New Roman" w:hAnsi="Times New Roman" w:cs="Times New Roman"/>
          <w:sz w:val="20"/>
          <w:szCs w:val="20"/>
        </w:rPr>
        <w:fldChar w:fldCharType="separate"/>
      </w:r>
      <w:r w:rsidR="006F24AF" w:rsidRPr="006F24AF">
        <w:rPr>
          <w:rFonts w:ascii="Times New Roman" w:hAnsi="Times New Roman" w:cs="Times New Roman"/>
          <w:sz w:val="20"/>
          <w:szCs w:val="20"/>
        </w:rPr>
        <w:t>(Rusdiana, Heryati, Y., 2015)</w:t>
      </w:r>
      <w:r w:rsidR="006F24AF">
        <w:rPr>
          <w:rFonts w:ascii="Times New Roman" w:hAnsi="Times New Roman" w:cs="Times New Roman"/>
          <w:sz w:val="20"/>
          <w:szCs w:val="20"/>
        </w:rPr>
        <w:fldChar w:fldCharType="end"/>
      </w:r>
      <w:r w:rsidR="00E72B80">
        <w:rPr>
          <w:rFonts w:ascii="Times New Roman" w:hAnsi="Times New Roman" w:cs="Times New Roman"/>
          <w:sz w:val="20"/>
          <w:szCs w:val="20"/>
          <w:lang w:val="en-US"/>
        </w:rPr>
        <w:t>.</w:t>
      </w:r>
    </w:p>
    <w:p w:rsidR="00D5404A" w:rsidRPr="00D5404A" w:rsidRDefault="00E72B80" w:rsidP="00E72B80">
      <w:pPr>
        <w:tabs>
          <w:tab w:val="left" w:pos="567"/>
        </w:tabs>
        <w:spacing w:line="360" w:lineRule="auto"/>
        <w:rPr>
          <w:rFonts w:ascii="Times New Roman" w:hAnsi="Times New Roman" w:cs="Times New Roman"/>
          <w:sz w:val="20"/>
          <w:szCs w:val="20"/>
          <w:lang w:val="en-US"/>
        </w:rPr>
      </w:pPr>
      <w:r w:rsidRPr="00E72B80">
        <w:rPr>
          <w:rFonts w:ascii="Times New Roman" w:eastAsiaTheme="minorHAnsi" w:hAnsi="Times New Roman" w:cs="Times New Roman"/>
          <w:noProof w:val="0"/>
          <w:sz w:val="20"/>
          <w:szCs w:val="20"/>
          <w:lang w:val="en-US" w:eastAsia="en-US"/>
        </w:rPr>
        <w:t>Peneliti sebelumnya menyatakan bahwa kompettensi guru dalam implementasi pembelajaran kurikulum 2013 pada saat proses pembelajaran kimia di SMK-SMAK di Makassar menunjukan kategori keterlaksanaan sangat baik</w:t>
      </w:r>
      <w:r w:rsidRPr="00E72B80">
        <w:rPr>
          <w:rFonts w:ascii="Times New Roman" w:eastAsiaTheme="minorHAnsi" w:hAnsi="Times New Roman" w:cs="Times New Roman"/>
          <w:noProof w:val="0"/>
          <w:sz w:val="23"/>
          <w:szCs w:val="23"/>
          <w:lang w:val="en-US" w:eastAsia="en-US"/>
        </w:rPr>
        <w:t>.</w:t>
      </w:r>
      <w:r>
        <w:rPr>
          <w:rFonts w:ascii="Times New Roman" w:eastAsiaTheme="minorHAnsi" w:hAnsi="Times New Roman" w:cs="Times New Roman"/>
          <w:noProof w:val="0"/>
          <w:sz w:val="23"/>
          <w:szCs w:val="23"/>
          <w:lang w:val="en-US" w:eastAsia="en-US"/>
        </w:rPr>
        <w:fldChar w:fldCharType="begin" w:fldLock="1"/>
      </w:r>
      <w:r>
        <w:rPr>
          <w:rFonts w:ascii="Times New Roman" w:eastAsiaTheme="minorHAnsi" w:hAnsi="Times New Roman" w:cs="Times New Roman"/>
          <w:noProof w:val="0"/>
          <w:sz w:val="23"/>
          <w:szCs w:val="23"/>
          <w:lang w:val="en-US" w:eastAsia="en-US"/>
        </w:rPr>
        <w:instrText>ADDIN CSL_CITATION {"citationItems":[{"id":"ITEM-1","itemData":{"author":[{"dropping-particle":"","family":"Asniati, Mansyur, Gani,T.","given":"","non-dropping-particle":"","parse-names":false,"suffix":""}],"container-title":"Pend. Kimia PPS UNM","id":"ITEM-1","issued":{"date-parts":[["2018"]]},"page":"1-12","title":"Analisis Kompetensi Guru Kimia Dalam Mengimplementasikan Model Pembelajaran Berbasis Kurikulum 2013 Di SMK SMAK Makassar. Chemistry Education Review (CER),","type":"article-journal","volume":"1"},"uris":["http://www.mendeley.com/documents/?uuid=73d6fdf1-f828-4101-ad54-2803e54da749"]}],"mendeley":{"formattedCitation":"(Asniati, Mansyur, Gani,T., 2018)","plainTextFormattedCitation":"(Asniati, Mansyur, Gani,T., 2018)"},"properties":{"noteIndex":0},"schema":"https://github.com/citation-style-language/schema/raw/master/csl-citation.json"}</w:instrText>
      </w:r>
      <w:r>
        <w:rPr>
          <w:rFonts w:ascii="Times New Roman" w:eastAsiaTheme="minorHAnsi" w:hAnsi="Times New Roman" w:cs="Times New Roman"/>
          <w:noProof w:val="0"/>
          <w:sz w:val="23"/>
          <w:szCs w:val="23"/>
          <w:lang w:val="en-US" w:eastAsia="en-US"/>
        </w:rPr>
        <w:fldChar w:fldCharType="separate"/>
      </w:r>
      <w:r w:rsidRPr="00E72B80">
        <w:rPr>
          <w:rFonts w:ascii="Times New Roman" w:eastAsiaTheme="minorHAnsi" w:hAnsi="Times New Roman" w:cs="Times New Roman"/>
          <w:sz w:val="23"/>
          <w:szCs w:val="23"/>
          <w:lang w:val="en-US" w:eastAsia="en-US"/>
        </w:rPr>
        <w:t>(Asniati, Mansyur, Gani,T., 2018)</w:t>
      </w:r>
      <w:r>
        <w:rPr>
          <w:rFonts w:ascii="Times New Roman" w:eastAsiaTheme="minorHAnsi" w:hAnsi="Times New Roman" w:cs="Times New Roman"/>
          <w:noProof w:val="0"/>
          <w:sz w:val="23"/>
          <w:szCs w:val="23"/>
          <w:lang w:val="en-US" w:eastAsia="en-US"/>
        </w:rPr>
        <w:fldChar w:fldCharType="end"/>
      </w:r>
      <w:r>
        <w:rPr>
          <w:rFonts w:ascii="Times New Roman" w:eastAsiaTheme="minorHAnsi" w:hAnsi="Times New Roman" w:cs="Times New Roman"/>
          <w:noProof w:val="0"/>
          <w:sz w:val="23"/>
          <w:szCs w:val="23"/>
          <w:lang w:val="en-US" w:eastAsia="en-US"/>
        </w:rPr>
        <w:t xml:space="preserve"> </w:t>
      </w:r>
      <w:r w:rsidR="00D5404A" w:rsidRPr="00D5404A">
        <w:rPr>
          <w:rFonts w:ascii="Times New Roman" w:hAnsi="Times New Roman" w:cs="Times New Roman"/>
          <w:sz w:val="20"/>
          <w:szCs w:val="20"/>
        </w:rPr>
        <w:t xml:space="preserve">Kabupaten Merauke merupakan kabupaten terluas di Indonesia </w:t>
      </w:r>
      <w:r w:rsidR="00D5404A" w:rsidRPr="00D5404A">
        <w:rPr>
          <w:rFonts w:ascii="Times New Roman" w:hAnsi="Times New Roman" w:cs="Times New Roman"/>
          <w:sz w:val="20"/>
          <w:szCs w:val="20"/>
          <w:lang w:val="en-US"/>
        </w:rPr>
        <w:t>dengan</w:t>
      </w:r>
      <w:r w:rsidR="00D5404A" w:rsidRPr="00D5404A">
        <w:rPr>
          <w:rFonts w:ascii="Times New Roman" w:hAnsi="Times New Roman" w:cs="Times New Roman"/>
          <w:sz w:val="20"/>
          <w:szCs w:val="20"/>
        </w:rPr>
        <w:t xml:space="preserve"> 20 distrik. Diantara 20 distrik tersebut, salah satunya adalah distrik Merauke yang merupakan ibu kota Kabupaten Merauke. Di distrik Merauke terdapat </w:t>
      </w:r>
      <w:r w:rsidR="00D5404A" w:rsidRPr="00D5404A">
        <w:rPr>
          <w:rFonts w:ascii="Times New Roman" w:hAnsi="Times New Roman" w:cs="Times New Roman"/>
          <w:sz w:val="20"/>
          <w:szCs w:val="20"/>
          <w:lang w:val="en-US"/>
        </w:rPr>
        <w:t>12</w:t>
      </w:r>
      <w:r w:rsidR="00D5404A" w:rsidRPr="00D5404A">
        <w:rPr>
          <w:rFonts w:ascii="Times New Roman" w:hAnsi="Times New Roman" w:cs="Times New Roman"/>
          <w:sz w:val="20"/>
          <w:szCs w:val="20"/>
        </w:rPr>
        <w:t xml:space="preserve"> SMA</w:t>
      </w:r>
      <w:r w:rsidR="00D5404A" w:rsidRPr="00D5404A">
        <w:rPr>
          <w:rFonts w:ascii="Times New Roman" w:hAnsi="Times New Roman" w:cs="Times New Roman"/>
          <w:sz w:val="20"/>
          <w:szCs w:val="20"/>
          <w:lang w:val="en-US"/>
        </w:rPr>
        <w:t xml:space="preserve"> baik SMA Negeri maupun swasta</w:t>
      </w:r>
      <w:r w:rsidR="00D5404A" w:rsidRPr="00D5404A">
        <w:rPr>
          <w:rFonts w:ascii="Times New Roman" w:hAnsi="Times New Roman" w:cs="Times New Roman"/>
          <w:sz w:val="20"/>
          <w:szCs w:val="20"/>
        </w:rPr>
        <w:t>. Peneliti memilih distrik Merauke karena beberapa sekolah telah mengimplementasikan Kurikulum 2013 sehingga dapat menjadi acuan dalam melihat kompetensi pedagogik guru dalam implementasi Kurikulum</w:t>
      </w:r>
      <w:r w:rsidR="00D5404A" w:rsidRPr="00D5404A">
        <w:rPr>
          <w:rFonts w:ascii="Times New Roman" w:hAnsi="Times New Roman" w:cs="Times New Roman"/>
          <w:sz w:val="20"/>
          <w:szCs w:val="20"/>
          <w:lang w:val="en-US"/>
        </w:rPr>
        <w:t xml:space="preserve"> ini</w:t>
      </w:r>
      <w:r w:rsidR="00D5404A" w:rsidRPr="00D5404A">
        <w:rPr>
          <w:rFonts w:ascii="Times New Roman" w:hAnsi="Times New Roman" w:cs="Times New Roman"/>
          <w:sz w:val="20"/>
          <w:szCs w:val="20"/>
        </w:rPr>
        <w:t>.</w:t>
      </w:r>
    </w:p>
    <w:p w:rsidR="00D5404A" w:rsidRPr="00D5404A" w:rsidRDefault="00D5404A" w:rsidP="00D5404A">
      <w:pPr>
        <w:pStyle w:val="Default"/>
        <w:tabs>
          <w:tab w:val="left" w:pos="567"/>
        </w:tabs>
        <w:spacing w:after="240" w:line="360" w:lineRule="auto"/>
        <w:ind w:firstLine="567"/>
        <w:jc w:val="both"/>
        <w:rPr>
          <w:rFonts w:ascii="Times New Roman" w:hAnsi="Times New Roman" w:cs="Times New Roman"/>
          <w:sz w:val="20"/>
          <w:szCs w:val="20"/>
        </w:rPr>
      </w:pPr>
      <w:r w:rsidRPr="00D5404A">
        <w:rPr>
          <w:rFonts w:ascii="Times New Roman" w:hAnsi="Times New Roman" w:cs="Times New Roman"/>
          <w:sz w:val="20"/>
          <w:szCs w:val="20"/>
        </w:rPr>
        <w:tab/>
        <w:t>Dari uraian latar belakang diatas, penelitian yang akan dilakukan ini adalah untuk menganalisis kemampuan pedagogik guru kimia SMA di Distrik Merauke dalam mengimplementasikan Kurikulum 2013</w:t>
      </w:r>
    </w:p>
    <w:p w:rsidR="00A3003F" w:rsidRPr="000E2AB8" w:rsidRDefault="00A3003F" w:rsidP="00A3003F">
      <w:pPr>
        <w:spacing w:after="0" w:line="240" w:lineRule="auto"/>
        <w:ind w:right="0" w:firstLine="0"/>
        <w:contextualSpacing/>
        <w:jc w:val="left"/>
        <w:rPr>
          <w:rFonts w:ascii="Times New Roman" w:hAnsi="Times New Roman" w:cs="Times New Roman"/>
          <w:sz w:val="20"/>
          <w:szCs w:val="20"/>
        </w:rPr>
      </w:pPr>
    </w:p>
    <w:p w:rsidR="00A3003F" w:rsidRDefault="00A3003F" w:rsidP="00A3003F">
      <w:pPr>
        <w:pStyle w:val="Heading1"/>
        <w:spacing w:after="0" w:line="240" w:lineRule="auto"/>
        <w:ind w:left="-5"/>
        <w:contextualSpacing/>
        <w:rPr>
          <w:rFonts w:ascii="Times New Roman" w:hAnsi="Times New Roman" w:cs="Times New Roman"/>
          <w:sz w:val="20"/>
          <w:lang w:val="en-US"/>
        </w:rPr>
      </w:pPr>
      <w:r w:rsidRPr="00A005F7">
        <w:rPr>
          <w:rFonts w:ascii="Times New Roman" w:hAnsi="Times New Roman" w:cs="Times New Roman"/>
          <w:sz w:val="20"/>
        </w:rPr>
        <w:t>METODE PENELITIAN</w:t>
      </w:r>
    </w:p>
    <w:p w:rsidR="00225C2E" w:rsidRPr="00225C2E" w:rsidRDefault="00225C2E" w:rsidP="00225C2E">
      <w:pPr>
        <w:rPr>
          <w:lang w:val="en-US"/>
        </w:rPr>
      </w:pPr>
    </w:p>
    <w:p w:rsidR="00A3003F" w:rsidRDefault="00EB1C21" w:rsidP="00A3003F">
      <w:pPr>
        <w:spacing w:after="0" w:line="240" w:lineRule="auto"/>
        <w:ind w:right="28" w:firstLine="567"/>
        <w:contextualSpacing/>
        <w:rPr>
          <w:rFonts w:ascii="Times New Roman" w:hAnsi="Times New Roman" w:cs="Times New Roman"/>
          <w:sz w:val="20"/>
          <w:lang w:val="en-US"/>
        </w:rPr>
      </w:pPr>
      <w:r>
        <w:rPr>
          <w:rFonts w:ascii="Times New Roman" w:hAnsi="Times New Roman" w:cs="Times New Roman"/>
          <w:sz w:val="20"/>
          <w:lang w:val="en-US"/>
        </w:rPr>
        <w:t xml:space="preserve">Penelitian ini adalah penelitian deskriptif untuk memberi gambaran mengenai kompetensi pedagogik guru kimia SMA di Distrik Merauke dalam implementasi kurikulum 2013. Penelitian  dilakukan di tiga sekolah  yaitu SMA Negeri 1 Merauke, SMA Negeri 2 Merauke, dan SMA YPK Merauke. Penelitian dilakukan kepada guru kimia yang sedang melakukan pembelajaran di dalam kelas. Aspek yang diteliti dalam penelitian ini  terdiri dari tiga aspek yaitu aspek perencanaan, pelaksanaan dan evaluasi yang di implementasikan dalam kurikulum 2013.  </w:t>
      </w:r>
    </w:p>
    <w:p w:rsidR="006F24AF" w:rsidRDefault="006F24AF" w:rsidP="00A3003F">
      <w:pPr>
        <w:spacing w:after="0" w:line="240" w:lineRule="auto"/>
        <w:ind w:right="28" w:firstLine="567"/>
        <w:contextualSpacing/>
        <w:rPr>
          <w:rFonts w:ascii="Times New Roman" w:hAnsi="Times New Roman" w:cs="Times New Roman"/>
          <w:sz w:val="20"/>
          <w:lang w:val="en-US"/>
        </w:rPr>
      </w:pPr>
      <w:r w:rsidRPr="00D5404A">
        <w:rPr>
          <w:rFonts w:ascii="Times New Roman" w:hAnsi="Times New Roman" w:cs="Times New Roman"/>
          <w:sz w:val="20"/>
          <w:szCs w:val="20"/>
        </w:rPr>
        <w:t>Peningkatan kualitas pendidikan di Indonesia merupakan suatu perhatian yang serius dari Pemerintah Indonesia. Dalam meningkatkan kualitas pendidikan,maka pemerintah melakukan penyempurnaan kurikulum. Perubahan kurikulum menyebabkan terjadinya perubahan dalam proses penyelenggaraan sistem pengajaran nasional.</w:t>
      </w:r>
    </w:p>
    <w:p w:rsidR="00890B5D" w:rsidRDefault="00890B5D" w:rsidP="00890B5D">
      <w:pPr>
        <w:tabs>
          <w:tab w:val="left" w:pos="567"/>
        </w:tabs>
        <w:spacing w:line="240" w:lineRule="auto"/>
        <w:rPr>
          <w:rFonts w:ascii="Times New Roman" w:hAnsi="Times New Roman" w:cs="Times New Roman"/>
          <w:sz w:val="24"/>
          <w:szCs w:val="24"/>
          <w:lang w:val="en-US"/>
        </w:rPr>
      </w:pPr>
      <w:r w:rsidRPr="000872BD">
        <w:rPr>
          <w:rFonts w:ascii="Times New Roman" w:hAnsi="Times New Roman" w:cs="Times New Roman"/>
          <w:sz w:val="20"/>
          <w:szCs w:val="20"/>
          <w:lang w:val="en-US"/>
        </w:rPr>
        <w:t>D</w:t>
      </w:r>
      <w:r w:rsidR="00EB1C21" w:rsidRPr="000872BD">
        <w:rPr>
          <w:rFonts w:ascii="Times New Roman" w:hAnsi="Times New Roman" w:cs="Times New Roman"/>
          <w:sz w:val="20"/>
          <w:szCs w:val="20"/>
          <w:lang w:val="en-US"/>
        </w:rPr>
        <w:t>ata</w:t>
      </w:r>
      <w:r>
        <w:rPr>
          <w:rFonts w:ascii="Times New Roman" w:hAnsi="Times New Roman" w:cs="Times New Roman"/>
          <w:sz w:val="20"/>
          <w:szCs w:val="20"/>
          <w:lang w:val="en-US"/>
        </w:rPr>
        <w:t xml:space="preserve"> </w:t>
      </w:r>
      <w:r w:rsidR="00EB1C21" w:rsidRPr="000872BD">
        <w:rPr>
          <w:rFonts w:ascii="Times New Roman" w:hAnsi="Times New Roman" w:cs="Times New Roman"/>
          <w:sz w:val="20"/>
          <w:szCs w:val="20"/>
          <w:lang w:val="en-US"/>
        </w:rPr>
        <w:t>penelitian yang dikumpulkan berupa kegiatan-kegiatan yang dilakukan di dalam kelas selama pembelajaran berlangsu</w:t>
      </w:r>
      <w:r w:rsidR="000872BD" w:rsidRPr="000872BD">
        <w:rPr>
          <w:rFonts w:ascii="Times New Roman" w:hAnsi="Times New Roman" w:cs="Times New Roman"/>
          <w:sz w:val="20"/>
          <w:szCs w:val="20"/>
          <w:lang w:val="en-US"/>
        </w:rPr>
        <w:t>.</w:t>
      </w:r>
      <w:r w:rsidR="000872BD" w:rsidRPr="000872BD">
        <w:rPr>
          <w:rFonts w:ascii="Times New Roman" w:hAnsi="Times New Roman" w:cs="Times New Roman"/>
          <w:sz w:val="20"/>
          <w:szCs w:val="20"/>
        </w:rPr>
        <w:t xml:space="preserve"> Analisis data yang dilakukan adalah analisis data secara </w:t>
      </w:r>
      <w:r w:rsidR="000872BD" w:rsidRPr="000872BD">
        <w:rPr>
          <w:rFonts w:ascii="Times New Roman" w:hAnsi="Times New Roman" w:cs="Times New Roman"/>
          <w:sz w:val="20"/>
          <w:szCs w:val="20"/>
          <w:lang w:val="en-US"/>
        </w:rPr>
        <w:t xml:space="preserve">deskriptif </w:t>
      </w:r>
      <w:r w:rsidR="000872BD" w:rsidRPr="000872BD">
        <w:rPr>
          <w:rFonts w:ascii="Times New Roman" w:hAnsi="Times New Roman" w:cs="Times New Roman"/>
          <w:sz w:val="20"/>
          <w:szCs w:val="20"/>
        </w:rPr>
        <w:t>yang dilakukan secara terus menerus, baik saat pengumpulan data maupun dalam rentang waktu penelitian. Menurut Asniati, Mansyur,</w:t>
      </w:r>
      <w:r w:rsidR="00E72B80">
        <w:rPr>
          <w:rFonts w:ascii="Times New Roman" w:hAnsi="Times New Roman" w:cs="Times New Roman"/>
          <w:sz w:val="20"/>
          <w:szCs w:val="20"/>
          <w:lang w:val="en-US"/>
        </w:rPr>
        <w:t xml:space="preserve"> </w:t>
      </w:r>
      <w:r w:rsidR="00E72B80">
        <w:rPr>
          <w:rFonts w:ascii="Times New Roman" w:hAnsi="Times New Roman" w:cs="Times New Roman"/>
          <w:sz w:val="20"/>
          <w:szCs w:val="20"/>
          <w:lang w:val="en-US"/>
        </w:rPr>
        <w:fldChar w:fldCharType="begin" w:fldLock="1"/>
      </w:r>
      <w:r w:rsidR="00E72B80">
        <w:rPr>
          <w:rFonts w:ascii="Times New Roman" w:hAnsi="Times New Roman" w:cs="Times New Roman"/>
          <w:sz w:val="20"/>
          <w:szCs w:val="20"/>
          <w:lang w:val="en-US"/>
        </w:rPr>
        <w:instrText>ADDIN CSL_CITATION {"citationItems":[{"id":"ITEM-1","itemData":{"author":[{"dropping-particle":"","family":"Asniati, Mansyur, Gani,T.","given":"","non-dropping-particle":"","parse-names":false,"suffix":""}],"container-title":"Pend. Kimia PPS UNM","id":"ITEM-1","issued":{"date-parts":[["2018"]]},"page":"1-12","title":"Analisis Kompetensi Guru Kimia Dalam Mengimplementasikan Model Pembelajaran Berbasis Kurikulum 2013 Di SMK SMAK Makassar. Chemistry Education Review (CER),","type":"article-journal","volume":"1"},"uris":["http://www.mendeley.com/documents/?uuid=73d6fdf1-f828-4101-ad54-2803e54da749"]}],"mendeley":{"formattedCitation":"(Asniati, Mansyur, Gani,T., 2018)","plainTextFormattedCitation":"(Asniati, Mansyur, Gani,T., 2018)","previouslyFormattedCitation":"(Asniati, Mansyur, Gani,T., 2018)"},"properties":{"noteIndex":0},"schema":"https://github.com/citation-style-language/schema/raw/master/csl-citation.json"}</w:instrText>
      </w:r>
      <w:r w:rsidR="00E72B80">
        <w:rPr>
          <w:rFonts w:ascii="Times New Roman" w:hAnsi="Times New Roman" w:cs="Times New Roman"/>
          <w:sz w:val="20"/>
          <w:szCs w:val="20"/>
          <w:lang w:val="en-US"/>
        </w:rPr>
        <w:fldChar w:fldCharType="separate"/>
      </w:r>
      <w:r w:rsidR="00E72B80" w:rsidRPr="00E72B80">
        <w:rPr>
          <w:rFonts w:ascii="Times New Roman" w:hAnsi="Times New Roman" w:cs="Times New Roman"/>
          <w:sz w:val="20"/>
          <w:szCs w:val="20"/>
          <w:lang w:val="en-US"/>
        </w:rPr>
        <w:t>(Asniati, Mansyur, Gani,T., 2018)</w:t>
      </w:r>
      <w:r w:rsidR="00E72B80">
        <w:rPr>
          <w:rFonts w:ascii="Times New Roman" w:hAnsi="Times New Roman" w:cs="Times New Roman"/>
          <w:sz w:val="20"/>
          <w:szCs w:val="20"/>
          <w:lang w:val="en-US"/>
        </w:rPr>
        <w:fldChar w:fldCharType="end"/>
      </w:r>
      <w:r w:rsidR="000872BD" w:rsidRPr="000872BD">
        <w:rPr>
          <w:rFonts w:ascii="Times New Roman" w:hAnsi="Times New Roman" w:cs="Times New Roman"/>
          <w:sz w:val="20"/>
          <w:szCs w:val="20"/>
        </w:rPr>
        <w:t xml:space="preserve"> tahapan analisis data yaitu</w:t>
      </w:r>
      <w:r w:rsidR="000872BD" w:rsidRPr="000872BD">
        <w:rPr>
          <w:rFonts w:ascii="Times New Roman" w:hAnsi="Times New Roman" w:cs="Times New Roman"/>
          <w:sz w:val="20"/>
          <w:szCs w:val="20"/>
          <w:lang w:val="en-US"/>
        </w:rPr>
        <w:t xml:space="preserve"> reduksi data, penyajian data dan penarikan kesimpulan</w:t>
      </w:r>
      <w:r w:rsidR="000872BD">
        <w:rPr>
          <w:rFonts w:ascii="Times New Roman" w:hAnsi="Times New Roman" w:cs="Times New Roman"/>
          <w:sz w:val="24"/>
          <w:szCs w:val="24"/>
          <w:lang w:val="en-US"/>
        </w:rPr>
        <w:t>.</w:t>
      </w:r>
    </w:p>
    <w:p w:rsidR="008D2313" w:rsidRDefault="008D2313" w:rsidP="008D2313">
      <w:pPr>
        <w:tabs>
          <w:tab w:val="left" w:pos="567"/>
        </w:tabs>
        <w:spacing w:line="240" w:lineRule="auto"/>
        <w:rPr>
          <w:rFonts w:ascii="Times New Roman" w:hAnsi="Times New Roman" w:cs="Times New Roman"/>
          <w:sz w:val="24"/>
          <w:szCs w:val="24"/>
          <w:lang w:val="en-US"/>
        </w:rPr>
      </w:pPr>
      <w:r w:rsidRPr="008D2313">
        <w:rPr>
          <w:rFonts w:ascii="Times New Roman" w:hAnsi="Times New Roman" w:cs="Times New Roman"/>
          <w:sz w:val="20"/>
          <w:szCs w:val="20"/>
        </w:rPr>
        <w:t xml:space="preserve">Teknik pengumpulan data merupakan suatu cara dalam pengambilan suatu kesimpulan yang diperlukan. Maka dari itu, teknik pengumpulan data yang </w:t>
      </w:r>
      <w:r w:rsidRPr="008D2313">
        <w:rPr>
          <w:rFonts w:ascii="Times New Roman" w:hAnsi="Times New Roman" w:cs="Times New Roman"/>
          <w:sz w:val="20"/>
          <w:szCs w:val="20"/>
        </w:rPr>
        <w:lastRenderedPageBreak/>
        <w:t>digunakan berdasarkan instrument penelitian yaitu</w:t>
      </w:r>
      <w:r w:rsidRPr="008D2313">
        <w:rPr>
          <w:rFonts w:ascii="Times New Roman" w:hAnsi="Times New Roman" w:cs="Times New Roman"/>
          <w:sz w:val="20"/>
          <w:szCs w:val="20"/>
          <w:lang w:val="en-US"/>
        </w:rPr>
        <w:t xml:space="preserve"> yang pertama adalah </w:t>
      </w:r>
      <w:r w:rsidRPr="008D2313">
        <w:rPr>
          <w:rFonts w:ascii="Times New Roman" w:hAnsi="Times New Roman" w:cs="Times New Roman"/>
          <w:sz w:val="20"/>
          <w:szCs w:val="20"/>
        </w:rPr>
        <w:t xml:space="preserve">Observasi </w:t>
      </w:r>
      <w:r w:rsidRPr="008D2313">
        <w:rPr>
          <w:rFonts w:ascii="Times New Roman" w:hAnsi="Times New Roman" w:cs="Times New Roman"/>
          <w:sz w:val="20"/>
          <w:szCs w:val="20"/>
          <w:lang w:val="en-US"/>
        </w:rPr>
        <w:t>yaitu proses</w:t>
      </w:r>
      <w:r w:rsidRPr="008D2313">
        <w:rPr>
          <w:rFonts w:ascii="Times New Roman" w:hAnsi="Times New Roman" w:cs="Times New Roman"/>
          <w:sz w:val="20"/>
          <w:szCs w:val="20"/>
        </w:rPr>
        <w:t xml:space="preserve"> pengamatan</w:t>
      </w:r>
      <w:r w:rsidRPr="008D2313">
        <w:rPr>
          <w:rFonts w:ascii="Times New Roman" w:hAnsi="Times New Roman" w:cs="Times New Roman"/>
          <w:sz w:val="20"/>
          <w:szCs w:val="20"/>
          <w:lang w:val="en-US"/>
        </w:rPr>
        <w:t xml:space="preserve"> yang dilakukan peneliti secara</w:t>
      </w:r>
      <w:r w:rsidRPr="008D2313">
        <w:rPr>
          <w:rFonts w:ascii="Times New Roman" w:hAnsi="Times New Roman" w:cs="Times New Roman"/>
          <w:sz w:val="20"/>
          <w:szCs w:val="20"/>
        </w:rPr>
        <w:t xml:space="preserve"> langsung terhadap aktvitas guru, baik dalam mempersiapkan, melaksanakan maupun mengevaluasi pembelajaran berdasarkan Kurikulum 2013. Dalam melaksanakan observasi peneliti berpedoman pada lembar observasi dengan memberi tanda centang (√).</w:t>
      </w:r>
      <w:r w:rsidRPr="008D2313">
        <w:rPr>
          <w:rFonts w:ascii="Times New Roman" w:hAnsi="Times New Roman" w:cs="Times New Roman"/>
          <w:sz w:val="20"/>
          <w:szCs w:val="20"/>
          <w:lang w:val="en-US"/>
        </w:rPr>
        <w:t xml:space="preserve"> Kedua adalah w</w:t>
      </w:r>
      <w:r w:rsidRPr="008D2313">
        <w:rPr>
          <w:rFonts w:ascii="Times New Roman" w:hAnsi="Times New Roman" w:cs="Times New Roman"/>
          <w:sz w:val="20"/>
          <w:szCs w:val="20"/>
        </w:rPr>
        <w:t>awancar</w:t>
      </w:r>
      <w:r w:rsidRPr="008D2313">
        <w:rPr>
          <w:rFonts w:ascii="Times New Roman" w:hAnsi="Times New Roman" w:cs="Times New Roman"/>
          <w:sz w:val="20"/>
          <w:szCs w:val="20"/>
          <w:lang w:val="en-US"/>
        </w:rPr>
        <w:t xml:space="preserve">a, proses wawancara </w:t>
      </w:r>
      <w:r w:rsidRPr="008D2313">
        <w:rPr>
          <w:rFonts w:ascii="Times New Roman" w:hAnsi="Times New Roman" w:cs="Times New Roman"/>
          <w:sz w:val="20"/>
          <w:szCs w:val="20"/>
        </w:rPr>
        <w:t xml:space="preserve">dilakukan </w:t>
      </w:r>
      <w:r w:rsidRPr="008D2313">
        <w:rPr>
          <w:rFonts w:ascii="Times New Roman" w:hAnsi="Times New Roman" w:cs="Times New Roman"/>
          <w:sz w:val="20"/>
          <w:szCs w:val="20"/>
          <w:lang w:val="en-US"/>
        </w:rPr>
        <w:t xml:space="preserve">secara </w:t>
      </w:r>
      <w:r w:rsidRPr="008D2313">
        <w:rPr>
          <w:rFonts w:ascii="Times New Roman" w:hAnsi="Times New Roman" w:cs="Times New Roman"/>
          <w:sz w:val="20"/>
          <w:szCs w:val="20"/>
        </w:rPr>
        <w:t>terstruktur d</w:t>
      </w:r>
      <w:r w:rsidRPr="008D2313">
        <w:rPr>
          <w:rFonts w:ascii="Times New Roman" w:hAnsi="Times New Roman" w:cs="Times New Roman"/>
          <w:sz w:val="20"/>
          <w:szCs w:val="20"/>
          <w:lang w:val="en-US"/>
        </w:rPr>
        <w:t>engan menggunakan</w:t>
      </w:r>
      <w:r w:rsidRPr="008D2313">
        <w:rPr>
          <w:rFonts w:ascii="Times New Roman" w:hAnsi="Times New Roman" w:cs="Times New Roman"/>
          <w:sz w:val="20"/>
          <w:szCs w:val="20"/>
        </w:rPr>
        <w:t xml:space="preserve"> pedoman wawancara yang disusun sistematis dan terstruktur sehingga memperoleh infomasi yang mendalam tentang pelaksanaan pembelajan berdasarkan Kurikulum 2013. Wawancara dilaksanakan setelah proses pembelajaran dilaksanakan</w:t>
      </w:r>
      <w:r w:rsidRPr="00650E44">
        <w:rPr>
          <w:rFonts w:ascii="Times New Roman" w:hAnsi="Times New Roman" w:cs="Times New Roman"/>
          <w:sz w:val="24"/>
          <w:szCs w:val="24"/>
        </w:rPr>
        <w:t xml:space="preserve">  </w:t>
      </w:r>
    </w:p>
    <w:p w:rsidR="008D2313" w:rsidRDefault="008D2313" w:rsidP="008D2313">
      <w:pPr>
        <w:tabs>
          <w:tab w:val="left" w:pos="567"/>
        </w:tabs>
        <w:spacing w:line="240" w:lineRule="auto"/>
        <w:rPr>
          <w:rFonts w:ascii="Times New Roman" w:hAnsi="Times New Roman" w:cs="Times New Roman"/>
          <w:sz w:val="20"/>
          <w:szCs w:val="20"/>
          <w:lang w:val="en-US"/>
        </w:rPr>
      </w:pPr>
      <w:r w:rsidRPr="008D2313">
        <w:rPr>
          <w:rFonts w:ascii="Times New Roman" w:hAnsi="Times New Roman" w:cs="Times New Roman"/>
          <w:sz w:val="20"/>
          <w:szCs w:val="20"/>
          <w:lang w:val="en-US"/>
        </w:rPr>
        <w:t>Ketiga adalah d</w:t>
      </w:r>
      <w:r w:rsidRPr="008D2313">
        <w:rPr>
          <w:rFonts w:ascii="Times New Roman" w:hAnsi="Times New Roman" w:cs="Times New Roman"/>
          <w:sz w:val="20"/>
          <w:szCs w:val="20"/>
        </w:rPr>
        <w:t>okumentasi</w:t>
      </w:r>
      <w:r w:rsidRPr="008D2313">
        <w:rPr>
          <w:rFonts w:ascii="Times New Roman" w:hAnsi="Times New Roman" w:cs="Times New Roman"/>
          <w:sz w:val="20"/>
          <w:szCs w:val="20"/>
          <w:lang w:val="en-US"/>
        </w:rPr>
        <w:t>, d</w:t>
      </w:r>
      <w:r w:rsidRPr="008D2313">
        <w:rPr>
          <w:rFonts w:ascii="Times New Roman" w:hAnsi="Times New Roman" w:cs="Times New Roman"/>
          <w:sz w:val="20"/>
          <w:szCs w:val="20"/>
        </w:rPr>
        <w:t>alam mendukung data yang telah diperoleh, maka peneliti melakukan dokumentasi baik berupa perangkat pembelajaran guru maupun rekaman video dalam melaksanakan pembelajaran di kelas.</w:t>
      </w:r>
      <w:r w:rsidRPr="008D2313">
        <w:rPr>
          <w:rFonts w:ascii="Times New Roman" w:hAnsi="Times New Roman" w:cs="Times New Roman"/>
          <w:sz w:val="20"/>
          <w:szCs w:val="20"/>
          <w:lang w:val="en-US"/>
        </w:rPr>
        <w:t xml:space="preserve"> </w:t>
      </w:r>
      <w:r w:rsidRPr="008D2313">
        <w:rPr>
          <w:rFonts w:ascii="Times New Roman" w:hAnsi="Times New Roman" w:cs="Times New Roman"/>
          <w:sz w:val="20"/>
          <w:szCs w:val="20"/>
        </w:rPr>
        <w:t>Analisis data yang digunakan dalam penelitian ini yaitu aktivitas analisis data kualitatif yang dilakukan secara interaktif dan berlangsung secara terus menerus. Aktifitas dalam analisis kualitatif ada tiga tahap</w:t>
      </w:r>
      <w:r w:rsidRPr="008D2313">
        <w:rPr>
          <w:rFonts w:ascii="Times New Roman" w:hAnsi="Times New Roman" w:cs="Times New Roman"/>
          <w:sz w:val="20"/>
          <w:szCs w:val="20"/>
          <w:lang w:val="en-US"/>
        </w:rPr>
        <w:t xml:space="preserve"> yaitu </w:t>
      </w:r>
      <w:r w:rsidRPr="008D2313">
        <w:rPr>
          <w:rFonts w:ascii="Times New Roman" w:hAnsi="Times New Roman" w:cs="Times New Roman"/>
          <w:sz w:val="20"/>
          <w:szCs w:val="20"/>
        </w:rPr>
        <w:t xml:space="preserve">reduksi data, penyajian data, dan kesimpulan atau verifikasi. </w:t>
      </w:r>
      <w:r w:rsidR="00890B5D" w:rsidRPr="008D2313">
        <w:rPr>
          <w:rFonts w:ascii="Times New Roman" w:hAnsi="Times New Roman" w:cs="Times New Roman"/>
          <w:sz w:val="20"/>
          <w:szCs w:val="20"/>
        </w:rPr>
        <w:t>Penyajian data kualitatif berupa uraian singkat, narasi, bagan atau cerita</w:t>
      </w:r>
      <w:r w:rsidR="00890B5D" w:rsidRPr="008D2313">
        <w:rPr>
          <w:rFonts w:ascii="Times New Roman" w:hAnsi="Times New Roman" w:cs="Times New Roman"/>
          <w:sz w:val="20"/>
          <w:szCs w:val="20"/>
          <w:lang w:val="en-US"/>
        </w:rPr>
        <w:t>. S</w:t>
      </w:r>
      <w:r w:rsidR="00890B5D" w:rsidRPr="008D2313">
        <w:rPr>
          <w:rFonts w:ascii="Times New Roman" w:hAnsi="Times New Roman" w:cs="Times New Roman"/>
          <w:sz w:val="20"/>
          <w:szCs w:val="20"/>
        </w:rPr>
        <w:t xml:space="preserve">ehingga dapat memberikan gambaran dalam proses penarikan kesimpulan </w:t>
      </w:r>
      <w:r w:rsidR="00890B5D" w:rsidRPr="008D2313">
        <w:rPr>
          <w:rFonts w:ascii="Times New Roman" w:hAnsi="Times New Roman" w:cs="Times New Roman"/>
          <w:sz w:val="20"/>
          <w:szCs w:val="20"/>
          <w:lang w:val="en-US"/>
        </w:rPr>
        <w:t>untuk dapat menyajikan data yang telah dikumpulkan melalui lembar observasi yang berupa skor penilaian,</w:t>
      </w:r>
    </w:p>
    <w:p w:rsidR="00890B5D" w:rsidRPr="00CF305A" w:rsidRDefault="00FD6D0E" w:rsidP="008D2313">
      <w:pPr>
        <w:tabs>
          <w:tab w:val="left" w:pos="567"/>
        </w:tabs>
        <w:spacing w:line="240" w:lineRule="auto"/>
        <w:rPr>
          <w:rFonts w:ascii="Times New Roman" w:hAnsi="Times New Roman" w:cs="Times New Roman"/>
          <w:sz w:val="20"/>
          <w:szCs w:val="20"/>
          <w:lang w:val="en-US"/>
        </w:rPr>
      </w:pPr>
      <w:r w:rsidRPr="00FD6D0E">
        <w:rPr>
          <w:rFonts w:ascii="Times New Roman" w:hAnsi="Times New Roman" w:cs="Times New Roman"/>
          <w:sz w:val="20"/>
          <w:szCs w:val="20"/>
        </w:rPr>
        <w:t xml:space="preserve">Setelah diperoleh hasil data pelaksanaan standar kompetensi guru </w:t>
      </w:r>
      <w:r w:rsidRPr="00FD6D0E">
        <w:rPr>
          <w:rFonts w:ascii="Times New Roman" w:hAnsi="Times New Roman" w:cs="Times New Roman"/>
          <w:sz w:val="20"/>
          <w:szCs w:val="20"/>
          <w:lang w:val="en-US"/>
        </w:rPr>
        <w:t xml:space="preserve">dalam implementasi </w:t>
      </w:r>
      <w:r w:rsidRPr="00FD6D0E">
        <w:rPr>
          <w:rFonts w:ascii="Times New Roman" w:hAnsi="Times New Roman" w:cs="Times New Roman"/>
          <w:sz w:val="20"/>
          <w:szCs w:val="20"/>
        </w:rPr>
        <w:t>kurikulum 2013 selanjutnya dianalisis secara deskriptif dengan kriteria</w:t>
      </w:r>
      <w:r w:rsidRPr="00FD6D0E">
        <w:rPr>
          <w:rFonts w:ascii="Times New Roman" w:hAnsi="Times New Roman" w:cs="Times New Roman"/>
          <w:sz w:val="20"/>
          <w:szCs w:val="20"/>
          <w:lang w:val="en-US"/>
        </w:rPr>
        <w:t>.</w:t>
      </w:r>
      <w:r>
        <w:rPr>
          <w:sz w:val="23"/>
          <w:szCs w:val="23"/>
          <w:lang w:val="en-US"/>
        </w:rPr>
        <w:t xml:space="preserve"> </w:t>
      </w:r>
      <w:r w:rsidR="000872BD" w:rsidRPr="00FD6D0E">
        <w:rPr>
          <w:rFonts w:ascii="Times New Roman" w:hAnsi="Times New Roman" w:cs="Times New Roman"/>
          <w:sz w:val="20"/>
          <w:szCs w:val="20"/>
          <w:lang w:val="en-US"/>
        </w:rPr>
        <w:t>Kriteria yang digunakan dalam tahapan analisis diuk</w:t>
      </w:r>
      <w:r w:rsidR="00890B5D" w:rsidRPr="00FD6D0E">
        <w:rPr>
          <w:rFonts w:ascii="Times New Roman" w:hAnsi="Times New Roman" w:cs="Times New Roman"/>
          <w:sz w:val="20"/>
          <w:szCs w:val="20"/>
          <w:lang w:val="en-US"/>
        </w:rPr>
        <w:t xml:space="preserve">ur </w:t>
      </w:r>
      <w:r w:rsidR="000872BD" w:rsidRPr="00FD6D0E">
        <w:rPr>
          <w:rFonts w:ascii="Times New Roman" w:hAnsi="Times New Roman" w:cs="Times New Roman"/>
          <w:sz w:val="20"/>
          <w:szCs w:val="20"/>
          <w:lang w:val="en-US"/>
        </w:rPr>
        <w:t>dalam rentang 0-2</w:t>
      </w:r>
      <w:r w:rsidR="00890B5D" w:rsidRPr="00FD6D0E">
        <w:rPr>
          <w:rFonts w:ascii="Times New Roman" w:hAnsi="Times New Roman" w:cs="Times New Roman"/>
          <w:sz w:val="20"/>
          <w:szCs w:val="20"/>
          <w:lang w:val="en-US"/>
        </w:rPr>
        <w:t xml:space="preserve"> yang disajikan dalam tabel 1 dibawah ini.  </w:t>
      </w:r>
      <w:r w:rsidR="008D2313" w:rsidRPr="00FD6D0E">
        <w:rPr>
          <w:rFonts w:ascii="Times New Roman" w:hAnsi="Times New Roman" w:cs="Times New Roman"/>
          <w:sz w:val="20"/>
          <w:szCs w:val="20"/>
        </w:rPr>
        <w:t>Data yang diperoleh dari hasil pengamatan</w:t>
      </w:r>
      <w:r w:rsidRPr="00FD6D0E">
        <w:rPr>
          <w:rFonts w:ascii="Times New Roman" w:hAnsi="Times New Roman" w:cs="Times New Roman"/>
          <w:sz w:val="20"/>
          <w:szCs w:val="20"/>
          <w:lang w:val="en-US"/>
        </w:rPr>
        <w:t xml:space="preserve"> kompetensi pedagogik guru kimia </w:t>
      </w:r>
      <w:r w:rsidR="008D2313" w:rsidRPr="00FD6D0E">
        <w:rPr>
          <w:rFonts w:ascii="Times New Roman" w:hAnsi="Times New Roman" w:cs="Times New Roman"/>
          <w:sz w:val="20"/>
          <w:szCs w:val="20"/>
          <w:lang w:val="en-US"/>
        </w:rPr>
        <w:t>d</w:t>
      </w:r>
      <w:r w:rsidR="008D2313" w:rsidRPr="00FD6D0E">
        <w:rPr>
          <w:rFonts w:ascii="Times New Roman" w:hAnsi="Times New Roman" w:cs="Times New Roman"/>
          <w:sz w:val="20"/>
          <w:szCs w:val="20"/>
        </w:rPr>
        <w:t xml:space="preserve">alam pelaksanaan pembelajaran maka yang dilakukan oleh seorang observer yaitu menganalisis dan mendeskripsikan dengan merujuk pada penentuan kriteria kompetensi </w:t>
      </w:r>
      <w:r w:rsidR="00E72B80">
        <w:rPr>
          <w:rFonts w:ascii="Times New Roman" w:hAnsi="Times New Roman" w:cs="Times New Roman"/>
          <w:sz w:val="20"/>
          <w:szCs w:val="20"/>
        </w:rPr>
        <w:t xml:space="preserve">(dimodifikasi dari </w:t>
      </w:r>
      <w:r w:rsidR="008D2313" w:rsidRPr="00FD6D0E">
        <w:rPr>
          <w:rFonts w:ascii="Times New Roman" w:hAnsi="Times New Roman" w:cs="Times New Roman"/>
          <w:sz w:val="20"/>
          <w:szCs w:val="20"/>
        </w:rPr>
        <w:t>.</w:t>
      </w:r>
      <w:r w:rsidR="00034E96">
        <w:rPr>
          <w:rFonts w:ascii="Times New Roman" w:hAnsi="Times New Roman" w:cs="Times New Roman"/>
          <w:sz w:val="20"/>
          <w:szCs w:val="20"/>
        </w:rPr>
        <w:fldChar w:fldCharType="begin" w:fldLock="1"/>
      </w:r>
      <w:r w:rsidR="00D5404A">
        <w:rPr>
          <w:rFonts w:ascii="Times New Roman" w:hAnsi="Times New Roman" w:cs="Times New Roman"/>
          <w:sz w:val="20"/>
          <w:szCs w:val="20"/>
        </w:rPr>
        <w:instrText>ADDIN CSL_CITATION {"citationItems":[{"id":"ITEM-1","itemData":{"author":[{"dropping-particle":"","family":"Nurdin","given":"","non-dropping-particle":"","parse-names":false,"suffix":""}],"id":"ITEM-1","issued":{"date-parts":[["2007"]]},"title":"Model Pembelajaran Matematika yang Menumbuhkan Kemampuan Metakognitif Untuk Menguasai Bahan Ajar","type":"thesis"},"uris":["http://www.mendeley.com/documents/?uuid=cf07793b-5b1c-48b2-bcdb-fcbc7555bdee"]}],"mendeley":{"formattedCitation":"(Nurdin, 2007)","plainTextFormattedCitation":"(Nurdin, 2007)","previouslyFormattedCitation":"(Nurdin, 2007)"},"properties":{"noteIndex":0},"schema":"https://github.com/citation-style-language/schema/raw/master/csl-citation.json"}</w:instrText>
      </w:r>
      <w:r w:rsidR="00034E96">
        <w:rPr>
          <w:rFonts w:ascii="Times New Roman" w:hAnsi="Times New Roman" w:cs="Times New Roman"/>
          <w:sz w:val="20"/>
          <w:szCs w:val="20"/>
        </w:rPr>
        <w:fldChar w:fldCharType="separate"/>
      </w:r>
      <w:r w:rsidR="00D5404A" w:rsidRPr="00D5404A">
        <w:rPr>
          <w:rFonts w:ascii="Times New Roman" w:hAnsi="Times New Roman" w:cs="Times New Roman"/>
          <w:sz w:val="20"/>
          <w:szCs w:val="20"/>
        </w:rPr>
        <w:t>(Nurdin, 2007)</w:t>
      </w:r>
      <w:r w:rsidR="00034E96">
        <w:rPr>
          <w:rFonts w:ascii="Times New Roman" w:hAnsi="Times New Roman" w:cs="Times New Roman"/>
          <w:sz w:val="20"/>
          <w:szCs w:val="20"/>
        </w:rPr>
        <w:fldChar w:fldCharType="end"/>
      </w:r>
      <w:r w:rsidR="00D5404A" w:rsidRPr="00CF305A">
        <w:rPr>
          <w:rFonts w:ascii="Times New Roman" w:hAnsi="Times New Roman" w:cs="Times New Roman"/>
          <w:sz w:val="20"/>
          <w:szCs w:val="20"/>
          <w:lang w:val="en-US"/>
        </w:rPr>
        <w:t xml:space="preserve"> </w:t>
      </w:r>
    </w:p>
    <w:p w:rsidR="00890B5D" w:rsidRDefault="00890B5D" w:rsidP="00890B5D">
      <w:pPr>
        <w:tabs>
          <w:tab w:val="left" w:pos="567"/>
        </w:tabs>
        <w:spacing w:line="240" w:lineRule="auto"/>
        <w:rPr>
          <w:rFonts w:ascii="Times New Roman" w:hAnsi="Times New Roman" w:cs="Times New Roman"/>
          <w:sz w:val="20"/>
          <w:szCs w:val="20"/>
          <w:lang w:val="en-US"/>
        </w:rPr>
      </w:pPr>
    </w:p>
    <w:p w:rsidR="000872BD" w:rsidRPr="00890B5D" w:rsidRDefault="00890B5D" w:rsidP="00890B5D">
      <w:pPr>
        <w:tabs>
          <w:tab w:val="left" w:pos="567"/>
        </w:tabs>
        <w:spacing w:line="360" w:lineRule="auto"/>
        <w:ind w:firstLine="0"/>
        <w:rPr>
          <w:rFonts w:ascii="Times New Roman" w:hAnsi="Times New Roman" w:cs="Times New Roman"/>
          <w:b/>
          <w:sz w:val="18"/>
          <w:szCs w:val="18"/>
          <w:lang w:val="en-US"/>
        </w:rPr>
      </w:pPr>
      <w:r w:rsidRPr="00890B5D">
        <w:rPr>
          <w:rFonts w:ascii="Times New Roman" w:hAnsi="Times New Roman" w:cs="Times New Roman"/>
          <w:b/>
          <w:sz w:val="18"/>
          <w:szCs w:val="18"/>
          <w:lang w:val="en-US"/>
        </w:rPr>
        <w:t>Tabel 1. Kategori kompetensi pedagogik guru</w:t>
      </w:r>
    </w:p>
    <w:tbl>
      <w:tblPr>
        <w:tblStyle w:val="LightShading1"/>
        <w:tblW w:w="0" w:type="auto"/>
        <w:tblLook w:val="04A0"/>
      </w:tblPr>
      <w:tblGrid>
        <w:gridCol w:w="3509"/>
        <w:gridCol w:w="3509"/>
      </w:tblGrid>
      <w:tr w:rsidR="00890B5D" w:rsidRPr="00890B5D" w:rsidTr="005A09BC">
        <w:trPr>
          <w:cnfStyle w:val="100000000000"/>
        </w:trPr>
        <w:tc>
          <w:tcPr>
            <w:cnfStyle w:val="001000000000"/>
            <w:tcW w:w="3509" w:type="dxa"/>
            <w:shd w:val="clear" w:color="auto" w:fill="auto"/>
          </w:tcPr>
          <w:p w:rsidR="00890B5D" w:rsidRPr="00E83E34" w:rsidRDefault="00890B5D" w:rsidP="005A09BC">
            <w:pPr>
              <w:tabs>
                <w:tab w:val="left" w:pos="567"/>
              </w:tabs>
              <w:spacing w:line="360" w:lineRule="auto"/>
              <w:ind w:firstLine="0"/>
              <w:jc w:val="center"/>
              <w:rPr>
                <w:rFonts w:ascii="Times New Roman" w:hAnsi="Times New Roman" w:cs="Times New Roman"/>
                <w:sz w:val="18"/>
                <w:szCs w:val="18"/>
                <w:lang w:val="en-US"/>
              </w:rPr>
            </w:pPr>
            <w:r w:rsidRPr="00E83E34">
              <w:rPr>
                <w:rFonts w:ascii="Times New Roman" w:hAnsi="Times New Roman" w:cs="Times New Roman"/>
                <w:sz w:val="18"/>
                <w:szCs w:val="18"/>
                <w:lang w:val="en-US"/>
              </w:rPr>
              <w:t>Skor</w:t>
            </w:r>
          </w:p>
        </w:tc>
        <w:tc>
          <w:tcPr>
            <w:tcW w:w="3509" w:type="dxa"/>
            <w:shd w:val="clear" w:color="auto" w:fill="auto"/>
          </w:tcPr>
          <w:p w:rsidR="00890B5D" w:rsidRPr="00E83E34" w:rsidRDefault="00890B5D" w:rsidP="005A09BC">
            <w:pPr>
              <w:tabs>
                <w:tab w:val="left" w:pos="567"/>
              </w:tabs>
              <w:spacing w:line="360" w:lineRule="auto"/>
              <w:ind w:firstLine="0"/>
              <w:jc w:val="center"/>
              <w:cnfStyle w:val="100000000000"/>
              <w:rPr>
                <w:rFonts w:ascii="Times New Roman" w:hAnsi="Times New Roman" w:cs="Times New Roman"/>
                <w:sz w:val="18"/>
                <w:szCs w:val="18"/>
                <w:lang w:val="en-US"/>
              </w:rPr>
            </w:pPr>
            <w:r w:rsidRPr="00E83E34">
              <w:rPr>
                <w:rFonts w:ascii="Times New Roman" w:hAnsi="Times New Roman" w:cs="Times New Roman"/>
                <w:sz w:val="18"/>
                <w:szCs w:val="18"/>
                <w:lang w:val="en-US"/>
              </w:rPr>
              <w:t>Kategori</w:t>
            </w:r>
          </w:p>
        </w:tc>
      </w:tr>
      <w:tr w:rsidR="00890B5D" w:rsidRPr="00890B5D" w:rsidTr="005A09BC">
        <w:trPr>
          <w:cnfStyle w:val="000000100000"/>
        </w:trPr>
        <w:tc>
          <w:tcPr>
            <w:cnfStyle w:val="001000000000"/>
            <w:tcW w:w="3509" w:type="dxa"/>
            <w:shd w:val="clear" w:color="auto" w:fill="auto"/>
          </w:tcPr>
          <w:p w:rsidR="00890B5D" w:rsidRPr="00890B5D" w:rsidRDefault="00890B5D" w:rsidP="005A09BC">
            <w:pPr>
              <w:tabs>
                <w:tab w:val="left" w:pos="567"/>
              </w:tabs>
              <w:spacing w:line="360" w:lineRule="auto"/>
              <w:ind w:firstLine="0"/>
              <w:jc w:val="center"/>
              <w:rPr>
                <w:rFonts w:ascii="Times New Roman" w:hAnsi="Times New Roman" w:cs="Times New Roman"/>
                <w:sz w:val="18"/>
                <w:szCs w:val="18"/>
                <w:lang w:val="en-US"/>
              </w:rPr>
            </w:pPr>
            <w:r w:rsidRPr="00890B5D">
              <w:rPr>
                <w:rFonts w:ascii="Times New Roman" w:hAnsi="Times New Roman" w:cs="Times New Roman"/>
                <w:sz w:val="18"/>
                <w:szCs w:val="18"/>
              </w:rPr>
              <w:t xml:space="preserve">1,5 </w:t>
            </w:r>
            <m:oMath>
              <m:r>
                <m:rPr>
                  <m:sty m:val="bi"/>
                </m:rPr>
                <w:rPr>
                  <w:rFonts w:ascii="Cambria Math" w:hAnsi="Cambria Math" w:cs="Times New Roman"/>
                  <w:sz w:val="18"/>
                  <w:szCs w:val="18"/>
                </w:rPr>
                <m:t>≤M≤</m:t>
              </m:r>
              <m:r>
                <m:rPr>
                  <m:sty m:val="bi"/>
                </m:rPr>
                <w:rPr>
                  <w:rFonts w:ascii="Cambria Math" w:hAnsi="Times New Roman" w:cs="Times New Roman"/>
                  <w:sz w:val="18"/>
                  <w:szCs w:val="18"/>
                </w:rPr>
                <m:t>2,0</m:t>
              </m:r>
            </m:oMath>
          </w:p>
        </w:tc>
        <w:tc>
          <w:tcPr>
            <w:tcW w:w="3509" w:type="dxa"/>
            <w:shd w:val="clear" w:color="auto" w:fill="auto"/>
          </w:tcPr>
          <w:p w:rsidR="00890B5D" w:rsidRPr="00890B5D" w:rsidRDefault="00890B5D" w:rsidP="005A09BC">
            <w:pPr>
              <w:tabs>
                <w:tab w:val="left" w:pos="567"/>
              </w:tabs>
              <w:spacing w:line="360" w:lineRule="auto"/>
              <w:ind w:firstLine="0"/>
              <w:jc w:val="center"/>
              <w:cnfStyle w:val="000000100000"/>
              <w:rPr>
                <w:rFonts w:ascii="Times New Roman" w:hAnsi="Times New Roman" w:cs="Times New Roman"/>
                <w:b/>
                <w:sz w:val="18"/>
                <w:szCs w:val="18"/>
                <w:lang w:val="en-US"/>
              </w:rPr>
            </w:pPr>
            <w:r w:rsidRPr="00890B5D">
              <w:rPr>
                <w:rFonts w:ascii="Times New Roman" w:hAnsi="Times New Roman" w:cs="Times New Roman"/>
                <w:b/>
                <w:sz w:val="18"/>
                <w:szCs w:val="18"/>
                <w:lang w:val="en-US"/>
              </w:rPr>
              <w:t>Sangat kompeten</w:t>
            </w:r>
          </w:p>
        </w:tc>
      </w:tr>
      <w:tr w:rsidR="00890B5D" w:rsidRPr="00890B5D" w:rsidTr="005A09BC">
        <w:tc>
          <w:tcPr>
            <w:cnfStyle w:val="001000000000"/>
            <w:tcW w:w="3509" w:type="dxa"/>
            <w:shd w:val="clear" w:color="auto" w:fill="auto"/>
          </w:tcPr>
          <w:p w:rsidR="00890B5D" w:rsidRPr="00890B5D" w:rsidRDefault="00890B5D" w:rsidP="005A09BC">
            <w:pPr>
              <w:tabs>
                <w:tab w:val="left" w:pos="567"/>
              </w:tabs>
              <w:spacing w:line="360" w:lineRule="auto"/>
              <w:ind w:firstLine="0"/>
              <w:jc w:val="center"/>
              <w:rPr>
                <w:rFonts w:ascii="Times New Roman" w:hAnsi="Times New Roman" w:cs="Times New Roman"/>
                <w:sz w:val="18"/>
                <w:szCs w:val="18"/>
                <w:lang w:val="en-US"/>
              </w:rPr>
            </w:pPr>
            <w:r w:rsidRPr="00890B5D">
              <w:rPr>
                <w:rFonts w:ascii="Times New Roman" w:hAnsi="Times New Roman" w:cs="Times New Roman"/>
                <w:sz w:val="18"/>
                <w:szCs w:val="18"/>
              </w:rPr>
              <w:t xml:space="preserve">0,5 </w:t>
            </w:r>
            <m:oMath>
              <m:r>
                <m:rPr>
                  <m:sty m:val="bi"/>
                </m:rPr>
                <w:rPr>
                  <w:rFonts w:ascii="Cambria Math" w:hAnsi="Cambria Math" w:cs="Times New Roman"/>
                  <w:sz w:val="18"/>
                  <w:szCs w:val="18"/>
                </w:rPr>
                <m:t>≤M</m:t>
              </m:r>
              <m:r>
                <m:rPr>
                  <m:sty m:val="bi"/>
                </m:rPr>
                <w:rPr>
                  <w:rFonts w:ascii="Cambria Math" w:hAnsi="Times New Roman" w:cs="Times New Roman"/>
                  <w:sz w:val="18"/>
                  <w:szCs w:val="18"/>
                </w:rPr>
                <m:t>&lt;</m:t>
              </m:r>
            </m:oMath>
            <w:r w:rsidRPr="00890B5D">
              <w:rPr>
                <w:rFonts w:ascii="Times New Roman" w:hAnsi="Times New Roman" w:cs="Times New Roman"/>
                <w:sz w:val="18"/>
                <w:szCs w:val="18"/>
              </w:rPr>
              <w:t xml:space="preserve"> 1,5</w:t>
            </w:r>
          </w:p>
        </w:tc>
        <w:tc>
          <w:tcPr>
            <w:tcW w:w="3509" w:type="dxa"/>
            <w:shd w:val="clear" w:color="auto" w:fill="auto"/>
          </w:tcPr>
          <w:p w:rsidR="00890B5D" w:rsidRPr="00890B5D" w:rsidRDefault="00890B5D" w:rsidP="005A09BC">
            <w:pPr>
              <w:tabs>
                <w:tab w:val="left" w:pos="567"/>
              </w:tabs>
              <w:spacing w:line="360" w:lineRule="auto"/>
              <w:ind w:firstLine="0"/>
              <w:jc w:val="center"/>
              <w:cnfStyle w:val="000000000000"/>
              <w:rPr>
                <w:rFonts w:ascii="Times New Roman" w:hAnsi="Times New Roman" w:cs="Times New Roman"/>
                <w:b/>
                <w:sz w:val="18"/>
                <w:szCs w:val="18"/>
                <w:lang w:val="en-US"/>
              </w:rPr>
            </w:pPr>
            <w:r w:rsidRPr="00890B5D">
              <w:rPr>
                <w:rFonts w:ascii="Times New Roman" w:hAnsi="Times New Roman" w:cs="Times New Roman"/>
                <w:b/>
                <w:sz w:val="18"/>
                <w:szCs w:val="18"/>
                <w:lang w:val="en-US"/>
              </w:rPr>
              <w:t>Kompeten</w:t>
            </w:r>
          </w:p>
        </w:tc>
      </w:tr>
      <w:tr w:rsidR="00890B5D" w:rsidRPr="00890B5D" w:rsidTr="005A09BC">
        <w:trPr>
          <w:cnfStyle w:val="000000100000"/>
        </w:trPr>
        <w:tc>
          <w:tcPr>
            <w:cnfStyle w:val="001000000000"/>
            <w:tcW w:w="3509" w:type="dxa"/>
            <w:shd w:val="clear" w:color="auto" w:fill="auto"/>
          </w:tcPr>
          <w:p w:rsidR="00890B5D" w:rsidRPr="00890B5D" w:rsidRDefault="00890B5D" w:rsidP="005A09BC">
            <w:pPr>
              <w:tabs>
                <w:tab w:val="left" w:pos="567"/>
              </w:tabs>
              <w:spacing w:line="360" w:lineRule="auto"/>
              <w:ind w:firstLine="0"/>
              <w:jc w:val="center"/>
              <w:rPr>
                <w:rFonts w:ascii="Times New Roman" w:hAnsi="Times New Roman" w:cs="Times New Roman"/>
                <w:sz w:val="18"/>
                <w:szCs w:val="18"/>
                <w:lang w:val="en-US"/>
              </w:rPr>
            </w:pPr>
            <w:r w:rsidRPr="00890B5D">
              <w:rPr>
                <w:rFonts w:ascii="Times New Roman" w:hAnsi="Times New Roman" w:cs="Times New Roman"/>
                <w:sz w:val="18"/>
                <w:szCs w:val="18"/>
              </w:rPr>
              <w:t xml:space="preserve">0,0 </w:t>
            </w:r>
            <m:oMath>
              <m:r>
                <m:rPr>
                  <m:sty m:val="bi"/>
                </m:rPr>
                <w:rPr>
                  <w:rFonts w:ascii="Cambria Math" w:hAnsi="Cambria Math" w:cs="Times New Roman"/>
                  <w:sz w:val="18"/>
                  <w:szCs w:val="18"/>
                </w:rPr>
                <m:t>≤M</m:t>
              </m:r>
              <m:r>
                <m:rPr>
                  <m:sty m:val="bi"/>
                </m:rPr>
                <w:rPr>
                  <w:rFonts w:ascii="Cambria Math" w:hAnsi="Times New Roman" w:cs="Times New Roman"/>
                  <w:sz w:val="18"/>
                  <w:szCs w:val="18"/>
                </w:rPr>
                <m:t>&lt;</m:t>
              </m:r>
            </m:oMath>
            <w:r w:rsidRPr="00890B5D">
              <w:rPr>
                <w:rFonts w:ascii="Times New Roman" w:hAnsi="Times New Roman" w:cs="Times New Roman"/>
                <w:sz w:val="18"/>
                <w:szCs w:val="18"/>
              </w:rPr>
              <w:t>0,5</w:t>
            </w:r>
          </w:p>
        </w:tc>
        <w:tc>
          <w:tcPr>
            <w:tcW w:w="3509" w:type="dxa"/>
            <w:shd w:val="clear" w:color="auto" w:fill="auto"/>
          </w:tcPr>
          <w:p w:rsidR="00890B5D" w:rsidRPr="00890B5D" w:rsidRDefault="00890B5D" w:rsidP="005A09BC">
            <w:pPr>
              <w:tabs>
                <w:tab w:val="left" w:pos="567"/>
              </w:tabs>
              <w:spacing w:line="360" w:lineRule="auto"/>
              <w:ind w:firstLine="0"/>
              <w:jc w:val="center"/>
              <w:cnfStyle w:val="000000100000"/>
              <w:rPr>
                <w:rFonts w:ascii="Times New Roman" w:hAnsi="Times New Roman" w:cs="Times New Roman"/>
                <w:b/>
                <w:sz w:val="18"/>
                <w:szCs w:val="18"/>
                <w:lang w:val="en-US"/>
              </w:rPr>
            </w:pPr>
            <w:r w:rsidRPr="00890B5D">
              <w:rPr>
                <w:rFonts w:ascii="Times New Roman" w:hAnsi="Times New Roman" w:cs="Times New Roman"/>
                <w:b/>
                <w:sz w:val="18"/>
                <w:szCs w:val="18"/>
                <w:lang w:val="en-US"/>
              </w:rPr>
              <w:t>Kurang kompeten</w:t>
            </w:r>
          </w:p>
        </w:tc>
      </w:tr>
    </w:tbl>
    <w:p w:rsidR="00225C2E" w:rsidRPr="00FD6D0E" w:rsidRDefault="00FD6D0E" w:rsidP="00FD6D0E">
      <w:pPr>
        <w:pStyle w:val="Heading1"/>
        <w:spacing w:after="0" w:line="240" w:lineRule="auto"/>
        <w:ind w:left="-5" w:firstLine="725"/>
        <w:contextualSpacing/>
        <w:jc w:val="both"/>
        <w:rPr>
          <w:rFonts w:ascii="Times New Roman" w:hAnsi="Times New Roman" w:cs="Times New Roman"/>
          <w:b w:val="0"/>
          <w:sz w:val="20"/>
          <w:szCs w:val="20"/>
          <w:lang w:val="en-US"/>
        </w:rPr>
      </w:pPr>
      <w:r w:rsidRPr="00FD6D0E">
        <w:rPr>
          <w:rFonts w:ascii="Times New Roman" w:hAnsi="Times New Roman" w:cs="Times New Roman"/>
          <w:b w:val="0"/>
          <w:sz w:val="20"/>
          <w:szCs w:val="20"/>
        </w:rPr>
        <w:t>Berdasarkan kriteria diatas maka untuk menyatakan penerapan standar kompetensi yang memadai adalah nilai rata-rata kriteria kompeten untuk keseluruhan aspek minimal berada pada kategori kompeten atau sangat kompeten untuk setiap aspek.</w:t>
      </w:r>
    </w:p>
    <w:p w:rsidR="00890B5D" w:rsidRDefault="00890B5D" w:rsidP="00A3003F">
      <w:pPr>
        <w:pStyle w:val="Heading1"/>
        <w:spacing w:after="0" w:line="240" w:lineRule="auto"/>
        <w:ind w:left="-5" w:firstLine="5"/>
        <w:contextualSpacing/>
        <w:jc w:val="both"/>
        <w:rPr>
          <w:rFonts w:ascii="Times New Roman" w:hAnsi="Times New Roman" w:cs="Times New Roman"/>
          <w:sz w:val="20"/>
          <w:lang w:val="en-US"/>
        </w:rPr>
      </w:pPr>
    </w:p>
    <w:p w:rsidR="00A3003F" w:rsidRDefault="00A3003F" w:rsidP="00A3003F">
      <w:pPr>
        <w:pStyle w:val="Heading1"/>
        <w:spacing w:after="0" w:line="240" w:lineRule="auto"/>
        <w:ind w:left="-5" w:firstLine="5"/>
        <w:contextualSpacing/>
        <w:jc w:val="both"/>
        <w:rPr>
          <w:rFonts w:ascii="Times New Roman" w:hAnsi="Times New Roman" w:cs="Times New Roman"/>
          <w:sz w:val="20"/>
          <w:lang w:val="en-US"/>
        </w:rPr>
      </w:pPr>
      <w:r w:rsidRPr="00A005F7">
        <w:rPr>
          <w:rFonts w:ascii="Times New Roman" w:hAnsi="Times New Roman" w:cs="Times New Roman"/>
          <w:sz w:val="20"/>
        </w:rPr>
        <w:t>HASIL PENELITIAN DAN PEMBAHASAN</w:t>
      </w:r>
    </w:p>
    <w:p w:rsidR="00EB1C21" w:rsidRDefault="00BE00A8" w:rsidP="00EB1C21">
      <w:pPr>
        <w:ind w:firstLine="0"/>
        <w:rPr>
          <w:rFonts w:ascii="Times New Roman" w:hAnsi="Times New Roman" w:cs="Times New Roman"/>
          <w:sz w:val="20"/>
          <w:szCs w:val="20"/>
          <w:lang w:val="en-US"/>
        </w:rPr>
      </w:pPr>
      <w:r>
        <w:rPr>
          <w:lang w:val="en-US"/>
        </w:rPr>
        <w:tab/>
      </w:r>
      <w:r w:rsidRPr="00BE00A8">
        <w:rPr>
          <w:rFonts w:ascii="Times New Roman" w:hAnsi="Times New Roman" w:cs="Times New Roman"/>
          <w:sz w:val="20"/>
          <w:szCs w:val="20"/>
          <w:lang w:val="en-US"/>
        </w:rPr>
        <w:t>Dala</w:t>
      </w:r>
      <w:r>
        <w:rPr>
          <w:rFonts w:ascii="Times New Roman" w:hAnsi="Times New Roman" w:cs="Times New Roman"/>
          <w:sz w:val="20"/>
          <w:szCs w:val="20"/>
          <w:lang w:val="en-US"/>
        </w:rPr>
        <w:t xml:space="preserve">m penelitian ini ada tiga aspek yang </w:t>
      </w:r>
      <w:r w:rsidR="005C1FDA">
        <w:rPr>
          <w:rFonts w:ascii="Times New Roman" w:hAnsi="Times New Roman" w:cs="Times New Roman"/>
          <w:sz w:val="20"/>
          <w:szCs w:val="20"/>
          <w:lang w:val="en-US"/>
        </w:rPr>
        <w:t xml:space="preserve">akan </w:t>
      </w:r>
      <w:r>
        <w:rPr>
          <w:rFonts w:ascii="Times New Roman" w:hAnsi="Times New Roman" w:cs="Times New Roman"/>
          <w:sz w:val="20"/>
          <w:szCs w:val="20"/>
          <w:lang w:val="en-US"/>
        </w:rPr>
        <w:t>di analisis</w:t>
      </w:r>
      <w:r w:rsidR="00845050">
        <w:rPr>
          <w:rFonts w:ascii="Times New Roman" w:hAnsi="Times New Roman" w:cs="Times New Roman"/>
          <w:sz w:val="20"/>
          <w:szCs w:val="20"/>
          <w:lang w:val="en-US"/>
        </w:rPr>
        <w:t xml:space="preserve"> dalam kompetensi pedagogik guru </w:t>
      </w:r>
      <w:r w:rsidR="005C1FDA">
        <w:rPr>
          <w:rFonts w:ascii="Times New Roman" w:hAnsi="Times New Roman" w:cs="Times New Roman"/>
          <w:sz w:val="20"/>
          <w:szCs w:val="20"/>
          <w:lang w:val="en-US"/>
        </w:rPr>
        <w:t xml:space="preserve">kimia dalam mengimplementasikan kurikulum 2013 pada saat pembelajaran berlangsung di dalam kelasa. Ketiga aspek tersebut diantaranya adalah </w:t>
      </w:r>
      <w:r w:rsidR="00845050">
        <w:rPr>
          <w:rFonts w:ascii="Times New Roman" w:hAnsi="Times New Roman" w:cs="Times New Roman"/>
          <w:sz w:val="20"/>
          <w:szCs w:val="20"/>
          <w:lang w:val="en-US"/>
        </w:rPr>
        <w:t xml:space="preserve"> </w:t>
      </w:r>
      <w:r w:rsidR="005C1FDA">
        <w:rPr>
          <w:rFonts w:ascii="Times New Roman" w:hAnsi="Times New Roman" w:cs="Times New Roman"/>
          <w:sz w:val="20"/>
          <w:szCs w:val="20"/>
          <w:lang w:val="en-US"/>
        </w:rPr>
        <w:t xml:space="preserve">tahap </w:t>
      </w:r>
      <w:r w:rsidR="005E4DC6">
        <w:rPr>
          <w:rFonts w:ascii="Times New Roman" w:hAnsi="Times New Roman" w:cs="Times New Roman"/>
          <w:sz w:val="20"/>
          <w:szCs w:val="20"/>
          <w:lang w:val="en-US"/>
        </w:rPr>
        <w:t>perencan</w:t>
      </w:r>
      <w:r w:rsidR="00BD0843">
        <w:rPr>
          <w:rFonts w:ascii="Times New Roman" w:hAnsi="Times New Roman" w:cs="Times New Roman"/>
          <w:sz w:val="20"/>
          <w:szCs w:val="20"/>
          <w:lang w:val="en-US"/>
        </w:rPr>
        <w:t xml:space="preserve">aan, pelaksanaan dan evaluasi. </w:t>
      </w:r>
      <w:r w:rsidR="005C1FDA">
        <w:rPr>
          <w:rFonts w:ascii="Times New Roman" w:hAnsi="Times New Roman" w:cs="Times New Roman"/>
          <w:sz w:val="20"/>
          <w:szCs w:val="20"/>
          <w:lang w:val="en-US"/>
        </w:rPr>
        <w:t xml:space="preserve">Penelitian ini dilakukan </w:t>
      </w:r>
      <w:r w:rsidR="00BD0843">
        <w:rPr>
          <w:rFonts w:ascii="Times New Roman" w:hAnsi="Times New Roman" w:cs="Times New Roman"/>
          <w:sz w:val="20"/>
          <w:szCs w:val="20"/>
          <w:lang w:val="en-US"/>
        </w:rPr>
        <w:t xml:space="preserve"> di tiga sekolah yang berbeda-beda </w:t>
      </w:r>
      <w:r w:rsidR="005C1FDA">
        <w:rPr>
          <w:rFonts w:ascii="Times New Roman" w:hAnsi="Times New Roman" w:cs="Times New Roman"/>
          <w:sz w:val="20"/>
          <w:szCs w:val="20"/>
          <w:lang w:val="en-US"/>
        </w:rPr>
        <w:t xml:space="preserve">baik sekolah negeri maupun sekolah swasta yang ada di distrik merauke </w:t>
      </w:r>
      <w:r w:rsidR="005E4DC6">
        <w:rPr>
          <w:rFonts w:ascii="Times New Roman" w:hAnsi="Times New Roman" w:cs="Times New Roman"/>
          <w:sz w:val="20"/>
          <w:szCs w:val="20"/>
          <w:lang w:val="en-US"/>
        </w:rPr>
        <w:t>setiap aspek</w:t>
      </w:r>
      <w:r w:rsidR="005C1FDA">
        <w:rPr>
          <w:rFonts w:ascii="Times New Roman" w:hAnsi="Times New Roman" w:cs="Times New Roman"/>
          <w:sz w:val="20"/>
          <w:szCs w:val="20"/>
          <w:lang w:val="en-US"/>
        </w:rPr>
        <w:t xml:space="preserve"> yang dinilai </w:t>
      </w:r>
      <w:r w:rsidR="005E4DC6">
        <w:rPr>
          <w:rFonts w:ascii="Times New Roman" w:hAnsi="Times New Roman" w:cs="Times New Roman"/>
          <w:sz w:val="20"/>
          <w:szCs w:val="20"/>
          <w:lang w:val="en-US"/>
        </w:rPr>
        <w:t xml:space="preserve"> terdiri dari beberapa </w:t>
      </w:r>
      <w:r>
        <w:rPr>
          <w:rFonts w:ascii="Times New Roman" w:hAnsi="Times New Roman" w:cs="Times New Roman"/>
          <w:sz w:val="20"/>
          <w:szCs w:val="20"/>
          <w:lang w:val="en-US"/>
        </w:rPr>
        <w:t xml:space="preserve"> </w:t>
      </w:r>
      <w:r w:rsidR="005C1FDA">
        <w:rPr>
          <w:rFonts w:ascii="Times New Roman" w:hAnsi="Times New Roman" w:cs="Times New Roman"/>
          <w:sz w:val="20"/>
          <w:szCs w:val="20"/>
          <w:lang w:val="en-US"/>
        </w:rPr>
        <w:t>indikator yang harus dipenuhi untuk mencapai kompetensi tersebut.</w:t>
      </w:r>
    </w:p>
    <w:p w:rsidR="00890B5D" w:rsidRDefault="00890B5D" w:rsidP="00EB1C21">
      <w:pPr>
        <w:ind w:firstLine="720"/>
        <w:rPr>
          <w:rFonts w:ascii="Times New Roman" w:hAnsi="Times New Roman" w:cs="Times New Roman"/>
          <w:sz w:val="20"/>
          <w:szCs w:val="20"/>
          <w:lang w:val="en-US"/>
        </w:rPr>
      </w:pPr>
    </w:p>
    <w:p w:rsidR="000E1CA8" w:rsidRDefault="000E1CA8" w:rsidP="00EB1C21">
      <w:pPr>
        <w:ind w:firstLine="720"/>
        <w:rPr>
          <w:rFonts w:ascii="Times New Roman" w:hAnsi="Times New Roman" w:cs="Times New Roman"/>
          <w:sz w:val="20"/>
          <w:szCs w:val="20"/>
          <w:lang w:val="en-US"/>
        </w:rPr>
      </w:pPr>
      <w:r w:rsidRPr="00EB1C21">
        <w:rPr>
          <w:rFonts w:ascii="Times New Roman" w:hAnsi="Times New Roman" w:cs="Times New Roman"/>
          <w:sz w:val="20"/>
          <w:szCs w:val="20"/>
          <w:lang w:val="en-US"/>
        </w:rPr>
        <w:lastRenderedPageBreak/>
        <w:t xml:space="preserve">Analisis kinerja guru dalam perencanaan pembelajaran </w:t>
      </w:r>
      <w:r w:rsidR="00EB1C21">
        <w:rPr>
          <w:rFonts w:ascii="Times New Roman" w:hAnsi="Times New Roman" w:cs="Times New Roman"/>
          <w:sz w:val="20"/>
          <w:szCs w:val="20"/>
          <w:lang w:val="en-US"/>
        </w:rPr>
        <w:t>kimia</w:t>
      </w:r>
      <w:r w:rsidR="00E83E34">
        <w:rPr>
          <w:rFonts w:ascii="Times New Roman" w:hAnsi="Times New Roman" w:cs="Times New Roman"/>
          <w:sz w:val="20"/>
          <w:szCs w:val="20"/>
          <w:lang w:val="en-US"/>
        </w:rPr>
        <w:t xml:space="preserve"> yang dilakukan di tiga sekolah </w:t>
      </w:r>
      <w:r w:rsidR="000577F9">
        <w:rPr>
          <w:rFonts w:ascii="Times New Roman" w:hAnsi="Times New Roman" w:cs="Times New Roman"/>
          <w:sz w:val="20"/>
          <w:szCs w:val="20"/>
          <w:lang w:val="en-US"/>
        </w:rPr>
        <w:t xml:space="preserve"> dapat dilihat dari rata-rata kinerja guru dalam perencanaan pembelajaran yang sudah baik yaitu di sekolah A nilai rata-ratanya adalah 2 termasuk dalam kategori (sangat kompeten), disekolah B rata-ratanya sebesar 1,43 dan di sekolah C </w:t>
      </w:r>
      <w:r w:rsidR="00BD0843">
        <w:rPr>
          <w:rFonts w:ascii="Times New Roman" w:hAnsi="Times New Roman" w:cs="Times New Roman"/>
          <w:sz w:val="20"/>
          <w:szCs w:val="20"/>
          <w:lang w:val="en-US"/>
        </w:rPr>
        <w:t xml:space="preserve">adalah 1,07 di kategorikan  (kompeten). Artinya dari ketika sekolah yang diteliti dalam tahapan perencanaan sudah sangat baik. </w:t>
      </w:r>
      <w:r w:rsidR="00EB1C21">
        <w:rPr>
          <w:rFonts w:ascii="Times New Roman" w:hAnsi="Times New Roman" w:cs="Times New Roman"/>
          <w:sz w:val="20"/>
          <w:szCs w:val="20"/>
          <w:lang w:val="en-US"/>
        </w:rPr>
        <w:t xml:space="preserve"> </w:t>
      </w:r>
      <w:r w:rsidRPr="00EB1C21">
        <w:rPr>
          <w:rFonts w:ascii="Times New Roman" w:hAnsi="Times New Roman" w:cs="Times New Roman"/>
          <w:sz w:val="20"/>
          <w:szCs w:val="20"/>
          <w:lang w:val="en-US"/>
        </w:rPr>
        <w:t xml:space="preserve"> </w:t>
      </w:r>
    </w:p>
    <w:p w:rsidR="003404C7" w:rsidRPr="00EB1C21" w:rsidRDefault="003404C7" w:rsidP="00EB1C21">
      <w:pPr>
        <w:ind w:firstLine="720"/>
        <w:rPr>
          <w:rFonts w:ascii="Times New Roman" w:hAnsi="Times New Roman" w:cs="Times New Roman"/>
          <w:sz w:val="20"/>
          <w:szCs w:val="20"/>
          <w:lang w:val="en-US"/>
        </w:rPr>
      </w:pPr>
    </w:p>
    <w:p w:rsidR="00A3003F" w:rsidRDefault="00A3003F" w:rsidP="00A3003F">
      <w:pPr>
        <w:spacing w:after="0" w:line="240" w:lineRule="auto"/>
        <w:ind w:right="28" w:firstLine="851"/>
        <w:contextualSpacing/>
        <w:rPr>
          <w:rFonts w:ascii="Arial Narrow" w:hAnsi="Arial Narrow"/>
        </w:rPr>
      </w:pPr>
    </w:p>
    <w:p w:rsidR="00A3003F" w:rsidRPr="00A005F7" w:rsidRDefault="00BD0843" w:rsidP="00A3003F">
      <w:pPr>
        <w:spacing w:after="0" w:line="240" w:lineRule="auto"/>
        <w:ind w:right="-1" w:firstLine="0"/>
        <w:contextualSpacing/>
        <w:rPr>
          <w:rFonts w:ascii="Times New Roman" w:hAnsi="Times New Roman" w:cs="Times New Roman"/>
          <w:b/>
          <w:sz w:val="18"/>
        </w:rPr>
      </w:pPr>
      <w:r>
        <w:rPr>
          <w:rFonts w:ascii="Times New Roman" w:hAnsi="Times New Roman" w:cs="Times New Roman"/>
          <w:b/>
          <w:sz w:val="18"/>
          <w:lang w:val="en-US"/>
        </w:rPr>
        <w:t xml:space="preserve">  </w:t>
      </w:r>
      <w:r w:rsidR="00890B5D">
        <w:rPr>
          <w:rFonts w:ascii="Times New Roman" w:hAnsi="Times New Roman" w:cs="Times New Roman"/>
          <w:b/>
          <w:sz w:val="18"/>
        </w:rPr>
        <w:t xml:space="preserve">Tabel </w:t>
      </w:r>
      <w:r w:rsidR="00890B5D">
        <w:rPr>
          <w:rFonts w:ascii="Times New Roman" w:hAnsi="Times New Roman" w:cs="Times New Roman"/>
          <w:b/>
          <w:sz w:val="18"/>
          <w:lang w:val="en-US"/>
        </w:rPr>
        <w:t>2</w:t>
      </w:r>
      <w:r w:rsidR="00A3003F" w:rsidRPr="00A005F7">
        <w:rPr>
          <w:rFonts w:ascii="Times New Roman" w:hAnsi="Times New Roman" w:cs="Times New Roman"/>
          <w:b/>
          <w:sz w:val="18"/>
        </w:rPr>
        <w:t xml:space="preserve">. </w:t>
      </w:r>
      <w:r w:rsidR="002A5D93" w:rsidRPr="00C20350">
        <w:rPr>
          <w:rFonts w:ascii="Times New Roman" w:hAnsi="Times New Roman" w:cs="Times New Roman"/>
          <w:b/>
          <w:sz w:val="18"/>
        </w:rPr>
        <w:t>Kinerja guru dalam perencanaan pembelajaran</w:t>
      </w:r>
    </w:p>
    <w:tbl>
      <w:tblPr>
        <w:tblStyle w:val="LightShading1"/>
        <w:tblW w:w="6701" w:type="dxa"/>
        <w:jc w:val="center"/>
        <w:tblInd w:w="198" w:type="dxa"/>
        <w:tblLook w:val="04A0"/>
      </w:tblPr>
      <w:tblGrid>
        <w:gridCol w:w="878"/>
        <w:gridCol w:w="5823"/>
      </w:tblGrid>
      <w:tr w:rsidR="00C20350" w:rsidRPr="005E4DC6" w:rsidTr="00BD0843">
        <w:trPr>
          <w:cnfStyle w:val="100000000000"/>
          <w:trHeight w:val="317"/>
          <w:jc w:val="center"/>
        </w:trPr>
        <w:tc>
          <w:tcPr>
            <w:cnfStyle w:val="001000000000"/>
            <w:tcW w:w="878" w:type="dxa"/>
            <w:shd w:val="clear" w:color="auto" w:fill="auto"/>
            <w:noWrap/>
            <w:hideMark/>
          </w:tcPr>
          <w:p w:rsidR="00C20350" w:rsidRPr="005E4DC6" w:rsidRDefault="00C20350" w:rsidP="000E1CA8">
            <w:pPr>
              <w:spacing w:after="0" w:line="240" w:lineRule="auto"/>
              <w:ind w:firstLine="0"/>
              <w:rPr>
                <w:rFonts w:ascii="Times New Roman" w:hAnsi="Times New Roman" w:cs="Times New Roman"/>
                <w:sz w:val="18"/>
                <w:szCs w:val="18"/>
                <w:lang w:val="en-US"/>
              </w:rPr>
            </w:pPr>
            <w:r w:rsidRPr="005E4DC6">
              <w:rPr>
                <w:rFonts w:ascii="Times New Roman" w:hAnsi="Times New Roman" w:cs="Times New Roman"/>
                <w:sz w:val="18"/>
                <w:szCs w:val="18"/>
              </w:rPr>
              <w:t>S</w:t>
            </w:r>
            <w:r w:rsidRPr="005E4DC6">
              <w:rPr>
                <w:rFonts w:ascii="Times New Roman" w:hAnsi="Times New Roman" w:cs="Times New Roman"/>
                <w:sz w:val="18"/>
                <w:szCs w:val="18"/>
                <w:lang w:val="en-US"/>
              </w:rPr>
              <w:t xml:space="preserve">ekolah </w:t>
            </w:r>
          </w:p>
        </w:tc>
        <w:tc>
          <w:tcPr>
            <w:tcW w:w="5823" w:type="dxa"/>
            <w:shd w:val="clear" w:color="auto" w:fill="auto"/>
            <w:noWrap/>
            <w:hideMark/>
          </w:tcPr>
          <w:p w:rsidR="00C20350" w:rsidRPr="005E4DC6" w:rsidRDefault="00C20350" w:rsidP="000E1CA8">
            <w:pPr>
              <w:spacing w:after="0" w:line="240" w:lineRule="auto"/>
              <w:jc w:val="center"/>
              <w:cnfStyle w:val="100000000000"/>
              <w:rPr>
                <w:rFonts w:ascii="Times New Roman" w:hAnsi="Times New Roman" w:cs="Times New Roman"/>
                <w:sz w:val="18"/>
                <w:szCs w:val="18"/>
              </w:rPr>
            </w:pPr>
            <w:r w:rsidRPr="005E4DC6">
              <w:rPr>
                <w:rFonts w:ascii="Times New Roman" w:hAnsi="Times New Roman" w:cs="Times New Roman"/>
                <w:sz w:val="18"/>
                <w:szCs w:val="18"/>
              </w:rPr>
              <w:t>Rata-rata kinerja guru dalam perencanaan pembelajaran</w:t>
            </w:r>
          </w:p>
        </w:tc>
      </w:tr>
      <w:tr w:rsidR="00C20350" w:rsidRPr="005E4DC6" w:rsidTr="00BD0843">
        <w:trPr>
          <w:cnfStyle w:val="000000100000"/>
          <w:trHeight w:val="317"/>
          <w:jc w:val="center"/>
        </w:trPr>
        <w:tc>
          <w:tcPr>
            <w:cnfStyle w:val="001000000000"/>
            <w:tcW w:w="878" w:type="dxa"/>
            <w:shd w:val="clear" w:color="auto" w:fill="auto"/>
            <w:noWrap/>
            <w:hideMark/>
          </w:tcPr>
          <w:p w:rsidR="00C20350" w:rsidRPr="005E4DC6" w:rsidRDefault="00C20350" w:rsidP="00874C16">
            <w:pPr>
              <w:spacing w:after="0" w:line="240" w:lineRule="auto"/>
              <w:ind w:firstLine="0"/>
              <w:jc w:val="center"/>
              <w:rPr>
                <w:rFonts w:ascii="Times New Roman" w:hAnsi="Times New Roman" w:cs="Times New Roman"/>
                <w:sz w:val="18"/>
                <w:szCs w:val="18"/>
              </w:rPr>
            </w:pPr>
            <w:r w:rsidRPr="005E4DC6">
              <w:rPr>
                <w:rFonts w:ascii="Times New Roman" w:hAnsi="Times New Roman" w:cs="Times New Roman"/>
                <w:sz w:val="18"/>
                <w:szCs w:val="18"/>
              </w:rPr>
              <w:t>A</w:t>
            </w:r>
          </w:p>
        </w:tc>
        <w:tc>
          <w:tcPr>
            <w:tcW w:w="5823" w:type="dxa"/>
            <w:shd w:val="clear" w:color="auto" w:fill="auto"/>
            <w:noWrap/>
            <w:hideMark/>
          </w:tcPr>
          <w:p w:rsidR="00C20350" w:rsidRPr="005E4DC6" w:rsidRDefault="00C20350" w:rsidP="000E1CA8">
            <w:pPr>
              <w:spacing w:after="0" w:line="240" w:lineRule="auto"/>
              <w:jc w:val="center"/>
              <w:cnfStyle w:val="000000100000"/>
              <w:rPr>
                <w:rFonts w:ascii="Times New Roman" w:hAnsi="Times New Roman" w:cs="Times New Roman"/>
                <w:b/>
                <w:sz w:val="18"/>
                <w:szCs w:val="18"/>
              </w:rPr>
            </w:pPr>
            <w:r w:rsidRPr="005E4DC6">
              <w:rPr>
                <w:rFonts w:ascii="Times New Roman" w:hAnsi="Times New Roman" w:cs="Times New Roman"/>
                <w:b/>
                <w:sz w:val="18"/>
                <w:szCs w:val="18"/>
              </w:rPr>
              <w:t>2</w:t>
            </w:r>
          </w:p>
        </w:tc>
      </w:tr>
      <w:tr w:rsidR="00C20350" w:rsidRPr="005E4DC6" w:rsidTr="00BD0843">
        <w:trPr>
          <w:trHeight w:val="333"/>
          <w:jc w:val="center"/>
        </w:trPr>
        <w:tc>
          <w:tcPr>
            <w:cnfStyle w:val="001000000000"/>
            <w:tcW w:w="878" w:type="dxa"/>
            <w:shd w:val="clear" w:color="auto" w:fill="auto"/>
            <w:noWrap/>
            <w:hideMark/>
          </w:tcPr>
          <w:p w:rsidR="00C20350" w:rsidRPr="005E4DC6" w:rsidRDefault="00C20350" w:rsidP="00874C16">
            <w:pPr>
              <w:spacing w:after="0" w:line="240" w:lineRule="auto"/>
              <w:ind w:firstLine="0"/>
              <w:jc w:val="center"/>
              <w:rPr>
                <w:rFonts w:ascii="Times New Roman" w:hAnsi="Times New Roman" w:cs="Times New Roman"/>
                <w:sz w:val="18"/>
                <w:szCs w:val="18"/>
              </w:rPr>
            </w:pPr>
            <w:r w:rsidRPr="005E4DC6">
              <w:rPr>
                <w:rFonts w:ascii="Times New Roman" w:hAnsi="Times New Roman" w:cs="Times New Roman"/>
                <w:sz w:val="18"/>
                <w:szCs w:val="18"/>
              </w:rPr>
              <w:t>B</w:t>
            </w:r>
          </w:p>
        </w:tc>
        <w:tc>
          <w:tcPr>
            <w:tcW w:w="5823" w:type="dxa"/>
            <w:shd w:val="clear" w:color="auto" w:fill="auto"/>
            <w:noWrap/>
            <w:hideMark/>
          </w:tcPr>
          <w:p w:rsidR="00C20350" w:rsidRPr="005E4DC6" w:rsidRDefault="00C20350" w:rsidP="000E1CA8">
            <w:pPr>
              <w:spacing w:after="0" w:line="240" w:lineRule="auto"/>
              <w:jc w:val="center"/>
              <w:cnfStyle w:val="000000000000"/>
              <w:rPr>
                <w:rFonts w:ascii="Times New Roman" w:hAnsi="Times New Roman" w:cs="Times New Roman"/>
                <w:b/>
                <w:sz w:val="18"/>
                <w:szCs w:val="18"/>
              </w:rPr>
            </w:pPr>
            <w:r w:rsidRPr="005E4DC6">
              <w:rPr>
                <w:rFonts w:ascii="Times New Roman" w:hAnsi="Times New Roman" w:cs="Times New Roman"/>
                <w:b/>
                <w:sz w:val="18"/>
                <w:szCs w:val="18"/>
              </w:rPr>
              <w:t>1.43</w:t>
            </w:r>
          </w:p>
        </w:tc>
      </w:tr>
      <w:tr w:rsidR="00C20350" w:rsidRPr="005E4DC6" w:rsidTr="00BD0843">
        <w:trPr>
          <w:cnfStyle w:val="000000100000"/>
          <w:trHeight w:val="317"/>
          <w:jc w:val="center"/>
        </w:trPr>
        <w:tc>
          <w:tcPr>
            <w:cnfStyle w:val="001000000000"/>
            <w:tcW w:w="878" w:type="dxa"/>
            <w:shd w:val="clear" w:color="auto" w:fill="auto"/>
            <w:noWrap/>
            <w:hideMark/>
          </w:tcPr>
          <w:p w:rsidR="00C20350" w:rsidRPr="005E4DC6" w:rsidRDefault="00C20350" w:rsidP="00874C16">
            <w:pPr>
              <w:spacing w:after="0" w:line="240" w:lineRule="auto"/>
              <w:ind w:firstLine="0"/>
              <w:jc w:val="center"/>
              <w:rPr>
                <w:rFonts w:ascii="Times New Roman" w:hAnsi="Times New Roman" w:cs="Times New Roman"/>
                <w:sz w:val="18"/>
                <w:szCs w:val="18"/>
              </w:rPr>
            </w:pPr>
            <w:r w:rsidRPr="005E4DC6">
              <w:rPr>
                <w:rFonts w:ascii="Times New Roman" w:hAnsi="Times New Roman" w:cs="Times New Roman"/>
                <w:sz w:val="18"/>
                <w:szCs w:val="18"/>
              </w:rPr>
              <w:t>C</w:t>
            </w:r>
          </w:p>
        </w:tc>
        <w:tc>
          <w:tcPr>
            <w:tcW w:w="5823" w:type="dxa"/>
            <w:shd w:val="clear" w:color="auto" w:fill="auto"/>
            <w:noWrap/>
            <w:hideMark/>
          </w:tcPr>
          <w:p w:rsidR="00C20350" w:rsidRPr="005E4DC6" w:rsidRDefault="00C20350" w:rsidP="000E1CA8">
            <w:pPr>
              <w:spacing w:after="0" w:line="240" w:lineRule="auto"/>
              <w:jc w:val="center"/>
              <w:cnfStyle w:val="000000100000"/>
              <w:rPr>
                <w:rFonts w:ascii="Times New Roman" w:hAnsi="Times New Roman" w:cs="Times New Roman"/>
                <w:b/>
                <w:sz w:val="18"/>
                <w:szCs w:val="18"/>
              </w:rPr>
            </w:pPr>
            <w:r w:rsidRPr="005E4DC6">
              <w:rPr>
                <w:rFonts w:ascii="Times New Roman" w:hAnsi="Times New Roman" w:cs="Times New Roman"/>
                <w:b/>
                <w:sz w:val="18"/>
                <w:szCs w:val="18"/>
              </w:rPr>
              <w:t>1.07</w:t>
            </w:r>
          </w:p>
        </w:tc>
      </w:tr>
    </w:tbl>
    <w:p w:rsidR="00A3003F" w:rsidRDefault="00A3003F" w:rsidP="000E1CA8">
      <w:pPr>
        <w:spacing w:after="0" w:line="240" w:lineRule="auto"/>
        <w:ind w:right="729" w:firstLine="0"/>
        <w:contextualSpacing/>
        <w:rPr>
          <w:rFonts w:ascii="Arial Narrow" w:hAnsi="Arial Narrow"/>
          <w:sz w:val="20"/>
          <w:lang w:val="en-US"/>
        </w:rPr>
      </w:pPr>
    </w:p>
    <w:p w:rsidR="00225C2E" w:rsidRDefault="00E83E34" w:rsidP="00A3003F">
      <w:pPr>
        <w:spacing w:after="0" w:line="240" w:lineRule="auto"/>
        <w:ind w:right="28" w:firstLine="567"/>
        <w:contextualSpacing/>
        <w:rPr>
          <w:rFonts w:ascii="Times New Roman" w:hAnsi="Times New Roman" w:cs="Times New Roman"/>
          <w:sz w:val="20"/>
          <w:lang w:val="en-US"/>
        </w:rPr>
      </w:pPr>
      <w:r>
        <w:rPr>
          <w:rFonts w:ascii="Times New Roman" w:hAnsi="Times New Roman" w:cs="Times New Roman"/>
          <w:sz w:val="20"/>
          <w:lang w:val="en-US"/>
        </w:rPr>
        <w:t>Berdasarkan grafik dibawah ini rata-rata kinerja guru dalam perencanaan pembelajaran yang dilakukan oleh masing-masing  guru kimia yang  dilakukan di tiga sekolah, menunjukkan bahwa kompetensi guru kimia dalam aspek perencanaan di sekolah A sangat kompeten sedangkan  disekolah B dan C sudah kompeten  yang disajikan dalam gambar 1.</w:t>
      </w:r>
    </w:p>
    <w:p w:rsidR="00A3003F" w:rsidRDefault="00225C2E" w:rsidP="00BD0843">
      <w:pPr>
        <w:spacing w:after="0" w:line="240" w:lineRule="auto"/>
        <w:ind w:right="28" w:firstLine="90"/>
        <w:contextualSpacing/>
        <w:jc w:val="center"/>
        <w:rPr>
          <w:rFonts w:ascii="Arial Narrow" w:hAnsi="Arial Narrow"/>
          <w:sz w:val="20"/>
          <w:lang w:val="en-US"/>
        </w:rPr>
      </w:pPr>
      <w:r w:rsidRPr="00225C2E">
        <w:rPr>
          <w:rFonts w:ascii="Arial Narrow" w:hAnsi="Arial Narrow"/>
          <w:sz w:val="20"/>
          <w:lang w:val="en-US" w:eastAsia="en-US"/>
        </w:rPr>
        <w:drawing>
          <wp:inline distT="0" distB="0" distL="0" distR="0">
            <wp:extent cx="4248150" cy="19431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3003F" w:rsidRPr="005B3A45" w:rsidRDefault="00A3003F" w:rsidP="00A3003F">
      <w:pPr>
        <w:spacing w:after="0" w:line="240" w:lineRule="auto"/>
        <w:ind w:right="28" w:firstLine="0"/>
        <w:contextualSpacing/>
        <w:jc w:val="center"/>
        <w:rPr>
          <w:rFonts w:ascii="Arial Narrow" w:hAnsi="Arial Narrow"/>
          <w:sz w:val="10"/>
        </w:rPr>
      </w:pPr>
    </w:p>
    <w:p w:rsidR="00A3003F" w:rsidRPr="00382D78" w:rsidRDefault="00A3003F" w:rsidP="00A3003F">
      <w:pPr>
        <w:spacing w:after="0" w:line="240" w:lineRule="auto"/>
        <w:ind w:right="28" w:firstLine="0"/>
        <w:contextualSpacing/>
        <w:jc w:val="center"/>
        <w:rPr>
          <w:rFonts w:ascii="Times New Roman" w:hAnsi="Times New Roman" w:cs="Times New Roman"/>
          <w:b/>
          <w:sz w:val="20"/>
          <w:szCs w:val="20"/>
          <w:lang w:val="en-US"/>
        </w:rPr>
      </w:pPr>
      <w:r w:rsidRPr="00382D78">
        <w:rPr>
          <w:rFonts w:ascii="Times New Roman" w:hAnsi="Times New Roman" w:cs="Times New Roman"/>
          <w:b/>
          <w:sz w:val="20"/>
          <w:szCs w:val="20"/>
        </w:rPr>
        <w:t xml:space="preserve">Gambar 1. </w:t>
      </w:r>
      <w:r w:rsidR="000E1CA8" w:rsidRPr="00382D78">
        <w:rPr>
          <w:rFonts w:ascii="Times New Roman" w:hAnsi="Times New Roman" w:cs="Times New Roman"/>
          <w:b/>
          <w:sz w:val="20"/>
          <w:szCs w:val="20"/>
          <w:lang w:val="en-US"/>
        </w:rPr>
        <w:t xml:space="preserve">Grafik </w:t>
      </w:r>
      <w:r w:rsidR="00BD0843">
        <w:rPr>
          <w:rFonts w:ascii="Times New Roman" w:hAnsi="Times New Roman" w:cs="Times New Roman"/>
          <w:b/>
          <w:sz w:val="20"/>
          <w:szCs w:val="20"/>
          <w:lang w:val="en-US"/>
        </w:rPr>
        <w:t>r</w:t>
      </w:r>
      <w:r w:rsidR="00225C2E" w:rsidRPr="00382D78">
        <w:rPr>
          <w:rFonts w:ascii="Times New Roman" w:hAnsi="Times New Roman" w:cs="Times New Roman"/>
          <w:b/>
          <w:sz w:val="20"/>
          <w:szCs w:val="20"/>
        </w:rPr>
        <w:t>ata-rata kinerja guru dalam perencanaan pembelajaran</w:t>
      </w:r>
    </w:p>
    <w:p w:rsidR="00382D78" w:rsidRPr="00382D78" w:rsidRDefault="00382D78" w:rsidP="00A3003F">
      <w:pPr>
        <w:spacing w:after="0" w:line="240" w:lineRule="auto"/>
        <w:ind w:right="28" w:firstLine="0"/>
        <w:contextualSpacing/>
        <w:jc w:val="center"/>
        <w:rPr>
          <w:rFonts w:ascii="Times New Roman" w:hAnsi="Times New Roman" w:cs="Times New Roman"/>
          <w:b/>
          <w:sz w:val="20"/>
          <w:szCs w:val="20"/>
          <w:lang w:val="en-US"/>
        </w:rPr>
      </w:pPr>
    </w:p>
    <w:p w:rsidR="00382D78" w:rsidRPr="00E83E34" w:rsidRDefault="00BD0843" w:rsidP="00E83E34">
      <w:pPr>
        <w:spacing w:after="0" w:line="240" w:lineRule="auto"/>
        <w:ind w:right="28" w:firstLine="720"/>
        <w:rPr>
          <w:rFonts w:ascii="Times New Roman" w:eastAsia="Times New Roman" w:hAnsi="Times New Roman" w:cs="Times New Roman"/>
          <w:b/>
          <w:noProof w:val="0"/>
          <w:sz w:val="18"/>
          <w:szCs w:val="18"/>
          <w:lang w:val="en-US" w:eastAsia="en-US"/>
        </w:rPr>
      </w:pPr>
      <w:r>
        <w:rPr>
          <w:rFonts w:ascii="Times New Roman" w:hAnsi="Times New Roman" w:cs="Times New Roman"/>
          <w:sz w:val="20"/>
          <w:szCs w:val="20"/>
          <w:lang w:val="en-US"/>
        </w:rPr>
        <w:t xml:space="preserve">Setelah dilakukan perencanaan maka tahapan selanjutnya yang dilakukan oleh guru kimia dalam kelas adalah tahap pelaksanaan atau tahapan paling inti dimana pada tahapan ini tahapan yang sangat penting karena proses pembelajaran di dalamnya lebih banyak. </w:t>
      </w:r>
      <w:r w:rsidR="00382D78" w:rsidRPr="00E83E34">
        <w:rPr>
          <w:rFonts w:ascii="Times New Roman" w:hAnsi="Times New Roman" w:cs="Times New Roman"/>
          <w:sz w:val="20"/>
          <w:szCs w:val="20"/>
          <w:lang w:val="en-US"/>
        </w:rPr>
        <w:t xml:space="preserve">Analisis kinerja guru dalam pelaksanaan pembelajaran  </w:t>
      </w:r>
      <w:r>
        <w:rPr>
          <w:rFonts w:ascii="Times New Roman" w:hAnsi="Times New Roman" w:cs="Times New Roman"/>
          <w:sz w:val="20"/>
          <w:szCs w:val="20"/>
          <w:lang w:val="en-US"/>
        </w:rPr>
        <w:t>didalam kelas dalam implementasi kurikulum 2013 dapat dilihat pada tabel 3 dibawah ini. Berdasarkan tabel 2 kompetensi guru dalam pelaksanaan di sekolah A memiliki rata-rata sebesar 1, 59 dan termasuk dalam kategori (sangat kompeten ) sedangkan untuk sekolah B 1.18 dan sekolah C  1,41. Keduanya termasuk dalam (kategori kompeten) dan dalam pelaksanaannya di sekolah yang berada di distrik merauke sudah dalam kategiri sangat baik dalam pelaksanaannya.</w:t>
      </w:r>
    </w:p>
    <w:p w:rsidR="00382D78" w:rsidRPr="00382D78" w:rsidRDefault="00382D78" w:rsidP="00382D78">
      <w:pPr>
        <w:pStyle w:val="ListParagraph"/>
        <w:spacing w:after="0" w:line="240" w:lineRule="auto"/>
        <w:ind w:left="1080" w:right="28" w:firstLine="0"/>
        <w:rPr>
          <w:rFonts w:ascii="Times New Roman" w:eastAsia="Times New Roman" w:hAnsi="Times New Roman" w:cs="Times New Roman"/>
          <w:b/>
          <w:noProof w:val="0"/>
          <w:sz w:val="18"/>
          <w:szCs w:val="18"/>
          <w:lang w:val="en-US" w:eastAsia="en-US"/>
        </w:rPr>
      </w:pPr>
    </w:p>
    <w:p w:rsidR="00382D78" w:rsidRPr="00382D78" w:rsidRDefault="00E466A0" w:rsidP="00382D78">
      <w:pPr>
        <w:pStyle w:val="ListParagraph"/>
        <w:spacing w:after="0" w:line="240" w:lineRule="auto"/>
        <w:ind w:left="1080" w:right="28" w:firstLine="0"/>
        <w:rPr>
          <w:rFonts w:ascii="Times New Roman" w:hAnsi="Times New Roman" w:cs="Times New Roman"/>
          <w:b/>
          <w:sz w:val="18"/>
          <w:szCs w:val="18"/>
          <w:lang w:val="en-US"/>
        </w:rPr>
      </w:pPr>
      <w:r>
        <w:rPr>
          <w:rFonts w:ascii="Times New Roman" w:eastAsia="Times New Roman" w:hAnsi="Times New Roman" w:cs="Times New Roman"/>
          <w:b/>
          <w:noProof w:val="0"/>
          <w:sz w:val="18"/>
          <w:szCs w:val="18"/>
          <w:lang w:val="en-US" w:eastAsia="en-US"/>
        </w:rPr>
        <w:t>Table 3</w:t>
      </w:r>
      <w:r w:rsidR="00382D78" w:rsidRPr="00382D78">
        <w:rPr>
          <w:rFonts w:ascii="Times New Roman" w:eastAsia="Times New Roman" w:hAnsi="Times New Roman" w:cs="Times New Roman"/>
          <w:b/>
          <w:noProof w:val="0"/>
          <w:sz w:val="18"/>
          <w:szCs w:val="18"/>
          <w:lang w:val="en-US" w:eastAsia="en-US"/>
        </w:rPr>
        <w:t>. Kinerja guru dalam pelaksanaan pembelajaran</w:t>
      </w:r>
    </w:p>
    <w:tbl>
      <w:tblPr>
        <w:tblStyle w:val="LightShading1"/>
        <w:tblW w:w="6840" w:type="dxa"/>
        <w:tblInd w:w="198" w:type="dxa"/>
        <w:tblLook w:val="04A0"/>
      </w:tblPr>
      <w:tblGrid>
        <w:gridCol w:w="844"/>
        <w:gridCol w:w="5996"/>
      </w:tblGrid>
      <w:tr w:rsidR="00382D78" w:rsidRPr="00382D78" w:rsidTr="00E466A0">
        <w:trPr>
          <w:cnfStyle w:val="100000000000"/>
          <w:trHeight w:val="300"/>
        </w:trPr>
        <w:tc>
          <w:tcPr>
            <w:cnfStyle w:val="001000000000"/>
            <w:tcW w:w="844" w:type="dxa"/>
            <w:shd w:val="clear" w:color="auto" w:fill="auto"/>
            <w:noWrap/>
            <w:hideMark/>
          </w:tcPr>
          <w:p w:rsidR="00382D78" w:rsidRPr="00382D78" w:rsidRDefault="00382D78" w:rsidP="00382D78">
            <w:pPr>
              <w:spacing w:after="0" w:line="240" w:lineRule="auto"/>
              <w:ind w:right="0" w:firstLine="0"/>
              <w:jc w:val="center"/>
              <w:rPr>
                <w:rFonts w:ascii="Times New Roman" w:eastAsia="Times New Roman" w:hAnsi="Times New Roman" w:cs="Times New Roman"/>
                <w:noProof w:val="0"/>
                <w:sz w:val="18"/>
                <w:szCs w:val="18"/>
                <w:lang w:val="en-US" w:eastAsia="en-US"/>
              </w:rPr>
            </w:pPr>
            <w:r w:rsidRPr="00382D78">
              <w:rPr>
                <w:rFonts w:ascii="Times New Roman" w:eastAsia="Times New Roman" w:hAnsi="Times New Roman" w:cs="Times New Roman"/>
                <w:noProof w:val="0"/>
                <w:sz w:val="18"/>
                <w:szCs w:val="18"/>
                <w:lang w:val="en-US" w:eastAsia="en-US"/>
              </w:rPr>
              <w:t>Sekolah</w:t>
            </w:r>
          </w:p>
        </w:tc>
        <w:tc>
          <w:tcPr>
            <w:tcW w:w="5996" w:type="dxa"/>
            <w:shd w:val="clear" w:color="auto" w:fill="auto"/>
            <w:noWrap/>
            <w:hideMark/>
          </w:tcPr>
          <w:p w:rsidR="00382D78" w:rsidRPr="00382D78" w:rsidRDefault="00382D78" w:rsidP="00382D78">
            <w:pPr>
              <w:spacing w:after="0" w:line="240" w:lineRule="auto"/>
              <w:ind w:right="0" w:firstLine="0"/>
              <w:jc w:val="center"/>
              <w:cnfStyle w:val="100000000000"/>
              <w:rPr>
                <w:rFonts w:ascii="Times New Roman" w:eastAsia="Times New Roman" w:hAnsi="Times New Roman" w:cs="Times New Roman"/>
                <w:noProof w:val="0"/>
                <w:sz w:val="18"/>
                <w:szCs w:val="18"/>
                <w:lang w:val="en-US" w:eastAsia="en-US"/>
              </w:rPr>
            </w:pPr>
            <w:r w:rsidRPr="00382D78">
              <w:rPr>
                <w:rFonts w:ascii="Times New Roman" w:eastAsia="Times New Roman" w:hAnsi="Times New Roman" w:cs="Times New Roman"/>
                <w:noProof w:val="0"/>
                <w:sz w:val="18"/>
                <w:szCs w:val="18"/>
                <w:lang w:val="en-US" w:eastAsia="en-US"/>
              </w:rPr>
              <w:t>Rata-rata kinerja guru dalam pelaksanaan pembelajaran</w:t>
            </w:r>
          </w:p>
        </w:tc>
      </w:tr>
      <w:tr w:rsidR="00382D78" w:rsidRPr="00382D78" w:rsidTr="00E466A0">
        <w:trPr>
          <w:cnfStyle w:val="000000100000"/>
          <w:trHeight w:val="300"/>
        </w:trPr>
        <w:tc>
          <w:tcPr>
            <w:cnfStyle w:val="001000000000"/>
            <w:tcW w:w="844" w:type="dxa"/>
            <w:shd w:val="clear" w:color="auto" w:fill="auto"/>
            <w:noWrap/>
            <w:hideMark/>
          </w:tcPr>
          <w:p w:rsidR="00382D78" w:rsidRPr="00382D78" w:rsidRDefault="00382D78" w:rsidP="00382D78">
            <w:pPr>
              <w:spacing w:after="0" w:line="240" w:lineRule="auto"/>
              <w:ind w:right="0" w:firstLine="0"/>
              <w:jc w:val="center"/>
              <w:rPr>
                <w:rFonts w:ascii="Times New Roman" w:eastAsia="Times New Roman" w:hAnsi="Times New Roman" w:cs="Times New Roman"/>
                <w:noProof w:val="0"/>
                <w:sz w:val="18"/>
                <w:szCs w:val="18"/>
                <w:lang w:val="en-US" w:eastAsia="en-US"/>
              </w:rPr>
            </w:pPr>
            <w:r w:rsidRPr="00382D78">
              <w:rPr>
                <w:rFonts w:ascii="Times New Roman" w:eastAsia="Times New Roman" w:hAnsi="Times New Roman" w:cs="Times New Roman"/>
                <w:noProof w:val="0"/>
                <w:sz w:val="18"/>
                <w:szCs w:val="18"/>
                <w:lang w:val="en-US" w:eastAsia="en-US"/>
              </w:rPr>
              <w:lastRenderedPageBreak/>
              <w:t>A</w:t>
            </w:r>
          </w:p>
        </w:tc>
        <w:tc>
          <w:tcPr>
            <w:tcW w:w="5996" w:type="dxa"/>
            <w:shd w:val="clear" w:color="auto" w:fill="auto"/>
            <w:noWrap/>
            <w:hideMark/>
          </w:tcPr>
          <w:p w:rsidR="00382D78" w:rsidRPr="00382D78" w:rsidRDefault="00382D78" w:rsidP="00382D78">
            <w:pPr>
              <w:spacing w:after="0" w:line="240" w:lineRule="auto"/>
              <w:ind w:right="0" w:firstLine="0"/>
              <w:jc w:val="center"/>
              <w:cnfStyle w:val="000000100000"/>
              <w:rPr>
                <w:rFonts w:ascii="Times New Roman" w:eastAsia="Times New Roman" w:hAnsi="Times New Roman" w:cs="Times New Roman"/>
                <w:b/>
                <w:noProof w:val="0"/>
                <w:sz w:val="18"/>
                <w:szCs w:val="18"/>
                <w:lang w:val="en-US" w:eastAsia="en-US"/>
              </w:rPr>
            </w:pPr>
            <w:r w:rsidRPr="00382D78">
              <w:rPr>
                <w:rFonts w:ascii="Times New Roman" w:eastAsia="Times New Roman" w:hAnsi="Times New Roman" w:cs="Times New Roman"/>
                <w:b/>
                <w:noProof w:val="0"/>
                <w:sz w:val="18"/>
                <w:szCs w:val="18"/>
                <w:lang w:val="en-US" w:eastAsia="en-US"/>
              </w:rPr>
              <w:t>1.59</w:t>
            </w:r>
          </w:p>
        </w:tc>
      </w:tr>
      <w:tr w:rsidR="00382D78" w:rsidRPr="00382D78" w:rsidTr="00E466A0">
        <w:trPr>
          <w:trHeight w:val="300"/>
        </w:trPr>
        <w:tc>
          <w:tcPr>
            <w:cnfStyle w:val="001000000000"/>
            <w:tcW w:w="844" w:type="dxa"/>
            <w:shd w:val="clear" w:color="auto" w:fill="auto"/>
            <w:noWrap/>
            <w:hideMark/>
          </w:tcPr>
          <w:p w:rsidR="00382D78" w:rsidRPr="00382D78" w:rsidRDefault="00382D78" w:rsidP="00382D78">
            <w:pPr>
              <w:spacing w:after="0" w:line="240" w:lineRule="auto"/>
              <w:ind w:right="0" w:firstLine="0"/>
              <w:jc w:val="center"/>
              <w:rPr>
                <w:rFonts w:ascii="Times New Roman" w:eastAsia="Times New Roman" w:hAnsi="Times New Roman" w:cs="Times New Roman"/>
                <w:noProof w:val="0"/>
                <w:sz w:val="18"/>
                <w:szCs w:val="18"/>
                <w:lang w:val="en-US" w:eastAsia="en-US"/>
              </w:rPr>
            </w:pPr>
            <w:r w:rsidRPr="00382D78">
              <w:rPr>
                <w:rFonts w:ascii="Times New Roman" w:eastAsia="Times New Roman" w:hAnsi="Times New Roman" w:cs="Times New Roman"/>
                <w:noProof w:val="0"/>
                <w:sz w:val="18"/>
                <w:szCs w:val="18"/>
                <w:lang w:val="en-US" w:eastAsia="en-US"/>
              </w:rPr>
              <w:t>B</w:t>
            </w:r>
          </w:p>
        </w:tc>
        <w:tc>
          <w:tcPr>
            <w:tcW w:w="5996" w:type="dxa"/>
            <w:shd w:val="clear" w:color="auto" w:fill="auto"/>
            <w:noWrap/>
            <w:hideMark/>
          </w:tcPr>
          <w:p w:rsidR="00382D78" w:rsidRPr="00382D78" w:rsidRDefault="00382D78" w:rsidP="00382D78">
            <w:pPr>
              <w:spacing w:after="0" w:line="240" w:lineRule="auto"/>
              <w:ind w:right="0" w:firstLine="0"/>
              <w:jc w:val="center"/>
              <w:cnfStyle w:val="000000000000"/>
              <w:rPr>
                <w:rFonts w:ascii="Times New Roman" w:eastAsia="Times New Roman" w:hAnsi="Times New Roman" w:cs="Times New Roman"/>
                <w:b/>
                <w:noProof w:val="0"/>
                <w:sz w:val="18"/>
                <w:szCs w:val="18"/>
                <w:lang w:val="en-US" w:eastAsia="en-US"/>
              </w:rPr>
            </w:pPr>
            <w:r w:rsidRPr="00382D78">
              <w:rPr>
                <w:rFonts w:ascii="Times New Roman" w:eastAsia="Times New Roman" w:hAnsi="Times New Roman" w:cs="Times New Roman"/>
                <w:b/>
                <w:noProof w:val="0"/>
                <w:sz w:val="18"/>
                <w:szCs w:val="18"/>
                <w:lang w:val="en-US" w:eastAsia="en-US"/>
              </w:rPr>
              <w:t>1.18</w:t>
            </w:r>
          </w:p>
        </w:tc>
      </w:tr>
      <w:tr w:rsidR="00382D78" w:rsidRPr="00382D78" w:rsidTr="00E466A0">
        <w:trPr>
          <w:cnfStyle w:val="000000100000"/>
          <w:trHeight w:val="300"/>
        </w:trPr>
        <w:tc>
          <w:tcPr>
            <w:cnfStyle w:val="001000000000"/>
            <w:tcW w:w="844" w:type="dxa"/>
            <w:shd w:val="clear" w:color="auto" w:fill="auto"/>
            <w:noWrap/>
            <w:hideMark/>
          </w:tcPr>
          <w:p w:rsidR="00382D78" w:rsidRPr="00382D78" w:rsidRDefault="00382D78" w:rsidP="00382D78">
            <w:pPr>
              <w:spacing w:after="0" w:line="240" w:lineRule="auto"/>
              <w:ind w:right="0" w:firstLine="0"/>
              <w:jc w:val="center"/>
              <w:rPr>
                <w:rFonts w:ascii="Times New Roman" w:eastAsia="Times New Roman" w:hAnsi="Times New Roman" w:cs="Times New Roman"/>
                <w:noProof w:val="0"/>
                <w:sz w:val="18"/>
                <w:szCs w:val="18"/>
                <w:lang w:val="en-US" w:eastAsia="en-US"/>
              </w:rPr>
            </w:pPr>
            <w:r w:rsidRPr="00382D78">
              <w:rPr>
                <w:rFonts w:ascii="Times New Roman" w:eastAsia="Times New Roman" w:hAnsi="Times New Roman" w:cs="Times New Roman"/>
                <w:noProof w:val="0"/>
                <w:sz w:val="18"/>
                <w:szCs w:val="18"/>
                <w:lang w:val="en-US" w:eastAsia="en-US"/>
              </w:rPr>
              <w:t>C</w:t>
            </w:r>
          </w:p>
        </w:tc>
        <w:tc>
          <w:tcPr>
            <w:tcW w:w="5996" w:type="dxa"/>
            <w:shd w:val="clear" w:color="auto" w:fill="auto"/>
            <w:noWrap/>
            <w:hideMark/>
          </w:tcPr>
          <w:p w:rsidR="00382D78" w:rsidRPr="00382D78" w:rsidRDefault="00382D78" w:rsidP="00382D78">
            <w:pPr>
              <w:spacing w:after="0" w:line="240" w:lineRule="auto"/>
              <w:ind w:right="0" w:firstLine="0"/>
              <w:jc w:val="center"/>
              <w:cnfStyle w:val="000000100000"/>
              <w:rPr>
                <w:rFonts w:ascii="Times New Roman" w:eastAsia="Times New Roman" w:hAnsi="Times New Roman" w:cs="Times New Roman"/>
                <w:b/>
                <w:noProof w:val="0"/>
                <w:sz w:val="18"/>
                <w:szCs w:val="18"/>
                <w:lang w:val="en-US" w:eastAsia="en-US"/>
              </w:rPr>
            </w:pPr>
            <w:r w:rsidRPr="00382D78">
              <w:rPr>
                <w:rFonts w:ascii="Times New Roman" w:eastAsia="Times New Roman" w:hAnsi="Times New Roman" w:cs="Times New Roman"/>
                <w:b/>
                <w:noProof w:val="0"/>
                <w:sz w:val="18"/>
                <w:szCs w:val="18"/>
                <w:lang w:val="en-US" w:eastAsia="en-US"/>
              </w:rPr>
              <w:t>1.41</w:t>
            </w:r>
          </w:p>
        </w:tc>
      </w:tr>
    </w:tbl>
    <w:p w:rsidR="00382D78" w:rsidRDefault="00382D78" w:rsidP="00A3003F">
      <w:pPr>
        <w:spacing w:after="0" w:line="240" w:lineRule="auto"/>
        <w:ind w:right="28" w:firstLine="567"/>
        <w:contextualSpacing/>
        <w:jc w:val="center"/>
        <w:rPr>
          <w:rFonts w:ascii="Arial Narrow" w:hAnsi="Arial Narrow"/>
          <w:lang w:val="en-US"/>
        </w:rPr>
      </w:pPr>
    </w:p>
    <w:p w:rsidR="000E1CA8" w:rsidRDefault="00874C16" w:rsidP="00874C16">
      <w:pPr>
        <w:spacing w:after="0" w:line="240" w:lineRule="auto"/>
        <w:ind w:right="28" w:firstLine="567"/>
        <w:contextualSpacing/>
        <w:rPr>
          <w:rFonts w:ascii="Arial Narrow" w:hAnsi="Arial Narrow"/>
          <w:lang w:val="en-US"/>
        </w:rPr>
      </w:pPr>
      <w:r>
        <w:rPr>
          <w:rFonts w:ascii="Times New Roman" w:hAnsi="Times New Roman" w:cs="Times New Roman"/>
          <w:sz w:val="20"/>
          <w:lang w:val="en-US"/>
        </w:rPr>
        <w:t xml:space="preserve">Grafik dibawah ini menunjukkan rata-rata kinerja guru dalam pelaksanaan pembelajaran yang dilakukan oleh masing-masing  guru kimia di Distrik Merauke yang  dilakukan di tiga sekolah, menunjukkan bahwa kompetensi guru kimia dalam aspek pelaksanaan di sekolah A sangat kompeten sedangkan  disekolah B dan C sudah kompeten. </w:t>
      </w:r>
    </w:p>
    <w:p w:rsidR="000E1CA8" w:rsidRDefault="000E1CA8" w:rsidP="00874C16">
      <w:pPr>
        <w:spacing w:after="0" w:line="240" w:lineRule="auto"/>
        <w:ind w:right="28" w:firstLine="567"/>
        <w:contextualSpacing/>
        <w:rPr>
          <w:rFonts w:ascii="Arial Narrow" w:hAnsi="Arial Narrow"/>
          <w:lang w:val="en-US"/>
        </w:rPr>
      </w:pPr>
    </w:p>
    <w:p w:rsidR="000E1CA8" w:rsidRDefault="00382D78" w:rsidP="00382D78">
      <w:pPr>
        <w:spacing w:after="0" w:line="240" w:lineRule="auto"/>
        <w:ind w:right="-1" w:firstLine="0"/>
        <w:contextualSpacing/>
        <w:jc w:val="center"/>
        <w:rPr>
          <w:rFonts w:ascii="Times New Roman" w:hAnsi="Times New Roman" w:cs="Times New Roman"/>
          <w:b/>
          <w:sz w:val="18"/>
          <w:lang w:val="en-US"/>
        </w:rPr>
      </w:pPr>
      <w:r w:rsidRPr="00382D78">
        <w:rPr>
          <w:rFonts w:ascii="Times New Roman" w:hAnsi="Times New Roman" w:cs="Times New Roman"/>
          <w:b/>
          <w:sz w:val="18"/>
          <w:lang w:val="en-US" w:eastAsia="en-US"/>
        </w:rPr>
        <w:drawing>
          <wp:inline distT="0" distB="0" distL="0" distR="0">
            <wp:extent cx="4114800" cy="169545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246F9" w:rsidRDefault="00A246F9" w:rsidP="00382D78">
      <w:pPr>
        <w:spacing w:after="0" w:line="240" w:lineRule="auto"/>
        <w:ind w:right="-1" w:firstLine="0"/>
        <w:contextualSpacing/>
        <w:jc w:val="center"/>
        <w:rPr>
          <w:rFonts w:ascii="Times New Roman" w:hAnsi="Times New Roman" w:cs="Times New Roman"/>
          <w:b/>
          <w:sz w:val="18"/>
          <w:lang w:val="en-US"/>
        </w:rPr>
      </w:pPr>
    </w:p>
    <w:p w:rsidR="00FE1724" w:rsidRDefault="00436B31" w:rsidP="00436B31">
      <w:pPr>
        <w:spacing w:after="0" w:line="240" w:lineRule="auto"/>
        <w:ind w:right="28" w:firstLine="0"/>
        <w:contextualSpacing/>
        <w:jc w:val="center"/>
        <w:rPr>
          <w:rFonts w:ascii="Times New Roman" w:hAnsi="Times New Roman" w:cs="Times New Roman"/>
          <w:sz w:val="20"/>
          <w:lang w:val="en-US"/>
        </w:rPr>
      </w:pPr>
      <w:r>
        <w:rPr>
          <w:rFonts w:ascii="Times New Roman" w:hAnsi="Times New Roman" w:cs="Times New Roman"/>
          <w:b/>
          <w:sz w:val="20"/>
          <w:szCs w:val="20"/>
        </w:rPr>
        <w:t xml:space="preserve">Gambar </w:t>
      </w:r>
      <w:r>
        <w:rPr>
          <w:rFonts w:ascii="Times New Roman" w:hAnsi="Times New Roman" w:cs="Times New Roman"/>
          <w:b/>
          <w:sz w:val="20"/>
          <w:szCs w:val="20"/>
          <w:lang w:val="en-US"/>
        </w:rPr>
        <w:t>2</w:t>
      </w:r>
      <w:r w:rsidR="00382D78" w:rsidRPr="00382D78">
        <w:rPr>
          <w:rFonts w:ascii="Times New Roman" w:hAnsi="Times New Roman" w:cs="Times New Roman"/>
          <w:b/>
          <w:sz w:val="20"/>
          <w:szCs w:val="20"/>
        </w:rPr>
        <w:t xml:space="preserve">. </w:t>
      </w:r>
      <w:r w:rsidR="00382D78" w:rsidRPr="00382D78">
        <w:rPr>
          <w:rFonts w:ascii="Times New Roman" w:hAnsi="Times New Roman" w:cs="Times New Roman"/>
          <w:b/>
          <w:sz w:val="20"/>
          <w:szCs w:val="20"/>
          <w:lang w:val="en-US"/>
        </w:rPr>
        <w:t xml:space="preserve">Grafik </w:t>
      </w:r>
      <w:r w:rsidR="00382D78" w:rsidRPr="00382D78">
        <w:rPr>
          <w:rFonts w:ascii="Times New Roman" w:hAnsi="Times New Roman" w:cs="Times New Roman"/>
          <w:b/>
          <w:sz w:val="20"/>
          <w:szCs w:val="20"/>
        </w:rPr>
        <w:t>Rata-rata kinerja guru dalam perencanaan pembelajaran</w:t>
      </w:r>
    </w:p>
    <w:p w:rsidR="00436B31" w:rsidRDefault="00436B31" w:rsidP="00436B31">
      <w:pPr>
        <w:spacing w:after="0" w:line="240" w:lineRule="auto"/>
        <w:ind w:right="28" w:firstLine="567"/>
        <w:contextualSpacing/>
        <w:jc w:val="center"/>
        <w:rPr>
          <w:rFonts w:ascii="Times New Roman" w:hAnsi="Times New Roman" w:cs="Times New Roman"/>
          <w:sz w:val="20"/>
          <w:lang w:val="en-US"/>
        </w:rPr>
      </w:pPr>
    </w:p>
    <w:p w:rsidR="00436B31" w:rsidRPr="00874C16" w:rsidRDefault="00874C16" w:rsidP="00874C16">
      <w:pPr>
        <w:spacing w:after="0" w:line="240" w:lineRule="auto"/>
        <w:ind w:right="28"/>
        <w:rPr>
          <w:rFonts w:ascii="Times New Roman" w:eastAsia="Times New Roman" w:hAnsi="Times New Roman" w:cs="Times New Roman"/>
          <w:b/>
          <w:noProof w:val="0"/>
          <w:sz w:val="18"/>
          <w:szCs w:val="18"/>
          <w:lang w:val="en-US" w:eastAsia="en-US"/>
        </w:rPr>
      </w:pPr>
      <w:r w:rsidRPr="00874C16">
        <w:rPr>
          <w:rFonts w:ascii="Times New Roman" w:hAnsi="Times New Roman" w:cs="Times New Roman"/>
          <w:sz w:val="20"/>
          <w:szCs w:val="20"/>
          <w:lang w:val="en-US"/>
        </w:rPr>
        <w:t xml:space="preserve">Tahapan paling akhir dalam kompetensi pedagogik guru adalah </w:t>
      </w:r>
      <w:r>
        <w:rPr>
          <w:rFonts w:ascii="Times New Roman" w:hAnsi="Times New Roman" w:cs="Times New Roman"/>
          <w:sz w:val="20"/>
          <w:szCs w:val="20"/>
          <w:lang w:val="en-US"/>
        </w:rPr>
        <w:t>a</w:t>
      </w:r>
      <w:r w:rsidR="00436B31" w:rsidRPr="00874C16">
        <w:rPr>
          <w:rFonts w:ascii="Times New Roman" w:hAnsi="Times New Roman" w:cs="Times New Roman"/>
          <w:sz w:val="20"/>
          <w:szCs w:val="20"/>
          <w:lang w:val="en-US"/>
        </w:rPr>
        <w:t>nalisis kinerja guru dalam evaluasi  pembelajaran</w:t>
      </w:r>
      <w:r>
        <w:rPr>
          <w:rFonts w:ascii="Times New Roman" w:hAnsi="Times New Roman" w:cs="Times New Roman"/>
          <w:sz w:val="20"/>
          <w:szCs w:val="20"/>
          <w:lang w:val="en-US"/>
        </w:rPr>
        <w:t xml:space="preserve">. Tahapan </w:t>
      </w:r>
      <w:r w:rsidR="00436B31" w:rsidRPr="00874C16">
        <w:rPr>
          <w:rFonts w:ascii="Times New Roman" w:hAnsi="Times New Roman" w:cs="Times New Roman"/>
          <w:sz w:val="20"/>
          <w:szCs w:val="20"/>
          <w:lang w:val="en-US"/>
        </w:rPr>
        <w:t xml:space="preserve">  </w:t>
      </w:r>
      <w:r>
        <w:rPr>
          <w:rFonts w:ascii="Times New Roman" w:hAnsi="Times New Roman" w:cs="Times New Roman"/>
          <w:sz w:val="20"/>
          <w:szCs w:val="20"/>
          <w:lang w:val="en-US"/>
        </w:rPr>
        <w:t>ini dilakukan diakhir pembelajaran dimana peneliti mengamati guru yang melakukan pembelajaran di dalam kelas bagaimana cara mengevaluasi pembelajaran yang dilakukan dalam tahapan pelaksanaan. Dilihat dari tabel 3 rata-rata nilai  kinerja guru dalam tahapan evaluasi yang terdiri dari sekolah A  2, sekolah B</w:t>
      </w:r>
      <w:r w:rsidR="00BE543E">
        <w:rPr>
          <w:rFonts w:ascii="Times New Roman" w:hAnsi="Times New Roman" w:cs="Times New Roman"/>
          <w:sz w:val="20"/>
          <w:szCs w:val="20"/>
          <w:lang w:val="en-US"/>
        </w:rPr>
        <w:t xml:space="preserve"> </w:t>
      </w:r>
      <w:r w:rsidR="006956E9">
        <w:rPr>
          <w:rFonts w:ascii="Times New Roman" w:hAnsi="Times New Roman" w:cs="Times New Roman"/>
          <w:sz w:val="20"/>
          <w:szCs w:val="20"/>
          <w:lang w:val="en-US"/>
        </w:rPr>
        <w:t xml:space="preserve">1,5 dan sekloah C </w:t>
      </w:r>
      <w:r>
        <w:rPr>
          <w:rFonts w:ascii="Times New Roman" w:hAnsi="Times New Roman" w:cs="Times New Roman"/>
          <w:sz w:val="20"/>
          <w:szCs w:val="20"/>
          <w:lang w:val="en-US"/>
        </w:rPr>
        <w:t xml:space="preserve"> 1,5 ketiga sekolah yang diteliti  termasuk dalam kategori sangat kompeten dlam melakukan tahapan evaluasi</w:t>
      </w:r>
      <w:r w:rsidR="006956E9">
        <w:rPr>
          <w:rFonts w:ascii="Times New Roman" w:hAnsi="Times New Roman" w:cs="Times New Roman"/>
          <w:sz w:val="20"/>
          <w:szCs w:val="20"/>
          <w:lang w:val="en-US"/>
        </w:rPr>
        <w:t xml:space="preserve"> dalam pembelajran kimia di SMA</w:t>
      </w:r>
      <w:r>
        <w:rPr>
          <w:rFonts w:ascii="Times New Roman" w:hAnsi="Times New Roman" w:cs="Times New Roman"/>
          <w:sz w:val="20"/>
          <w:szCs w:val="20"/>
          <w:lang w:val="en-US"/>
        </w:rPr>
        <w:t>, yang berada di Distrik Merauke.</w:t>
      </w:r>
    </w:p>
    <w:p w:rsidR="00436B31" w:rsidRDefault="00436B31" w:rsidP="00436B31">
      <w:pPr>
        <w:pStyle w:val="ListParagraph"/>
        <w:spacing w:after="0" w:line="240" w:lineRule="auto"/>
        <w:ind w:left="1080" w:right="28" w:firstLine="0"/>
        <w:rPr>
          <w:rFonts w:ascii="Times New Roman" w:eastAsia="Times New Roman" w:hAnsi="Times New Roman" w:cs="Times New Roman"/>
          <w:b/>
          <w:noProof w:val="0"/>
          <w:sz w:val="18"/>
          <w:szCs w:val="18"/>
          <w:lang w:val="en-US" w:eastAsia="en-US"/>
        </w:rPr>
      </w:pPr>
    </w:p>
    <w:p w:rsidR="00436B31" w:rsidRPr="00436B31" w:rsidRDefault="00436B31" w:rsidP="00436B31">
      <w:pPr>
        <w:pStyle w:val="ListParagraph"/>
        <w:spacing w:after="0" w:line="240" w:lineRule="auto"/>
        <w:ind w:left="1080" w:right="28" w:firstLine="0"/>
        <w:rPr>
          <w:rFonts w:ascii="Times New Roman" w:eastAsia="Times New Roman" w:hAnsi="Times New Roman" w:cs="Times New Roman"/>
          <w:b/>
          <w:noProof w:val="0"/>
          <w:sz w:val="18"/>
          <w:szCs w:val="18"/>
          <w:lang w:val="en-US" w:eastAsia="en-US"/>
        </w:rPr>
      </w:pPr>
    </w:p>
    <w:p w:rsidR="00436B31" w:rsidRPr="00436B31" w:rsidRDefault="00436B31" w:rsidP="00A3003F">
      <w:pPr>
        <w:spacing w:after="0" w:line="240" w:lineRule="auto"/>
        <w:ind w:right="28" w:firstLine="567"/>
        <w:contextualSpacing/>
        <w:rPr>
          <w:rFonts w:ascii="Times New Roman" w:hAnsi="Times New Roman" w:cs="Times New Roman"/>
          <w:b/>
          <w:sz w:val="18"/>
          <w:szCs w:val="18"/>
          <w:lang w:val="en-US"/>
        </w:rPr>
      </w:pPr>
      <w:r w:rsidRPr="00436B31">
        <w:rPr>
          <w:rFonts w:ascii="Times New Roman" w:hAnsi="Times New Roman" w:cs="Times New Roman"/>
          <w:b/>
          <w:sz w:val="18"/>
          <w:szCs w:val="18"/>
          <w:lang w:val="en-US"/>
        </w:rPr>
        <w:t xml:space="preserve">Tabel  3  </w:t>
      </w:r>
      <w:r w:rsidR="006956E9">
        <w:rPr>
          <w:rFonts w:ascii="Times New Roman" w:hAnsi="Times New Roman" w:cs="Times New Roman"/>
          <w:b/>
          <w:sz w:val="18"/>
          <w:szCs w:val="18"/>
          <w:lang w:val="en-US"/>
        </w:rPr>
        <w:t xml:space="preserve"> </w:t>
      </w:r>
      <w:r w:rsidRPr="00436B31">
        <w:rPr>
          <w:rFonts w:ascii="Times New Roman" w:eastAsia="Times New Roman" w:hAnsi="Times New Roman" w:cs="Times New Roman"/>
          <w:b/>
          <w:noProof w:val="0"/>
          <w:sz w:val="18"/>
          <w:szCs w:val="18"/>
          <w:lang w:val="en-US" w:eastAsia="en-US"/>
        </w:rPr>
        <w:t xml:space="preserve">Rata-rata kinerja guru dalam </w:t>
      </w:r>
      <w:r w:rsidR="00874C16">
        <w:rPr>
          <w:rFonts w:ascii="Times New Roman" w:eastAsia="Times New Roman" w:hAnsi="Times New Roman" w:cs="Times New Roman"/>
          <w:b/>
          <w:noProof w:val="0"/>
          <w:sz w:val="18"/>
          <w:szCs w:val="18"/>
          <w:lang w:val="en-US" w:eastAsia="en-US"/>
        </w:rPr>
        <w:t xml:space="preserve">evaluasi </w:t>
      </w:r>
      <w:r w:rsidRPr="00436B31">
        <w:rPr>
          <w:rFonts w:ascii="Times New Roman" w:eastAsia="Times New Roman" w:hAnsi="Times New Roman" w:cs="Times New Roman"/>
          <w:b/>
          <w:noProof w:val="0"/>
          <w:sz w:val="18"/>
          <w:szCs w:val="18"/>
          <w:lang w:val="en-US" w:eastAsia="en-US"/>
        </w:rPr>
        <w:t xml:space="preserve"> pembelajaran</w:t>
      </w:r>
    </w:p>
    <w:tbl>
      <w:tblPr>
        <w:tblStyle w:val="LightShading1"/>
        <w:tblW w:w="6780" w:type="dxa"/>
        <w:tblInd w:w="108" w:type="dxa"/>
        <w:tblLook w:val="04A0"/>
      </w:tblPr>
      <w:tblGrid>
        <w:gridCol w:w="827"/>
        <w:gridCol w:w="6002"/>
      </w:tblGrid>
      <w:tr w:rsidR="00436B31" w:rsidRPr="00436B31" w:rsidTr="006956E9">
        <w:trPr>
          <w:cnfStyle w:val="100000000000"/>
          <w:trHeight w:val="307"/>
        </w:trPr>
        <w:tc>
          <w:tcPr>
            <w:cnfStyle w:val="001000000000"/>
            <w:tcW w:w="778" w:type="dxa"/>
            <w:shd w:val="clear" w:color="auto" w:fill="auto"/>
            <w:noWrap/>
            <w:hideMark/>
          </w:tcPr>
          <w:p w:rsidR="00436B31" w:rsidRPr="00436B31" w:rsidRDefault="00436B31" w:rsidP="00436B31">
            <w:pPr>
              <w:spacing w:after="0" w:line="240" w:lineRule="auto"/>
              <w:ind w:right="0" w:firstLine="0"/>
              <w:jc w:val="center"/>
              <w:rPr>
                <w:rFonts w:ascii="Times New Roman" w:eastAsia="Times New Roman" w:hAnsi="Times New Roman" w:cs="Times New Roman"/>
                <w:noProof w:val="0"/>
                <w:sz w:val="18"/>
                <w:szCs w:val="18"/>
                <w:lang w:val="en-US" w:eastAsia="en-US"/>
              </w:rPr>
            </w:pPr>
            <w:r w:rsidRPr="00436B31">
              <w:rPr>
                <w:rFonts w:ascii="Times New Roman" w:eastAsia="Times New Roman" w:hAnsi="Times New Roman" w:cs="Times New Roman"/>
                <w:noProof w:val="0"/>
                <w:sz w:val="18"/>
                <w:szCs w:val="18"/>
                <w:lang w:val="en-US" w:eastAsia="en-US"/>
              </w:rPr>
              <w:t>Sekolah</w:t>
            </w:r>
          </w:p>
        </w:tc>
        <w:tc>
          <w:tcPr>
            <w:tcW w:w="6002" w:type="dxa"/>
            <w:shd w:val="clear" w:color="auto" w:fill="auto"/>
            <w:noWrap/>
            <w:hideMark/>
          </w:tcPr>
          <w:p w:rsidR="00436B31" w:rsidRPr="00436B31" w:rsidRDefault="00874C16" w:rsidP="00874C16">
            <w:pPr>
              <w:spacing w:after="0" w:line="240" w:lineRule="auto"/>
              <w:ind w:right="0" w:firstLine="0"/>
              <w:jc w:val="center"/>
              <w:cnfStyle w:val="100000000000"/>
              <w:rPr>
                <w:rFonts w:ascii="Times New Roman" w:eastAsia="Times New Roman" w:hAnsi="Times New Roman" w:cs="Times New Roman"/>
                <w:noProof w:val="0"/>
                <w:sz w:val="18"/>
                <w:szCs w:val="18"/>
                <w:lang w:val="en-US" w:eastAsia="en-US"/>
              </w:rPr>
            </w:pPr>
            <w:r>
              <w:rPr>
                <w:rFonts w:ascii="Times New Roman" w:eastAsia="Times New Roman" w:hAnsi="Times New Roman" w:cs="Times New Roman"/>
                <w:noProof w:val="0"/>
                <w:sz w:val="18"/>
                <w:szCs w:val="18"/>
                <w:lang w:val="en-US" w:eastAsia="en-US"/>
              </w:rPr>
              <w:t xml:space="preserve">Rata-rata kinerja guru dalam evaluasi </w:t>
            </w:r>
            <w:r w:rsidR="00436B31" w:rsidRPr="00436B31">
              <w:rPr>
                <w:rFonts w:ascii="Times New Roman" w:eastAsia="Times New Roman" w:hAnsi="Times New Roman" w:cs="Times New Roman"/>
                <w:noProof w:val="0"/>
                <w:sz w:val="18"/>
                <w:szCs w:val="18"/>
                <w:lang w:val="en-US" w:eastAsia="en-US"/>
              </w:rPr>
              <w:t xml:space="preserve"> pembelajaran</w:t>
            </w:r>
          </w:p>
        </w:tc>
      </w:tr>
      <w:tr w:rsidR="00436B31" w:rsidRPr="00436B31" w:rsidTr="006956E9">
        <w:trPr>
          <w:cnfStyle w:val="000000100000"/>
          <w:trHeight w:val="307"/>
        </w:trPr>
        <w:tc>
          <w:tcPr>
            <w:cnfStyle w:val="001000000000"/>
            <w:tcW w:w="778" w:type="dxa"/>
            <w:shd w:val="clear" w:color="auto" w:fill="auto"/>
            <w:noWrap/>
            <w:hideMark/>
          </w:tcPr>
          <w:p w:rsidR="00436B31" w:rsidRPr="00436B31" w:rsidRDefault="00436B31" w:rsidP="00436B31">
            <w:pPr>
              <w:spacing w:after="0" w:line="240" w:lineRule="auto"/>
              <w:ind w:right="0" w:firstLine="0"/>
              <w:jc w:val="center"/>
              <w:rPr>
                <w:rFonts w:ascii="Times New Roman" w:eastAsia="Times New Roman" w:hAnsi="Times New Roman" w:cs="Times New Roman"/>
                <w:noProof w:val="0"/>
                <w:sz w:val="18"/>
                <w:szCs w:val="18"/>
                <w:lang w:val="en-US" w:eastAsia="en-US"/>
              </w:rPr>
            </w:pPr>
            <w:r w:rsidRPr="00436B31">
              <w:rPr>
                <w:rFonts w:ascii="Times New Roman" w:eastAsia="Times New Roman" w:hAnsi="Times New Roman" w:cs="Times New Roman"/>
                <w:noProof w:val="0"/>
                <w:sz w:val="18"/>
                <w:szCs w:val="18"/>
                <w:lang w:val="en-US" w:eastAsia="en-US"/>
              </w:rPr>
              <w:t>A</w:t>
            </w:r>
          </w:p>
        </w:tc>
        <w:tc>
          <w:tcPr>
            <w:tcW w:w="6002" w:type="dxa"/>
            <w:shd w:val="clear" w:color="auto" w:fill="auto"/>
            <w:noWrap/>
            <w:hideMark/>
          </w:tcPr>
          <w:p w:rsidR="00436B31" w:rsidRPr="00436B31" w:rsidRDefault="00436B31" w:rsidP="00436B31">
            <w:pPr>
              <w:spacing w:after="0" w:line="240" w:lineRule="auto"/>
              <w:ind w:right="0" w:firstLine="0"/>
              <w:jc w:val="center"/>
              <w:cnfStyle w:val="000000100000"/>
              <w:rPr>
                <w:rFonts w:ascii="Times New Roman" w:eastAsia="Times New Roman" w:hAnsi="Times New Roman" w:cs="Times New Roman"/>
                <w:b/>
                <w:noProof w:val="0"/>
                <w:sz w:val="18"/>
                <w:szCs w:val="18"/>
                <w:lang w:val="en-US" w:eastAsia="en-US"/>
              </w:rPr>
            </w:pPr>
            <w:r w:rsidRPr="00436B31">
              <w:rPr>
                <w:rFonts w:ascii="Times New Roman" w:eastAsia="Times New Roman" w:hAnsi="Times New Roman" w:cs="Times New Roman"/>
                <w:b/>
                <w:noProof w:val="0"/>
                <w:sz w:val="18"/>
                <w:szCs w:val="18"/>
                <w:lang w:val="en-US" w:eastAsia="en-US"/>
              </w:rPr>
              <w:t>2</w:t>
            </w:r>
          </w:p>
        </w:tc>
      </w:tr>
      <w:tr w:rsidR="00436B31" w:rsidRPr="00436B31" w:rsidTr="006956E9">
        <w:trPr>
          <w:trHeight w:val="307"/>
        </w:trPr>
        <w:tc>
          <w:tcPr>
            <w:cnfStyle w:val="001000000000"/>
            <w:tcW w:w="778" w:type="dxa"/>
            <w:shd w:val="clear" w:color="auto" w:fill="auto"/>
            <w:noWrap/>
            <w:hideMark/>
          </w:tcPr>
          <w:p w:rsidR="00436B31" w:rsidRPr="00436B31" w:rsidRDefault="00436B31" w:rsidP="00436B31">
            <w:pPr>
              <w:spacing w:after="0" w:line="240" w:lineRule="auto"/>
              <w:ind w:right="0" w:firstLine="0"/>
              <w:jc w:val="center"/>
              <w:rPr>
                <w:rFonts w:ascii="Times New Roman" w:eastAsia="Times New Roman" w:hAnsi="Times New Roman" w:cs="Times New Roman"/>
                <w:noProof w:val="0"/>
                <w:sz w:val="18"/>
                <w:szCs w:val="18"/>
                <w:lang w:val="en-US" w:eastAsia="en-US"/>
              </w:rPr>
            </w:pPr>
            <w:r w:rsidRPr="00436B31">
              <w:rPr>
                <w:rFonts w:ascii="Times New Roman" w:eastAsia="Times New Roman" w:hAnsi="Times New Roman" w:cs="Times New Roman"/>
                <w:noProof w:val="0"/>
                <w:sz w:val="18"/>
                <w:szCs w:val="18"/>
                <w:lang w:val="en-US" w:eastAsia="en-US"/>
              </w:rPr>
              <w:t>B</w:t>
            </w:r>
          </w:p>
        </w:tc>
        <w:tc>
          <w:tcPr>
            <w:tcW w:w="6002" w:type="dxa"/>
            <w:shd w:val="clear" w:color="auto" w:fill="auto"/>
            <w:noWrap/>
            <w:hideMark/>
          </w:tcPr>
          <w:p w:rsidR="00436B31" w:rsidRPr="00436B31" w:rsidRDefault="00436B31" w:rsidP="00436B31">
            <w:pPr>
              <w:spacing w:after="0" w:line="240" w:lineRule="auto"/>
              <w:ind w:right="0" w:firstLine="0"/>
              <w:jc w:val="center"/>
              <w:cnfStyle w:val="000000000000"/>
              <w:rPr>
                <w:rFonts w:ascii="Times New Roman" w:eastAsia="Times New Roman" w:hAnsi="Times New Roman" w:cs="Times New Roman"/>
                <w:b/>
                <w:noProof w:val="0"/>
                <w:sz w:val="18"/>
                <w:szCs w:val="18"/>
                <w:lang w:val="en-US" w:eastAsia="en-US"/>
              </w:rPr>
            </w:pPr>
            <w:r w:rsidRPr="00436B31">
              <w:rPr>
                <w:rFonts w:ascii="Times New Roman" w:eastAsia="Times New Roman" w:hAnsi="Times New Roman" w:cs="Times New Roman"/>
                <w:b/>
                <w:noProof w:val="0"/>
                <w:sz w:val="18"/>
                <w:szCs w:val="18"/>
                <w:lang w:val="en-US" w:eastAsia="en-US"/>
              </w:rPr>
              <w:t>1.5</w:t>
            </w:r>
          </w:p>
        </w:tc>
      </w:tr>
      <w:tr w:rsidR="00436B31" w:rsidRPr="00436B31" w:rsidTr="006956E9">
        <w:trPr>
          <w:cnfStyle w:val="000000100000"/>
          <w:trHeight w:val="307"/>
        </w:trPr>
        <w:tc>
          <w:tcPr>
            <w:cnfStyle w:val="001000000000"/>
            <w:tcW w:w="778" w:type="dxa"/>
            <w:shd w:val="clear" w:color="auto" w:fill="auto"/>
            <w:noWrap/>
            <w:hideMark/>
          </w:tcPr>
          <w:p w:rsidR="00436B31" w:rsidRPr="00436B31" w:rsidRDefault="00436B31" w:rsidP="00436B31">
            <w:pPr>
              <w:spacing w:after="0" w:line="240" w:lineRule="auto"/>
              <w:ind w:right="0" w:firstLine="0"/>
              <w:jc w:val="center"/>
              <w:rPr>
                <w:rFonts w:ascii="Times New Roman" w:eastAsia="Times New Roman" w:hAnsi="Times New Roman" w:cs="Times New Roman"/>
                <w:noProof w:val="0"/>
                <w:sz w:val="18"/>
                <w:szCs w:val="18"/>
                <w:lang w:val="en-US" w:eastAsia="en-US"/>
              </w:rPr>
            </w:pPr>
            <w:r w:rsidRPr="00436B31">
              <w:rPr>
                <w:rFonts w:ascii="Times New Roman" w:eastAsia="Times New Roman" w:hAnsi="Times New Roman" w:cs="Times New Roman"/>
                <w:noProof w:val="0"/>
                <w:sz w:val="18"/>
                <w:szCs w:val="18"/>
                <w:lang w:val="en-US" w:eastAsia="en-US"/>
              </w:rPr>
              <w:t>C</w:t>
            </w:r>
          </w:p>
        </w:tc>
        <w:tc>
          <w:tcPr>
            <w:tcW w:w="6002" w:type="dxa"/>
            <w:shd w:val="clear" w:color="auto" w:fill="auto"/>
            <w:noWrap/>
            <w:hideMark/>
          </w:tcPr>
          <w:p w:rsidR="00436B31" w:rsidRPr="00436B31" w:rsidRDefault="00436B31" w:rsidP="00436B31">
            <w:pPr>
              <w:spacing w:after="0" w:line="240" w:lineRule="auto"/>
              <w:ind w:right="0" w:firstLine="0"/>
              <w:jc w:val="center"/>
              <w:cnfStyle w:val="000000100000"/>
              <w:rPr>
                <w:rFonts w:ascii="Times New Roman" w:eastAsia="Times New Roman" w:hAnsi="Times New Roman" w:cs="Times New Roman"/>
                <w:b/>
                <w:noProof w:val="0"/>
                <w:sz w:val="18"/>
                <w:szCs w:val="18"/>
                <w:lang w:val="en-US" w:eastAsia="en-US"/>
              </w:rPr>
            </w:pPr>
            <w:r w:rsidRPr="00436B31">
              <w:rPr>
                <w:rFonts w:ascii="Times New Roman" w:eastAsia="Times New Roman" w:hAnsi="Times New Roman" w:cs="Times New Roman"/>
                <w:b/>
                <w:noProof w:val="0"/>
                <w:sz w:val="18"/>
                <w:szCs w:val="18"/>
                <w:lang w:val="en-US" w:eastAsia="en-US"/>
              </w:rPr>
              <w:t>1.5</w:t>
            </w:r>
          </w:p>
        </w:tc>
      </w:tr>
    </w:tbl>
    <w:p w:rsidR="00A3003F" w:rsidRPr="00A005F7" w:rsidRDefault="00A3003F" w:rsidP="00A3003F">
      <w:pPr>
        <w:spacing w:after="0" w:line="240" w:lineRule="auto"/>
        <w:ind w:right="28" w:firstLine="567"/>
        <w:contextualSpacing/>
        <w:rPr>
          <w:rFonts w:ascii="Times New Roman" w:hAnsi="Times New Roman" w:cs="Times New Roman"/>
          <w:sz w:val="20"/>
        </w:rPr>
      </w:pPr>
    </w:p>
    <w:p w:rsidR="00A3003F" w:rsidRDefault="00A3003F" w:rsidP="00A3003F">
      <w:pPr>
        <w:spacing w:after="0" w:line="240" w:lineRule="auto"/>
        <w:ind w:right="28" w:firstLine="0"/>
        <w:contextualSpacing/>
        <w:jc w:val="center"/>
        <w:rPr>
          <w:rFonts w:ascii="Arial Narrow" w:hAnsi="Arial Narrow"/>
          <w:lang w:val="en-US"/>
        </w:rPr>
      </w:pPr>
    </w:p>
    <w:p w:rsidR="00874C16" w:rsidRPr="00A246F9" w:rsidRDefault="00874C16" w:rsidP="00A246F9">
      <w:pPr>
        <w:spacing w:after="0" w:line="240" w:lineRule="auto"/>
        <w:ind w:right="28" w:firstLine="720"/>
        <w:contextualSpacing/>
        <w:rPr>
          <w:rFonts w:ascii="Times New Roman" w:hAnsi="Times New Roman" w:cs="Times New Roman"/>
          <w:sz w:val="20"/>
          <w:szCs w:val="20"/>
          <w:lang w:val="en-US"/>
        </w:rPr>
      </w:pPr>
      <w:r w:rsidRPr="00A246F9">
        <w:rPr>
          <w:rFonts w:ascii="Times New Roman" w:hAnsi="Times New Roman" w:cs="Times New Roman"/>
          <w:sz w:val="20"/>
          <w:szCs w:val="20"/>
          <w:lang w:val="en-US"/>
        </w:rPr>
        <w:t xml:space="preserve">Dalam grafik sudah terlihat dengan jelas bahwa </w:t>
      </w:r>
      <w:r w:rsidR="00A246F9" w:rsidRPr="00A246F9">
        <w:rPr>
          <w:rFonts w:ascii="Times New Roman" w:hAnsi="Times New Roman" w:cs="Times New Roman"/>
          <w:sz w:val="20"/>
          <w:szCs w:val="20"/>
          <w:lang w:val="en-US"/>
        </w:rPr>
        <w:t>dalam tahapan evaluasi sudah sangat kompeten di ketika sekolah, jika di analisis lebih lanjut nilai rata-rata kinerja guru dalam tahapan evaluasi di sekolah A sangat kompeten dan mendapat nilai paling tinggi</w:t>
      </w:r>
      <w:r w:rsidR="006956E9">
        <w:rPr>
          <w:rFonts w:ascii="Times New Roman" w:hAnsi="Times New Roman" w:cs="Times New Roman"/>
          <w:sz w:val="20"/>
          <w:szCs w:val="20"/>
          <w:lang w:val="en-US"/>
        </w:rPr>
        <w:t xml:space="preserve"> dan</w:t>
      </w:r>
      <w:r w:rsidR="00A246F9" w:rsidRPr="00A246F9">
        <w:rPr>
          <w:rFonts w:ascii="Times New Roman" w:hAnsi="Times New Roman" w:cs="Times New Roman"/>
          <w:sz w:val="20"/>
          <w:szCs w:val="20"/>
          <w:lang w:val="en-US"/>
        </w:rPr>
        <w:t xml:space="preserve"> sempurna</w:t>
      </w:r>
      <w:r w:rsidR="006956E9">
        <w:rPr>
          <w:rFonts w:ascii="Times New Roman" w:hAnsi="Times New Roman" w:cs="Times New Roman"/>
          <w:sz w:val="20"/>
          <w:szCs w:val="20"/>
          <w:lang w:val="en-US"/>
        </w:rPr>
        <w:t xml:space="preserve"> dengan nilai rata-rata</w:t>
      </w:r>
      <w:r w:rsidR="00A246F9" w:rsidRPr="00A246F9">
        <w:rPr>
          <w:rFonts w:ascii="Times New Roman" w:hAnsi="Times New Roman" w:cs="Times New Roman"/>
          <w:sz w:val="20"/>
          <w:szCs w:val="20"/>
          <w:lang w:val="en-US"/>
        </w:rPr>
        <w:t xml:space="preserve"> 2</w:t>
      </w:r>
      <w:r w:rsidR="006956E9">
        <w:rPr>
          <w:rFonts w:ascii="Times New Roman" w:hAnsi="Times New Roman" w:cs="Times New Roman"/>
          <w:sz w:val="20"/>
          <w:szCs w:val="20"/>
          <w:lang w:val="en-US"/>
        </w:rPr>
        <w:t>, ditunjukkan pada grafik 3 dibawah ini.</w:t>
      </w:r>
    </w:p>
    <w:p w:rsidR="00A3003F" w:rsidRPr="00784434" w:rsidRDefault="00A3003F" w:rsidP="00A3003F">
      <w:pPr>
        <w:spacing w:after="0" w:line="240" w:lineRule="auto"/>
        <w:ind w:right="28" w:firstLine="0"/>
        <w:contextualSpacing/>
        <w:jc w:val="center"/>
        <w:rPr>
          <w:rFonts w:ascii="Arial Narrow" w:hAnsi="Arial Narrow"/>
          <w:sz w:val="4"/>
        </w:rPr>
      </w:pPr>
    </w:p>
    <w:p w:rsidR="00A3003F" w:rsidRDefault="00436B31" w:rsidP="00A246F9">
      <w:pPr>
        <w:spacing w:after="0" w:line="240" w:lineRule="auto"/>
        <w:ind w:right="28" w:firstLine="0"/>
        <w:contextualSpacing/>
        <w:jc w:val="center"/>
        <w:rPr>
          <w:rFonts w:ascii="Arial Narrow" w:hAnsi="Arial Narrow"/>
          <w:lang w:val="en-US"/>
        </w:rPr>
      </w:pPr>
      <w:r w:rsidRPr="00436B31">
        <w:rPr>
          <w:rFonts w:ascii="Arial Narrow" w:hAnsi="Arial Narrow"/>
          <w:lang w:val="en-US" w:eastAsia="en-US"/>
        </w:rPr>
        <w:lastRenderedPageBreak/>
        <w:drawing>
          <wp:inline distT="0" distB="0" distL="0" distR="0">
            <wp:extent cx="4295775" cy="1857375"/>
            <wp:effectExtent l="1905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36B31" w:rsidRDefault="00436B31" w:rsidP="00A246F9">
      <w:pPr>
        <w:spacing w:after="0" w:line="240" w:lineRule="auto"/>
        <w:ind w:right="28" w:firstLine="0"/>
        <w:contextualSpacing/>
        <w:jc w:val="center"/>
        <w:rPr>
          <w:rFonts w:ascii="Arial Narrow" w:hAnsi="Arial Narrow"/>
          <w:lang w:val="en-US"/>
        </w:rPr>
      </w:pPr>
    </w:p>
    <w:p w:rsidR="00436B31" w:rsidRPr="00436B31" w:rsidRDefault="00A246F9" w:rsidP="00A246F9">
      <w:pPr>
        <w:spacing w:after="0" w:line="240" w:lineRule="auto"/>
        <w:ind w:right="28" w:firstLine="0"/>
        <w:contextualSpacing/>
        <w:jc w:val="center"/>
        <w:rPr>
          <w:rFonts w:ascii="Arial Narrow" w:hAnsi="Arial Narrow"/>
          <w:lang w:val="en-US"/>
        </w:rPr>
      </w:pPr>
      <w:r>
        <w:rPr>
          <w:rFonts w:ascii="Times New Roman" w:eastAsia="Times New Roman" w:hAnsi="Times New Roman" w:cs="Times New Roman"/>
          <w:b/>
          <w:noProof w:val="0"/>
          <w:sz w:val="18"/>
          <w:szCs w:val="18"/>
          <w:lang w:val="en-US" w:eastAsia="en-US"/>
        </w:rPr>
        <w:t xml:space="preserve">Grafik 3 </w:t>
      </w:r>
      <w:r w:rsidRPr="00436B31">
        <w:rPr>
          <w:rFonts w:ascii="Times New Roman" w:eastAsia="Times New Roman" w:hAnsi="Times New Roman" w:cs="Times New Roman"/>
          <w:b/>
          <w:noProof w:val="0"/>
          <w:sz w:val="18"/>
          <w:szCs w:val="18"/>
          <w:lang w:val="en-US" w:eastAsia="en-US"/>
        </w:rPr>
        <w:t xml:space="preserve">Rata-rata kinerja guru dalam </w:t>
      </w:r>
      <w:r>
        <w:rPr>
          <w:rFonts w:ascii="Times New Roman" w:eastAsia="Times New Roman" w:hAnsi="Times New Roman" w:cs="Times New Roman"/>
          <w:b/>
          <w:noProof w:val="0"/>
          <w:sz w:val="18"/>
          <w:szCs w:val="18"/>
          <w:lang w:val="en-US" w:eastAsia="en-US"/>
        </w:rPr>
        <w:t xml:space="preserve">evaluasi </w:t>
      </w:r>
      <w:r w:rsidRPr="00436B31">
        <w:rPr>
          <w:rFonts w:ascii="Times New Roman" w:eastAsia="Times New Roman" w:hAnsi="Times New Roman" w:cs="Times New Roman"/>
          <w:b/>
          <w:noProof w:val="0"/>
          <w:sz w:val="18"/>
          <w:szCs w:val="18"/>
          <w:lang w:val="en-US" w:eastAsia="en-US"/>
        </w:rPr>
        <w:t xml:space="preserve"> pembelajaran</w:t>
      </w:r>
    </w:p>
    <w:p w:rsidR="00436B31" w:rsidRPr="006956E9" w:rsidRDefault="00436B31" w:rsidP="00A3003F">
      <w:pPr>
        <w:spacing w:after="0" w:line="240" w:lineRule="auto"/>
        <w:ind w:right="28" w:firstLine="0"/>
        <w:contextualSpacing/>
        <w:rPr>
          <w:rFonts w:ascii="Times New Roman" w:hAnsi="Times New Roman" w:cs="Times New Roman"/>
          <w:b/>
          <w:sz w:val="20"/>
          <w:szCs w:val="20"/>
          <w:lang w:val="en-US"/>
        </w:rPr>
      </w:pPr>
    </w:p>
    <w:p w:rsidR="002A60B9" w:rsidRPr="006956E9" w:rsidRDefault="002A60B9" w:rsidP="00174371">
      <w:pPr>
        <w:ind w:firstLine="0"/>
        <w:rPr>
          <w:rFonts w:ascii="Times New Roman" w:hAnsi="Times New Roman" w:cs="Times New Roman"/>
          <w:sz w:val="20"/>
          <w:szCs w:val="20"/>
          <w:lang w:val="en-US"/>
        </w:rPr>
      </w:pPr>
      <w:r w:rsidRPr="006956E9">
        <w:rPr>
          <w:rFonts w:ascii="Times New Roman" w:hAnsi="Times New Roman" w:cs="Times New Roman"/>
          <w:sz w:val="20"/>
          <w:szCs w:val="20"/>
          <w:lang w:val="en-US"/>
        </w:rPr>
        <w:t xml:space="preserve">Dari keseluruhan kegiatan yang dilakukan dalam penelitian </w:t>
      </w:r>
      <w:r w:rsidR="006956E9" w:rsidRPr="006956E9">
        <w:rPr>
          <w:rFonts w:ascii="Times New Roman" w:hAnsi="Times New Roman" w:cs="Times New Roman"/>
          <w:sz w:val="20"/>
          <w:szCs w:val="20"/>
          <w:lang w:val="en-US"/>
        </w:rPr>
        <w:t>kompetensi guru dapat dilihat dalam tabel 4 dibawah ini.</w:t>
      </w:r>
      <w:r w:rsidRPr="006956E9">
        <w:rPr>
          <w:rFonts w:ascii="Times New Roman" w:hAnsi="Times New Roman" w:cs="Times New Roman"/>
          <w:sz w:val="20"/>
          <w:szCs w:val="20"/>
          <w:lang w:val="en-US"/>
        </w:rPr>
        <w:t xml:space="preserve"> </w:t>
      </w:r>
    </w:p>
    <w:p w:rsidR="002A60B9" w:rsidRDefault="002A60B9" w:rsidP="00174371">
      <w:pPr>
        <w:ind w:firstLine="0"/>
        <w:rPr>
          <w:rFonts w:ascii="Times New Roman" w:hAnsi="Times New Roman" w:cs="Times New Roman"/>
          <w:b/>
          <w:sz w:val="18"/>
          <w:szCs w:val="18"/>
          <w:lang w:val="en-US"/>
        </w:rPr>
      </w:pPr>
    </w:p>
    <w:p w:rsidR="00DA46CC" w:rsidRPr="00174371" w:rsidRDefault="00174371" w:rsidP="00174371">
      <w:pPr>
        <w:ind w:firstLine="0"/>
        <w:rPr>
          <w:b/>
          <w:sz w:val="18"/>
          <w:szCs w:val="18"/>
        </w:rPr>
      </w:pPr>
      <w:r>
        <w:rPr>
          <w:rFonts w:ascii="Times New Roman" w:hAnsi="Times New Roman" w:cs="Times New Roman"/>
          <w:b/>
          <w:sz w:val="18"/>
          <w:szCs w:val="18"/>
          <w:lang w:val="en-US"/>
        </w:rPr>
        <w:t>T</w:t>
      </w:r>
      <w:r>
        <w:rPr>
          <w:rFonts w:ascii="Times New Roman" w:hAnsi="Times New Roman" w:cs="Times New Roman"/>
          <w:b/>
          <w:sz w:val="18"/>
          <w:szCs w:val="18"/>
        </w:rPr>
        <w:t>abel</w:t>
      </w:r>
      <w:r>
        <w:rPr>
          <w:rFonts w:ascii="Times New Roman" w:hAnsi="Times New Roman" w:cs="Times New Roman"/>
          <w:b/>
          <w:sz w:val="18"/>
          <w:szCs w:val="18"/>
          <w:lang w:val="en-US"/>
        </w:rPr>
        <w:t xml:space="preserve"> </w:t>
      </w:r>
      <w:r w:rsidRPr="00174371">
        <w:rPr>
          <w:rFonts w:ascii="Times New Roman" w:hAnsi="Times New Roman" w:cs="Times New Roman"/>
          <w:b/>
          <w:sz w:val="18"/>
          <w:szCs w:val="18"/>
          <w:lang w:val="en-US"/>
        </w:rPr>
        <w:t>4.</w:t>
      </w:r>
      <w:r>
        <w:rPr>
          <w:rFonts w:ascii="Times New Roman" w:hAnsi="Times New Roman" w:cs="Times New Roman"/>
          <w:b/>
          <w:sz w:val="18"/>
          <w:szCs w:val="18"/>
          <w:lang w:val="en-US"/>
        </w:rPr>
        <w:t xml:space="preserve"> H</w:t>
      </w:r>
      <w:r w:rsidRPr="00174371">
        <w:rPr>
          <w:rFonts w:ascii="Times New Roman" w:hAnsi="Times New Roman" w:cs="Times New Roman"/>
          <w:b/>
          <w:sz w:val="18"/>
          <w:szCs w:val="18"/>
        </w:rPr>
        <w:t>asil analisis kompete</w:t>
      </w:r>
      <w:r>
        <w:rPr>
          <w:rFonts w:ascii="Times New Roman" w:hAnsi="Times New Roman" w:cs="Times New Roman"/>
          <w:b/>
          <w:sz w:val="18"/>
          <w:szCs w:val="18"/>
        </w:rPr>
        <w:t>nsi pedagogik guru kimia sma</w:t>
      </w:r>
      <w:r>
        <w:rPr>
          <w:rFonts w:ascii="Times New Roman" w:hAnsi="Times New Roman" w:cs="Times New Roman"/>
          <w:b/>
          <w:sz w:val="18"/>
          <w:szCs w:val="18"/>
          <w:lang w:val="en-US"/>
        </w:rPr>
        <w:t xml:space="preserve"> di </w:t>
      </w:r>
      <w:r w:rsidRPr="00174371">
        <w:rPr>
          <w:rFonts w:ascii="Times New Roman" w:hAnsi="Times New Roman" w:cs="Times New Roman"/>
          <w:b/>
          <w:sz w:val="18"/>
          <w:szCs w:val="18"/>
          <w:lang w:val="en-US"/>
        </w:rPr>
        <w:t xml:space="preserve"> </w:t>
      </w:r>
      <w:r w:rsidRPr="00174371">
        <w:rPr>
          <w:rFonts w:ascii="Times New Roman" w:hAnsi="Times New Roman" w:cs="Times New Roman"/>
          <w:b/>
          <w:sz w:val="18"/>
          <w:szCs w:val="18"/>
        </w:rPr>
        <w:t xml:space="preserve">distrik merauke </w:t>
      </w:r>
      <w:r>
        <w:rPr>
          <w:rFonts w:ascii="Times New Roman" w:hAnsi="Times New Roman" w:cs="Times New Roman"/>
          <w:b/>
          <w:sz w:val="18"/>
          <w:szCs w:val="18"/>
          <w:lang w:val="en-US"/>
        </w:rPr>
        <w:br/>
        <w:t xml:space="preserve">              </w:t>
      </w:r>
      <w:r w:rsidRPr="00174371">
        <w:rPr>
          <w:rFonts w:ascii="Times New Roman" w:hAnsi="Times New Roman" w:cs="Times New Roman"/>
          <w:b/>
          <w:sz w:val="18"/>
          <w:szCs w:val="18"/>
        </w:rPr>
        <w:t>dalam implementasi kurikulum 2013</w:t>
      </w:r>
    </w:p>
    <w:tbl>
      <w:tblPr>
        <w:tblStyle w:val="TableGrid"/>
        <w:tblW w:w="0" w:type="auto"/>
        <w:jc w:val="center"/>
        <w:tblInd w:w="108"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tblPr>
      <w:tblGrid>
        <w:gridCol w:w="458"/>
        <w:gridCol w:w="2883"/>
        <w:gridCol w:w="1129"/>
        <w:gridCol w:w="2440"/>
      </w:tblGrid>
      <w:tr w:rsidR="00DA46CC" w:rsidRPr="00174371" w:rsidTr="00174371">
        <w:trPr>
          <w:trHeight w:val="394"/>
          <w:jc w:val="center"/>
        </w:trPr>
        <w:tc>
          <w:tcPr>
            <w:tcW w:w="510" w:type="dxa"/>
            <w:vAlign w:val="center"/>
          </w:tcPr>
          <w:p w:rsidR="00DA46CC" w:rsidRPr="00174371" w:rsidRDefault="00DA46CC" w:rsidP="00174371">
            <w:pPr>
              <w:tabs>
                <w:tab w:val="left" w:pos="1230"/>
              </w:tabs>
              <w:rPr>
                <w:rFonts w:ascii="Times New Roman" w:hAnsi="Times New Roman" w:cs="Times New Roman"/>
                <w:b/>
                <w:sz w:val="18"/>
                <w:szCs w:val="18"/>
                <w:lang w:val="en-US"/>
              </w:rPr>
            </w:pPr>
          </w:p>
        </w:tc>
        <w:tc>
          <w:tcPr>
            <w:tcW w:w="3118" w:type="dxa"/>
            <w:vAlign w:val="center"/>
          </w:tcPr>
          <w:p w:rsidR="00DA46CC" w:rsidRPr="00174371" w:rsidRDefault="00DA46CC" w:rsidP="006956E9">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Aspek yang dinilai</w:t>
            </w:r>
          </w:p>
        </w:tc>
        <w:tc>
          <w:tcPr>
            <w:tcW w:w="1369" w:type="dxa"/>
            <w:vAlign w:val="center"/>
          </w:tcPr>
          <w:p w:rsidR="00DA46CC" w:rsidRPr="00174371" w:rsidRDefault="00DA46CC" w:rsidP="006956E9">
            <w:pPr>
              <w:tabs>
                <w:tab w:val="left" w:pos="1230"/>
              </w:tabs>
              <w:ind w:firstLine="0"/>
              <w:rPr>
                <w:rFonts w:ascii="Times New Roman" w:hAnsi="Times New Roman" w:cs="Times New Roman"/>
                <w:b/>
                <w:sz w:val="18"/>
                <w:szCs w:val="18"/>
              </w:rPr>
            </w:pPr>
            <w:r w:rsidRPr="00174371">
              <w:rPr>
                <w:rFonts w:ascii="Times New Roman" w:hAnsi="Times New Roman" w:cs="Times New Roman"/>
                <w:b/>
                <w:position w:val="-6"/>
                <w:sz w:val="18"/>
                <w:szCs w:val="18"/>
              </w:rPr>
              <w:object w:dxaOrig="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v:imagedata r:id="rId12" o:title=""/>
                </v:shape>
                <o:OLEObject Type="Embed" ProgID="Equation.3" ShapeID="_x0000_i1025" DrawAspect="Content" ObjectID="_1634999029" r:id="rId13"/>
              </w:object>
            </w:r>
          </w:p>
        </w:tc>
        <w:tc>
          <w:tcPr>
            <w:tcW w:w="3025" w:type="dxa"/>
            <w:vAlign w:val="center"/>
          </w:tcPr>
          <w:p w:rsidR="00DA46CC" w:rsidRPr="00174371" w:rsidRDefault="00DA46CC" w:rsidP="006956E9">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Kategori</w:t>
            </w:r>
          </w:p>
        </w:tc>
      </w:tr>
      <w:tr w:rsidR="00DA46CC" w:rsidRPr="00174371" w:rsidTr="00174371">
        <w:trPr>
          <w:jc w:val="center"/>
        </w:trPr>
        <w:tc>
          <w:tcPr>
            <w:tcW w:w="510" w:type="dxa"/>
            <w:vAlign w:val="center"/>
          </w:tcPr>
          <w:p w:rsidR="00DA46CC" w:rsidRPr="00174371" w:rsidRDefault="00DA46CC" w:rsidP="00A106EA">
            <w:pPr>
              <w:tabs>
                <w:tab w:val="left" w:pos="1230"/>
              </w:tabs>
              <w:jc w:val="center"/>
              <w:rPr>
                <w:rFonts w:ascii="Times New Roman" w:hAnsi="Times New Roman" w:cs="Times New Roman"/>
                <w:b/>
                <w:sz w:val="18"/>
                <w:szCs w:val="18"/>
              </w:rPr>
            </w:pPr>
            <w:r w:rsidRPr="00174371">
              <w:rPr>
                <w:rFonts w:ascii="Times New Roman" w:hAnsi="Times New Roman" w:cs="Times New Roman"/>
                <w:b/>
                <w:sz w:val="18"/>
                <w:szCs w:val="18"/>
              </w:rPr>
              <w:t>1</w:t>
            </w:r>
          </w:p>
        </w:tc>
        <w:tc>
          <w:tcPr>
            <w:tcW w:w="3118" w:type="dxa"/>
          </w:tcPr>
          <w:p w:rsidR="00DA46CC" w:rsidRPr="00174371" w:rsidRDefault="00174371"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Perencanaan</w:t>
            </w:r>
            <w:r w:rsidR="00DA46CC" w:rsidRPr="00174371">
              <w:rPr>
                <w:rFonts w:ascii="Times New Roman" w:hAnsi="Times New Roman" w:cs="Times New Roman"/>
                <w:b/>
                <w:sz w:val="18"/>
                <w:szCs w:val="18"/>
              </w:rPr>
              <w:t>Pembelajaran</w:t>
            </w:r>
          </w:p>
        </w:tc>
        <w:tc>
          <w:tcPr>
            <w:tcW w:w="1369"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1,5</w:t>
            </w:r>
          </w:p>
        </w:tc>
        <w:tc>
          <w:tcPr>
            <w:tcW w:w="3025"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Sangat kompeten</w:t>
            </w:r>
          </w:p>
        </w:tc>
      </w:tr>
      <w:tr w:rsidR="00DA46CC" w:rsidRPr="00174371" w:rsidTr="00174371">
        <w:trPr>
          <w:jc w:val="center"/>
        </w:trPr>
        <w:tc>
          <w:tcPr>
            <w:tcW w:w="510" w:type="dxa"/>
            <w:vAlign w:val="center"/>
          </w:tcPr>
          <w:p w:rsidR="00DA46CC" w:rsidRPr="00174371" w:rsidRDefault="00DA46CC" w:rsidP="00A106EA">
            <w:pPr>
              <w:tabs>
                <w:tab w:val="left" w:pos="1230"/>
              </w:tabs>
              <w:jc w:val="center"/>
              <w:rPr>
                <w:rFonts w:ascii="Times New Roman" w:hAnsi="Times New Roman" w:cs="Times New Roman"/>
                <w:b/>
                <w:sz w:val="18"/>
                <w:szCs w:val="18"/>
              </w:rPr>
            </w:pPr>
            <w:r w:rsidRPr="00174371">
              <w:rPr>
                <w:rFonts w:ascii="Times New Roman" w:hAnsi="Times New Roman" w:cs="Times New Roman"/>
                <w:b/>
                <w:sz w:val="18"/>
                <w:szCs w:val="18"/>
              </w:rPr>
              <w:t>2</w:t>
            </w:r>
          </w:p>
        </w:tc>
        <w:tc>
          <w:tcPr>
            <w:tcW w:w="3118"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Pelaksanaan Pembelajaran</w:t>
            </w:r>
          </w:p>
        </w:tc>
        <w:tc>
          <w:tcPr>
            <w:tcW w:w="1369"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1,39</w:t>
            </w:r>
          </w:p>
        </w:tc>
        <w:tc>
          <w:tcPr>
            <w:tcW w:w="3025" w:type="dxa"/>
          </w:tcPr>
          <w:p w:rsidR="00DA46CC" w:rsidRPr="00174371" w:rsidRDefault="00DA46CC" w:rsidP="00174371">
            <w:pPr>
              <w:ind w:firstLine="0"/>
              <w:rPr>
                <w:rFonts w:ascii="Times New Roman" w:hAnsi="Times New Roman" w:cs="Times New Roman"/>
                <w:b/>
                <w:sz w:val="18"/>
                <w:szCs w:val="18"/>
              </w:rPr>
            </w:pPr>
            <w:r w:rsidRPr="00174371">
              <w:rPr>
                <w:rFonts w:ascii="Times New Roman" w:hAnsi="Times New Roman" w:cs="Times New Roman"/>
                <w:b/>
                <w:sz w:val="18"/>
                <w:szCs w:val="18"/>
              </w:rPr>
              <w:t>Kompeten</w:t>
            </w:r>
          </w:p>
        </w:tc>
      </w:tr>
      <w:tr w:rsidR="00DA46CC" w:rsidRPr="00174371" w:rsidTr="00174371">
        <w:trPr>
          <w:jc w:val="center"/>
        </w:trPr>
        <w:tc>
          <w:tcPr>
            <w:tcW w:w="510" w:type="dxa"/>
            <w:vAlign w:val="center"/>
          </w:tcPr>
          <w:p w:rsidR="00DA46CC" w:rsidRPr="00174371" w:rsidRDefault="00DA46CC" w:rsidP="00A106EA">
            <w:pPr>
              <w:tabs>
                <w:tab w:val="left" w:pos="1230"/>
              </w:tabs>
              <w:jc w:val="center"/>
              <w:rPr>
                <w:rFonts w:ascii="Times New Roman" w:hAnsi="Times New Roman" w:cs="Times New Roman"/>
                <w:b/>
                <w:sz w:val="18"/>
                <w:szCs w:val="18"/>
              </w:rPr>
            </w:pPr>
            <w:r w:rsidRPr="00174371">
              <w:rPr>
                <w:rFonts w:ascii="Times New Roman" w:hAnsi="Times New Roman" w:cs="Times New Roman"/>
                <w:b/>
                <w:sz w:val="18"/>
                <w:szCs w:val="18"/>
              </w:rPr>
              <w:t>3</w:t>
            </w:r>
          </w:p>
        </w:tc>
        <w:tc>
          <w:tcPr>
            <w:tcW w:w="3118"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Evaluasi Pembelajaran</w:t>
            </w:r>
          </w:p>
        </w:tc>
        <w:tc>
          <w:tcPr>
            <w:tcW w:w="1369"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1,67</w:t>
            </w:r>
          </w:p>
        </w:tc>
        <w:tc>
          <w:tcPr>
            <w:tcW w:w="3025"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Sangat kompeten</w:t>
            </w:r>
          </w:p>
        </w:tc>
      </w:tr>
      <w:tr w:rsidR="00DA46CC" w:rsidRPr="00174371" w:rsidTr="00174371">
        <w:trPr>
          <w:trHeight w:val="363"/>
          <w:jc w:val="center"/>
        </w:trPr>
        <w:tc>
          <w:tcPr>
            <w:tcW w:w="510" w:type="dxa"/>
          </w:tcPr>
          <w:p w:rsidR="00DA46CC" w:rsidRPr="00174371" w:rsidRDefault="00DA46CC" w:rsidP="00A106EA">
            <w:pPr>
              <w:tabs>
                <w:tab w:val="left" w:pos="1230"/>
              </w:tabs>
              <w:rPr>
                <w:rFonts w:ascii="Times New Roman" w:hAnsi="Times New Roman" w:cs="Times New Roman"/>
                <w:b/>
                <w:sz w:val="18"/>
                <w:szCs w:val="18"/>
              </w:rPr>
            </w:pPr>
          </w:p>
        </w:tc>
        <w:tc>
          <w:tcPr>
            <w:tcW w:w="3118" w:type="dxa"/>
            <w:vAlign w:val="center"/>
          </w:tcPr>
          <w:p w:rsidR="00DA46CC" w:rsidRPr="00174371" w:rsidRDefault="00DA46CC" w:rsidP="00A106EA">
            <w:pPr>
              <w:tabs>
                <w:tab w:val="left" w:pos="1230"/>
              </w:tabs>
              <w:jc w:val="center"/>
              <w:rPr>
                <w:rFonts w:ascii="Times New Roman" w:hAnsi="Times New Roman" w:cs="Times New Roman"/>
                <w:b/>
                <w:sz w:val="18"/>
                <w:szCs w:val="18"/>
              </w:rPr>
            </w:pPr>
            <w:r w:rsidRPr="00174371">
              <w:rPr>
                <w:rFonts w:ascii="Times New Roman" w:hAnsi="Times New Roman" w:cs="Times New Roman"/>
                <w:b/>
                <w:sz w:val="18"/>
                <w:szCs w:val="18"/>
              </w:rPr>
              <w:t>Rata-rata total</w:t>
            </w:r>
          </w:p>
        </w:tc>
        <w:tc>
          <w:tcPr>
            <w:tcW w:w="1369" w:type="dxa"/>
            <w:vAlign w:val="center"/>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1,52</w:t>
            </w:r>
          </w:p>
        </w:tc>
        <w:tc>
          <w:tcPr>
            <w:tcW w:w="3025" w:type="dxa"/>
          </w:tcPr>
          <w:p w:rsidR="00DA46CC" w:rsidRPr="00174371" w:rsidRDefault="00DA46CC" w:rsidP="00174371">
            <w:pPr>
              <w:tabs>
                <w:tab w:val="left" w:pos="1230"/>
              </w:tabs>
              <w:ind w:firstLine="0"/>
              <w:rPr>
                <w:rFonts w:ascii="Times New Roman" w:hAnsi="Times New Roman" w:cs="Times New Roman"/>
                <w:b/>
                <w:sz w:val="18"/>
                <w:szCs w:val="18"/>
              </w:rPr>
            </w:pPr>
            <w:r w:rsidRPr="00174371">
              <w:rPr>
                <w:rFonts w:ascii="Times New Roman" w:hAnsi="Times New Roman" w:cs="Times New Roman"/>
                <w:b/>
                <w:sz w:val="18"/>
                <w:szCs w:val="18"/>
              </w:rPr>
              <w:t>Sangat kompeten</w:t>
            </w:r>
          </w:p>
        </w:tc>
      </w:tr>
    </w:tbl>
    <w:p w:rsidR="00DA46CC" w:rsidRDefault="00DA46CC" w:rsidP="00A3003F">
      <w:pPr>
        <w:spacing w:after="0" w:line="240" w:lineRule="auto"/>
        <w:ind w:right="28" w:firstLine="0"/>
        <w:contextualSpacing/>
        <w:rPr>
          <w:rFonts w:ascii="Times New Roman" w:hAnsi="Times New Roman" w:cs="Times New Roman"/>
          <w:b/>
          <w:sz w:val="20"/>
          <w:lang w:val="en-US"/>
        </w:rPr>
      </w:pPr>
    </w:p>
    <w:p w:rsidR="00DF00CC" w:rsidRPr="00DF00CC" w:rsidRDefault="00FD6D0E" w:rsidP="00DF00CC">
      <w:pPr>
        <w:spacing w:after="0" w:line="240" w:lineRule="auto"/>
        <w:ind w:right="28" w:firstLine="720"/>
        <w:contextualSpacing/>
        <w:rPr>
          <w:rFonts w:ascii="Times New Roman" w:hAnsi="Times New Roman" w:cs="Times New Roman"/>
          <w:color w:val="auto"/>
          <w:sz w:val="20"/>
          <w:szCs w:val="20"/>
          <w:lang w:val="en-US"/>
        </w:rPr>
      </w:pPr>
      <w:r w:rsidRPr="003404C7">
        <w:rPr>
          <w:rFonts w:ascii="Times New Roman" w:hAnsi="Times New Roman" w:cs="Times New Roman"/>
          <w:color w:val="auto"/>
          <w:sz w:val="20"/>
          <w:szCs w:val="20"/>
        </w:rPr>
        <w:t xml:space="preserve">Berdasarkan hasil wawancara yang diperoleh dari guru </w:t>
      </w:r>
      <w:r w:rsidR="00DF00CC">
        <w:rPr>
          <w:rFonts w:ascii="Times New Roman" w:hAnsi="Times New Roman" w:cs="Times New Roman"/>
          <w:color w:val="auto"/>
          <w:sz w:val="20"/>
          <w:szCs w:val="20"/>
          <w:lang w:val="en-US"/>
        </w:rPr>
        <w:t>kimia yang ada di</w:t>
      </w:r>
      <w:r w:rsidRPr="003404C7">
        <w:rPr>
          <w:rFonts w:ascii="Times New Roman" w:hAnsi="Times New Roman" w:cs="Times New Roman"/>
          <w:color w:val="auto"/>
          <w:sz w:val="20"/>
          <w:szCs w:val="20"/>
          <w:lang w:val="en-US"/>
        </w:rPr>
        <w:t>distrik merauke setelah dilakukan pengamatan di dalam kelas pada kompetensi guru kimia pada saat mengimplementasikan kurikulum 2013 mulai dari tahapan persiapan, pelaksanaan sampai pada tahapan evaluasi</w:t>
      </w:r>
      <w:r w:rsidRPr="003404C7">
        <w:rPr>
          <w:rFonts w:ascii="Times New Roman" w:hAnsi="Times New Roman" w:cs="Times New Roman"/>
          <w:color w:val="auto"/>
          <w:sz w:val="20"/>
          <w:szCs w:val="20"/>
        </w:rPr>
        <w:t xml:space="preserve"> dapat disimpulkan bahwa implementasi telah terlaksana dengan baik</w:t>
      </w:r>
      <w:r w:rsidRPr="003404C7">
        <w:rPr>
          <w:rFonts w:ascii="Times New Roman" w:hAnsi="Times New Roman" w:cs="Times New Roman"/>
          <w:color w:val="auto"/>
          <w:sz w:val="20"/>
          <w:szCs w:val="20"/>
          <w:lang w:val="en-US"/>
        </w:rPr>
        <w:t xml:space="preserve"> dan sangat kompeten.</w:t>
      </w:r>
      <w:r w:rsidR="00DF00CC">
        <w:rPr>
          <w:rFonts w:ascii="Times New Roman" w:hAnsi="Times New Roman" w:cs="Times New Roman"/>
          <w:color w:val="auto"/>
          <w:sz w:val="20"/>
          <w:szCs w:val="20"/>
          <w:lang w:val="en-US"/>
        </w:rPr>
        <w:t xml:space="preserve"> </w:t>
      </w:r>
      <w:r w:rsidR="00DF00CC" w:rsidRPr="00DF00CC">
        <w:rPr>
          <w:rFonts w:ascii="Times New Roman" w:hAnsi="Times New Roman" w:cs="Times New Roman"/>
          <w:color w:val="auto"/>
          <w:sz w:val="20"/>
          <w:szCs w:val="20"/>
          <w:lang w:val="en-US"/>
        </w:rPr>
        <w:t xml:space="preserve">Penelitian </w:t>
      </w:r>
      <w:r w:rsidR="00DF00CC">
        <w:rPr>
          <w:rFonts w:ascii="Times New Roman" w:hAnsi="Times New Roman" w:cs="Times New Roman"/>
          <w:color w:val="auto"/>
          <w:sz w:val="20"/>
          <w:szCs w:val="20"/>
        </w:rPr>
        <w:t>sebelumya</w:t>
      </w:r>
      <w:r w:rsidR="00DF00CC" w:rsidRPr="00DF00CC">
        <w:rPr>
          <w:rFonts w:ascii="Times New Roman" w:hAnsi="Times New Roman" w:cs="Times New Roman"/>
          <w:color w:val="auto"/>
          <w:sz w:val="20"/>
          <w:szCs w:val="20"/>
          <w:lang w:val="en-US"/>
        </w:rPr>
        <w:t xml:space="preserve"> </w:t>
      </w:r>
      <w:r w:rsidR="00DF00CC" w:rsidRPr="00DF00CC">
        <w:rPr>
          <w:rFonts w:ascii="Times New Roman" w:eastAsiaTheme="minorHAnsi" w:hAnsi="Times New Roman" w:cs="Times New Roman"/>
          <w:noProof w:val="0"/>
          <w:sz w:val="20"/>
          <w:szCs w:val="20"/>
          <w:lang w:val="en-US" w:eastAsia="en-US"/>
        </w:rPr>
        <w:t xml:space="preserve">tingkat pelaksanaan Kurikulum 2013 di Kabupaten Gunungkidul </w:t>
      </w:r>
      <w:r w:rsidR="00DF00CC">
        <w:rPr>
          <w:rFonts w:ascii="Times New Roman" w:eastAsiaTheme="minorHAnsi" w:hAnsi="Times New Roman" w:cs="Times New Roman"/>
          <w:noProof w:val="0"/>
          <w:sz w:val="20"/>
          <w:szCs w:val="20"/>
          <w:lang w:val="en-US" w:eastAsia="en-US"/>
        </w:rPr>
        <w:t xml:space="preserve">rata-ratanya </w:t>
      </w:r>
      <w:r w:rsidR="00DF00CC" w:rsidRPr="00DF00CC">
        <w:rPr>
          <w:rFonts w:ascii="Times New Roman" w:eastAsiaTheme="minorHAnsi" w:hAnsi="Times New Roman" w:cs="Times New Roman"/>
          <w:noProof w:val="0"/>
          <w:sz w:val="20"/>
          <w:szCs w:val="20"/>
          <w:lang w:val="en-US" w:eastAsia="en-US"/>
        </w:rPr>
        <w:t>sebesar 82,69% (sangat baik).</w:t>
      </w:r>
      <w:r w:rsidR="00DF00CC" w:rsidRPr="00DF00CC">
        <w:rPr>
          <w:rFonts w:ascii="Times New Roman" w:eastAsiaTheme="minorHAnsi" w:hAnsi="Times New Roman" w:cs="Times New Roman"/>
          <w:sz w:val="20"/>
          <w:szCs w:val="20"/>
        </w:rPr>
        <w:t xml:space="preserve"> </w:t>
      </w:r>
      <w:r w:rsidR="00DF00CC" w:rsidRPr="00DF00CC">
        <w:rPr>
          <w:rFonts w:ascii="Times New Roman" w:eastAsiaTheme="minorHAnsi" w:hAnsi="Times New Roman" w:cs="Times New Roman"/>
          <w:noProof w:val="0"/>
          <w:sz w:val="20"/>
          <w:szCs w:val="20"/>
          <w:lang w:val="en-US" w:eastAsia="en-US"/>
        </w:rPr>
        <w:t xml:space="preserve"> Hasil penelitian menunjukkan rata-rata tingkat pemahaman guru tentang Kurikulum 2013 sebesar 85,94% (sangat baik) </w:t>
      </w:r>
      <w:r w:rsidR="00DF00CC">
        <w:rPr>
          <w:rFonts w:ascii="Times New Roman" w:eastAsiaTheme="minorHAnsi" w:hAnsi="Times New Roman" w:cs="Times New Roman"/>
          <w:noProof w:val="0"/>
          <w:sz w:val="20"/>
          <w:szCs w:val="20"/>
          <w:lang w:val="en-US" w:eastAsia="en-US"/>
        </w:rPr>
        <w:fldChar w:fldCharType="begin" w:fldLock="1"/>
      </w:r>
      <w:r w:rsidR="006F24AF">
        <w:rPr>
          <w:rFonts w:ascii="Times New Roman" w:eastAsiaTheme="minorHAnsi" w:hAnsi="Times New Roman" w:cs="Times New Roman"/>
          <w:noProof w:val="0"/>
          <w:sz w:val="20"/>
          <w:szCs w:val="20"/>
          <w:lang w:val="en-US" w:eastAsia="en-US"/>
        </w:rPr>
        <w:instrText>ADDIN CSL_CITATION {"citationItems":[{"id":"ITEM-1","itemData":{"author":[{"dropping-particle":"","family":"Nur Ihsan, Miftahudin dan Sukarna","given":"I Made","non-dropping-particle":"","parse-names":false,"suffix":""}],"id":"ITEM-1","issued":{"date-parts":[["2013"]]},"page":"1-9","title":"SURVEI PEMAHAMAN DAN PELAKSANAAN KURIKULUM 2013 OLEH GURU KIMIA KELAS X SEKOLAH MENENGAH ATAS DI KABUPATEN GUNUNGKIDUL","type":"article-journal"},"uris":["http://www.mendeley.com/documents/?uuid=1a1d36a8-3e9c-48db-8608-514cbf58ac26"]}],"mendeley":{"formattedCitation":"(Nur Ihsan, Miftahudin dan Sukarna, 2013)","plainTextFormattedCitation":"(Nur Ihsan, Miftahudin dan Sukarna, 2013)","previouslyFormattedCitation":"(Nur Ihsan, Miftahudin dan Sukarna, 2013)"},"properties":{"noteIndex":0},"schema":"https://github.com/citation-style-language/schema/raw/master/csl-citation.json"}</w:instrText>
      </w:r>
      <w:r w:rsidR="00DF00CC">
        <w:rPr>
          <w:rFonts w:ascii="Times New Roman" w:eastAsiaTheme="minorHAnsi" w:hAnsi="Times New Roman" w:cs="Times New Roman"/>
          <w:noProof w:val="0"/>
          <w:sz w:val="20"/>
          <w:szCs w:val="20"/>
          <w:lang w:val="en-US" w:eastAsia="en-US"/>
        </w:rPr>
        <w:fldChar w:fldCharType="separate"/>
      </w:r>
      <w:r w:rsidR="00DF00CC" w:rsidRPr="00DF00CC">
        <w:rPr>
          <w:rFonts w:ascii="Times New Roman" w:eastAsiaTheme="minorHAnsi" w:hAnsi="Times New Roman" w:cs="Times New Roman"/>
          <w:sz w:val="20"/>
          <w:szCs w:val="20"/>
          <w:lang w:val="en-US" w:eastAsia="en-US"/>
        </w:rPr>
        <w:t>(Nur Ihsan, Miftahudin dan Sukarna, 2013)</w:t>
      </w:r>
      <w:r w:rsidR="00DF00CC">
        <w:rPr>
          <w:rFonts w:ascii="Times New Roman" w:eastAsiaTheme="minorHAnsi" w:hAnsi="Times New Roman" w:cs="Times New Roman"/>
          <w:noProof w:val="0"/>
          <w:sz w:val="20"/>
          <w:szCs w:val="20"/>
          <w:lang w:val="en-US" w:eastAsia="en-US"/>
        </w:rPr>
        <w:fldChar w:fldCharType="end"/>
      </w:r>
    </w:p>
    <w:p w:rsidR="00FD6D0E" w:rsidRDefault="00FD6D0E" w:rsidP="00A3003F">
      <w:pPr>
        <w:spacing w:after="0" w:line="240" w:lineRule="auto"/>
        <w:ind w:right="28" w:firstLine="0"/>
        <w:contextualSpacing/>
        <w:rPr>
          <w:rFonts w:ascii="Times New Roman" w:hAnsi="Times New Roman" w:cs="Times New Roman"/>
          <w:b/>
          <w:sz w:val="20"/>
          <w:lang w:val="en-US"/>
        </w:rPr>
      </w:pPr>
    </w:p>
    <w:p w:rsidR="00A3003F" w:rsidRPr="00A005F7" w:rsidRDefault="00A3003F" w:rsidP="00A3003F">
      <w:pPr>
        <w:spacing w:after="0" w:line="240" w:lineRule="auto"/>
        <w:ind w:right="28" w:firstLine="0"/>
        <w:contextualSpacing/>
        <w:rPr>
          <w:rFonts w:ascii="Times New Roman" w:hAnsi="Times New Roman" w:cs="Times New Roman"/>
          <w:b/>
          <w:sz w:val="20"/>
        </w:rPr>
      </w:pPr>
      <w:r w:rsidRPr="00A005F7">
        <w:rPr>
          <w:rFonts w:ascii="Times New Roman" w:hAnsi="Times New Roman" w:cs="Times New Roman"/>
          <w:b/>
          <w:sz w:val="20"/>
        </w:rPr>
        <w:t>SIMPULAN</w:t>
      </w:r>
    </w:p>
    <w:p w:rsidR="00A246F9" w:rsidRPr="00174371" w:rsidRDefault="00174371" w:rsidP="00174371">
      <w:pPr>
        <w:autoSpaceDE w:val="0"/>
        <w:autoSpaceDN w:val="0"/>
        <w:adjustRightInd w:val="0"/>
        <w:spacing w:after="0" w:line="240" w:lineRule="auto"/>
        <w:ind w:right="0" w:firstLine="720"/>
        <w:rPr>
          <w:rFonts w:ascii="Arial Narrow" w:hAnsi="Arial Narrow"/>
          <w:lang w:val="en-US"/>
        </w:rPr>
      </w:pPr>
      <w:r>
        <w:rPr>
          <w:rFonts w:ascii="Times New Roman" w:hAnsi="Times New Roman" w:cs="Times New Roman"/>
          <w:sz w:val="20"/>
          <w:lang w:val="en-US"/>
        </w:rPr>
        <w:t>Berdasarkan hasil analisis data deskriptif yang dilakukan menunjukkan bahwa analisis kompetensi guru kimia SMA di Distrik Merauke dalam implementasi kurikulum 2013 dari tahapan perencanaan, pelaksanan sampai tahapan evaluasi dengan nilai rata-rata total yaitu 1,52 maka dapat disimpulkan bahwa seluruh kemampuan pedagogik guru dikategorikan  sangat kompeten.</w:t>
      </w:r>
    </w:p>
    <w:p w:rsidR="00174371" w:rsidRDefault="00174371" w:rsidP="00A3003F">
      <w:pPr>
        <w:spacing w:after="0" w:line="240" w:lineRule="auto"/>
        <w:ind w:right="28" w:firstLine="0"/>
        <w:contextualSpacing/>
        <w:rPr>
          <w:rFonts w:ascii="Times New Roman" w:hAnsi="Times New Roman" w:cs="Times New Roman"/>
          <w:b/>
          <w:lang w:val="en-US"/>
        </w:rPr>
      </w:pPr>
    </w:p>
    <w:p w:rsidR="00A3003F" w:rsidRPr="00174371" w:rsidRDefault="00A3003F" w:rsidP="00A3003F">
      <w:pPr>
        <w:spacing w:after="0" w:line="240" w:lineRule="auto"/>
        <w:ind w:right="28" w:firstLine="0"/>
        <w:contextualSpacing/>
        <w:rPr>
          <w:rFonts w:ascii="Times New Roman" w:hAnsi="Times New Roman" w:cs="Times New Roman"/>
          <w:b/>
          <w:i/>
          <w:color w:val="FF0000"/>
          <w:lang w:val="en-US"/>
        </w:rPr>
      </w:pPr>
      <w:r w:rsidRPr="00174371">
        <w:rPr>
          <w:rFonts w:ascii="Times New Roman" w:hAnsi="Times New Roman" w:cs="Times New Roman"/>
          <w:b/>
        </w:rPr>
        <w:t>DAFTAR RUJUKAN</w:t>
      </w:r>
    </w:p>
    <w:p w:rsidR="00AF4904" w:rsidRPr="00AF4904" w:rsidRDefault="00AF4904" w:rsidP="00A3003F">
      <w:pPr>
        <w:spacing w:after="0" w:line="240" w:lineRule="auto"/>
        <w:ind w:right="28" w:firstLine="0"/>
        <w:contextualSpacing/>
        <w:rPr>
          <w:rFonts w:ascii="Times New Roman" w:hAnsi="Times New Roman" w:cs="Times New Roman"/>
          <w:b/>
          <w:sz w:val="20"/>
          <w:lang w:val="en-US"/>
        </w:rPr>
      </w:pPr>
    </w:p>
    <w:p w:rsidR="00E72B80" w:rsidRPr="00E72B80" w:rsidRDefault="00034E96" w:rsidP="00E72B80">
      <w:pPr>
        <w:widowControl w:val="0"/>
        <w:autoSpaceDE w:val="0"/>
        <w:autoSpaceDN w:val="0"/>
        <w:adjustRightInd w:val="0"/>
        <w:spacing w:after="0" w:line="240" w:lineRule="auto"/>
        <w:ind w:left="480" w:hanging="480"/>
        <w:rPr>
          <w:rFonts w:ascii="Arial Narrow" w:hAnsi="Arial Narrow" w:cs="Times New Roman"/>
          <w:sz w:val="20"/>
          <w:szCs w:val="24"/>
        </w:rPr>
      </w:pPr>
      <w:r w:rsidRPr="00034E96">
        <w:rPr>
          <w:rFonts w:ascii="Arial Narrow" w:hAnsi="Arial Narrow"/>
        </w:rPr>
        <w:fldChar w:fldCharType="begin" w:fldLock="1"/>
      </w:r>
      <w:r w:rsidR="00D5404A">
        <w:rPr>
          <w:rFonts w:ascii="Arial Narrow" w:hAnsi="Arial Narrow"/>
        </w:rPr>
        <w:instrText xml:space="preserve">ADDIN Mendeley Bibliography CSL_BIBLIOGRAPHY </w:instrText>
      </w:r>
      <w:r w:rsidRPr="00034E96">
        <w:rPr>
          <w:rFonts w:ascii="Arial Narrow" w:hAnsi="Arial Narrow"/>
        </w:rPr>
        <w:fldChar w:fldCharType="separate"/>
      </w:r>
      <w:r w:rsidR="00E72B80" w:rsidRPr="00E72B80">
        <w:rPr>
          <w:rFonts w:ascii="Arial Narrow" w:hAnsi="Arial Narrow" w:cs="Times New Roman"/>
          <w:sz w:val="20"/>
          <w:szCs w:val="24"/>
        </w:rPr>
        <w:t xml:space="preserve">Asmani, J. M. (2009). </w:t>
      </w:r>
      <w:r w:rsidR="00E72B80" w:rsidRPr="00E72B80">
        <w:rPr>
          <w:rFonts w:ascii="Arial Narrow" w:hAnsi="Arial Narrow" w:cs="Times New Roman"/>
          <w:i/>
          <w:iCs/>
          <w:sz w:val="20"/>
          <w:szCs w:val="24"/>
        </w:rPr>
        <w:t>7 Kompetensi Guru Menyenangkan dan Profesional,</w:t>
      </w:r>
      <w:r w:rsidR="00E72B80" w:rsidRPr="00E72B80">
        <w:rPr>
          <w:rFonts w:ascii="Arial Narrow" w:hAnsi="Arial Narrow" w:cs="Times New Roman"/>
          <w:sz w:val="20"/>
          <w:szCs w:val="24"/>
        </w:rPr>
        <w:t>. Jogjakarta: Power Books.</w:t>
      </w:r>
    </w:p>
    <w:p w:rsidR="00E72B80" w:rsidRPr="00E72B80" w:rsidRDefault="00E72B80" w:rsidP="00E72B80">
      <w:pPr>
        <w:widowControl w:val="0"/>
        <w:autoSpaceDE w:val="0"/>
        <w:autoSpaceDN w:val="0"/>
        <w:adjustRightInd w:val="0"/>
        <w:spacing w:after="0" w:line="240" w:lineRule="auto"/>
        <w:ind w:left="480" w:hanging="480"/>
        <w:rPr>
          <w:rFonts w:ascii="Arial Narrow" w:hAnsi="Arial Narrow" w:cs="Times New Roman"/>
          <w:sz w:val="20"/>
          <w:szCs w:val="24"/>
        </w:rPr>
      </w:pPr>
      <w:r w:rsidRPr="00E72B80">
        <w:rPr>
          <w:rFonts w:ascii="Arial Narrow" w:hAnsi="Arial Narrow" w:cs="Times New Roman"/>
          <w:sz w:val="20"/>
          <w:szCs w:val="24"/>
        </w:rPr>
        <w:t xml:space="preserve">Asniati, Mansyur, Gani,T. (2018). Analisis Kompetensi Guru Kimia Dalam Mengimplementasikan Model Pembelajaran Berbasis Kurikulum 2013 Di SMK SMAK </w:t>
      </w:r>
      <w:r w:rsidRPr="00E72B80">
        <w:rPr>
          <w:rFonts w:ascii="Arial Narrow" w:hAnsi="Arial Narrow" w:cs="Times New Roman"/>
          <w:sz w:val="20"/>
          <w:szCs w:val="24"/>
        </w:rPr>
        <w:lastRenderedPageBreak/>
        <w:t xml:space="preserve">Makassar. Chemistry Education Review (CER),. </w:t>
      </w:r>
      <w:r w:rsidRPr="00E72B80">
        <w:rPr>
          <w:rFonts w:ascii="Arial Narrow" w:hAnsi="Arial Narrow" w:cs="Times New Roman"/>
          <w:i/>
          <w:iCs/>
          <w:sz w:val="20"/>
          <w:szCs w:val="24"/>
        </w:rPr>
        <w:t>Pend. Kimia PPS UNM</w:t>
      </w:r>
      <w:r w:rsidRPr="00E72B80">
        <w:rPr>
          <w:rFonts w:ascii="Arial Narrow" w:hAnsi="Arial Narrow" w:cs="Times New Roman"/>
          <w:sz w:val="20"/>
          <w:szCs w:val="24"/>
        </w:rPr>
        <w:t xml:space="preserve">, </w:t>
      </w:r>
      <w:r w:rsidRPr="00E72B80">
        <w:rPr>
          <w:rFonts w:ascii="Arial Narrow" w:hAnsi="Arial Narrow" w:cs="Times New Roman"/>
          <w:i/>
          <w:iCs/>
          <w:sz w:val="20"/>
          <w:szCs w:val="24"/>
        </w:rPr>
        <w:t>1</w:t>
      </w:r>
      <w:r w:rsidRPr="00E72B80">
        <w:rPr>
          <w:rFonts w:ascii="Arial Narrow" w:hAnsi="Arial Narrow" w:cs="Times New Roman"/>
          <w:sz w:val="20"/>
          <w:szCs w:val="24"/>
        </w:rPr>
        <w:t>, 1–12.</w:t>
      </w:r>
    </w:p>
    <w:p w:rsidR="00E72B80" w:rsidRPr="00E72B80" w:rsidRDefault="00E72B80" w:rsidP="00E72B80">
      <w:pPr>
        <w:widowControl w:val="0"/>
        <w:autoSpaceDE w:val="0"/>
        <w:autoSpaceDN w:val="0"/>
        <w:adjustRightInd w:val="0"/>
        <w:spacing w:after="0" w:line="240" w:lineRule="auto"/>
        <w:ind w:left="480" w:hanging="480"/>
        <w:rPr>
          <w:rFonts w:ascii="Arial Narrow" w:hAnsi="Arial Narrow" w:cs="Times New Roman"/>
          <w:sz w:val="20"/>
          <w:szCs w:val="24"/>
        </w:rPr>
      </w:pPr>
      <w:r w:rsidRPr="00E72B80">
        <w:rPr>
          <w:rFonts w:ascii="Arial Narrow" w:hAnsi="Arial Narrow" w:cs="Times New Roman"/>
          <w:sz w:val="20"/>
          <w:szCs w:val="24"/>
        </w:rPr>
        <w:t xml:space="preserve">Clorawati, A. R., Rohiat, S., &amp; Amir, H. (2017). </w:t>
      </w:r>
      <w:r w:rsidRPr="00E72B80">
        <w:rPr>
          <w:rFonts w:ascii="Arial Narrow" w:hAnsi="Arial Narrow" w:cs="Times New Roman"/>
          <w:i/>
          <w:iCs/>
          <w:sz w:val="20"/>
          <w:szCs w:val="24"/>
        </w:rPr>
        <w:t>IMPLEMENTASI KURIKULUM 2013 BAGI GURU KIMIA</w:t>
      </w:r>
      <w:r w:rsidRPr="00E72B80">
        <w:rPr>
          <w:rFonts w:ascii="Arial Narrow" w:hAnsi="Arial Narrow" w:cs="Times New Roman"/>
          <w:sz w:val="20"/>
          <w:szCs w:val="24"/>
        </w:rPr>
        <w:t xml:space="preserve">. </w:t>
      </w:r>
      <w:r w:rsidRPr="00E72B80">
        <w:rPr>
          <w:rFonts w:ascii="Arial Narrow" w:hAnsi="Arial Narrow" w:cs="Times New Roman"/>
          <w:i/>
          <w:iCs/>
          <w:sz w:val="20"/>
          <w:szCs w:val="24"/>
        </w:rPr>
        <w:t>1</w:t>
      </w:r>
      <w:r w:rsidRPr="00E72B80">
        <w:rPr>
          <w:rFonts w:ascii="Arial Narrow" w:hAnsi="Arial Narrow" w:cs="Times New Roman"/>
          <w:sz w:val="20"/>
          <w:szCs w:val="24"/>
        </w:rPr>
        <w:t>(2), 132–135.</w:t>
      </w:r>
    </w:p>
    <w:p w:rsidR="00E72B80" w:rsidRPr="00E72B80" w:rsidRDefault="00E72B80" w:rsidP="00E72B80">
      <w:pPr>
        <w:widowControl w:val="0"/>
        <w:autoSpaceDE w:val="0"/>
        <w:autoSpaceDN w:val="0"/>
        <w:adjustRightInd w:val="0"/>
        <w:spacing w:after="0" w:line="240" w:lineRule="auto"/>
        <w:ind w:left="480" w:hanging="480"/>
        <w:rPr>
          <w:rFonts w:ascii="Arial Narrow" w:hAnsi="Arial Narrow" w:cs="Times New Roman"/>
          <w:sz w:val="20"/>
          <w:szCs w:val="24"/>
        </w:rPr>
      </w:pPr>
      <w:r w:rsidRPr="00E72B80">
        <w:rPr>
          <w:rFonts w:ascii="Arial Narrow" w:hAnsi="Arial Narrow" w:cs="Times New Roman"/>
          <w:sz w:val="20"/>
          <w:szCs w:val="24"/>
        </w:rPr>
        <w:t xml:space="preserve">Nur Ihsan, Miftahudin dan Sukarna, I. M. (2013). </w:t>
      </w:r>
      <w:r w:rsidRPr="00E72B80">
        <w:rPr>
          <w:rFonts w:ascii="Arial Narrow" w:hAnsi="Arial Narrow" w:cs="Times New Roman"/>
          <w:i/>
          <w:iCs/>
          <w:sz w:val="20"/>
          <w:szCs w:val="24"/>
        </w:rPr>
        <w:t>SURVEI PEMAHAMAN DAN PELAKSANAAN KURIKULUM 2013 OLEH GURU KIMIA KELAS X SEKOLAH MENENGAH ATAS DI KABUPATEN GUNUNGKIDUL</w:t>
      </w:r>
      <w:r w:rsidRPr="00E72B80">
        <w:rPr>
          <w:rFonts w:ascii="Arial Narrow" w:hAnsi="Arial Narrow" w:cs="Times New Roman"/>
          <w:sz w:val="20"/>
          <w:szCs w:val="24"/>
        </w:rPr>
        <w:t>. 1–9.</w:t>
      </w:r>
    </w:p>
    <w:p w:rsidR="00E72B80" w:rsidRPr="00E72B80" w:rsidRDefault="00E72B80" w:rsidP="00E72B80">
      <w:pPr>
        <w:widowControl w:val="0"/>
        <w:autoSpaceDE w:val="0"/>
        <w:autoSpaceDN w:val="0"/>
        <w:adjustRightInd w:val="0"/>
        <w:spacing w:after="0" w:line="240" w:lineRule="auto"/>
        <w:ind w:left="480" w:hanging="480"/>
        <w:rPr>
          <w:rFonts w:ascii="Arial Narrow" w:hAnsi="Arial Narrow" w:cs="Times New Roman"/>
          <w:sz w:val="20"/>
          <w:szCs w:val="24"/>
        </w:rPr>
      </w:pPr>
      <w:r w:rsidRPr="00E72B80">
        <w:rPr>
          <w:rFonts w:ascii="Arial Narrow" w:hAnsi="Arial Narrow" w:cs="Times New Roman"/>
          <w:sz w:val="20"/>
          <w:szCs w:val="24"/>
        </w:rPr>
        <w:t xml:space="preserve">Nurdin. (2007). </w:t>
      </w:r>
      <w:r w:rsidRPr="00E72B80">
        <w:rPr>
          <w:rFonts w:ascii="Arial Narrow" w:hAnsi="Arial Narrow" w:cs="Times New Roman"/>
          <w:i/>
          <w:iCs/>
          <w:sz w:val="20"/>
          <w:szCs w:val="24"/>
        </w:rPr>
        <w:t>Model Pembelajaran Matematika yang Menumbuhkan Kemampuan Metakognitif Untuk Menguasai Bahan Ajar</w:t>
      </w:r>
      <w:r w:rsidRPr="00E72B80">
        <w:rPr>
          <w:rFonts w:ascii="Arial Narrow" w:hAnsi="Arial Narrow" w:cs="Times New Roman"/>
          <w:sz w:val="20"/>
          <w:szCs w:val="24"/>
        </w:rPr>
        <w:t>.</w:t>
      </w:r>
    </w:p>
    <w:p w:rsidR="00E72B80" w:rsidRPr="00E72B80" w:rsidRDefault="00E72B80" w:rsidP="00E72B80">
      <w:pPr>
        <w:widowControl w:val="0"/>
        <w:autoSpaceDE w:val="0"/>
        <w:autoSpaceDN w:val="0"/>
        <w:adjustRightInd w:val="0"/>
        <w:spacing w:after="0" w:line="240" w:lineRule="auto"/>
        <w:ind w:left="480" w:hanging="480"/>
        <w:rPr>
          <w:rFonts w:ascii="Arial Narrow" w:hAnsi="Arial Narrow"/>
          <w:sz w:val="20"/>
        </w:rPr>
      </w:pPr>
      <w:r w:rsidRPr="00E72B80">
        <w:rPr>
          <w:rFonts w:ascii="Arial Narrow" w:hAnsi="Arial Narrow" w:cs="Times New Roman"/>
          <w:sz w:val="20"/>
          <w:szCs w:val="24"/>
        </w:rPr>
        <w:t xml:space="preserve">Rusdiana, Heryati, Y. (2015). </w:t>
      </w:r>
      <w:r w:rsidRPr="00E72B80">
        <w:rPr>
          <w:rFonts w:ascii="Arial Narrow" w:hAnsi="Arial Narrow" w:cs="Times New Roman"/>
          <w:i/>
          <w:iCs/>
          <w:sz w:val="20"/>
          <w:szCs w:val="24"/>
        </w:rPr>
        <w:t>Pendidkan Profesi Keguruan,</w:t>
      </w:r>
      <w:r w:rsidRPr="00E72B80">
        <w:rPr>
          <w:rFonts w:ascii="Arial Narrow" w:hAnsi="Arial Narrow" w:cs="Times New Roman"/>
          <w:sz w:val="20"/>
          <w:szCs w:val="24"/>
        </w:rPr>
        <w:t>. Bandung: Pustaka Setia.</w:t>
      </w:r>
    </w:p>
    <w:p w:rsidR="00A3003F" w:rsidRPr="00A005F7" w:rsidRDefault="00034E96" w:rsidP="00E72B80">
      <w:pPr>
        <w:widowControl w:val="0"/>
        <w:autoSpaceDE w:val="0"/>
        <w:autoSpaceDN w:val="0"/>
        <w:adjustRightInd w:val="0"/>
        <w:spacing w:after="0" w:line="240" w:lineRule="auto"/>
        <w:ind w:left="480" w:hanging="480"/>
        <w:rPr>
          <w:rFonts w:ascii="Arial Narrow" w:hAnsi="Arial Narrow"/>
        </w:rPr>
      </w:pPr>
      <w:r>
        <w:rPr>
          <w:rFonts w:ascii="Arial Narrow" w:hAnsi="Arial Narrow"/>
        </w:rPr>
        <w:fldChar w:fldCharType="end"/>
      </w:r>
    </w:p>
    <w:p w:rsidR="00A3003F" w:rsidRPr="00A005F7" w:rsidRDefault="00A3003F" w:rsidP="00A3003F">
      <w:pPr>
        <w:spacing w:after="0" w:line="240" w:lineRule="auto"/>
        <w:contextualSpacing/>
        <w:rPr>
          <w:rFonts w:ascii="Arial Narrow" w:hAnsi="Arial Narrow"/>
          <w:sz w:val="20"/>
          <w:szCs w:val="20"/>
          <w:lang w:val="en-GB"/>
        </w:rPr>
      </w:pPr>
    </w:p>
    <w:p w:rsidR="00A3003F" w:rsidRPr="00815922" w:rsidRDefault="00A3003F" w:rsidP="00A3003F">
      <w:pPr>
        <w:tabs>
          <w:tab w:val="left" w:pos="6840"/>
        </w:tabs>
        <w:autoSpaceDE w:val="0"/>
        <w:autoSpaceDN w:val="0"/>
        <w:adjustRightInd w:val="0"/>
        <w:spacing w:after="0" w:line="240" w:lineRule="auto"/>
        <w:ind w:firstLine="0"/>
        <w:contextualSpacing/>
        <w:rPr>
          <w:rFonts w:ascii="Arial Narrow" w:hAnsi="Arial Narrow"/>
          <w:color w:val="FF0000"/>
        </w:rPr>
      </w:pPr>
    </w:p>
    <w:p w:rsidR="00AD16E6" w:rsidRDefault="00AD16E6"/>
    <w:sectPr w:rsidR="00AD16E6" w:rsidSect="00FE1724">
      <w:headerReference w:type="even" r:id="rId14"/>
      <w:headerReference w:type="default" r:id="rId15"/>
      <w:headerReference w:type="first" r:id="rId16"/>
      <w:pgSz w:w="11906" w:h="16838" w:code="9"/>
      <w:pgMar w:top="2430" w:right="2552" w:bottom="2552" w:left="2552" w:header="1140" w:footer="720" w:gutter="0"/>
      <w:pgNumType w:start="108"/>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EAB" w:rsidRDefault="00507EAB" w:rsidP="00E86E00">
      <w:pPr>
        <w:spacing w:after="0" w:line="240" w:lineRule="auto"/>
      </w:pPr>
      <w:r>
        <w:separator/>
      </w:r>
    </w:p>
  </w:endnote>
  <w:endnote w:type="continuationSeparator" w:id="1">
    <w:p w:rsidR="00507EAB" w:rsidRDefault="00507EAB" w:rsidP="00E86E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EAB" w:rsidRDefault="00507EAB" w:rsidP="00E86E00">
      <w:pPr>
        <w:spacing w:after="0" w:line="240" w:lineRule="auto"/>
      </w:pPr>
      <w:r>
        <w:separator/>
      </w:r>
    </w:p>
  </w:footnote>
  <w:footnote w:type="continuationSeparator" w:id="1">
    <w:p w:rsidR="00507EAB" w:rsidRDefault="00507EAB" w:rsidP="00E86E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78" w:rsidRDefault="00507EAB">
    <w:pPr>
      <w:spacing w:after="0" w:line="259" w:lineRule="auto"/>
      <w:ind w:right="0" w:firstLine="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78" w:rsidRDefault="00507EAB">
    <w:pPr>
      <w:spacing w:after="0" w:line="259" w:lineRule="auto"/>
      <w:ind w:right="0" w:firstLine="0"/>
      <w:jc w:val="lef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978" w:rsidRDefault="00B46F06">
    <w:pPr>
      <w:spacing w:after="0" w:line="259" w:lineRule="auto"/>
      <w:ind w:right="0" w:firstLine="0"/>
      <w:jc w:val="left"/>
    </w:pPr>
    <w:r>
      <w:rPr>
        <w:i/>
        <w:sz w:val="20"/>
      </w:rPr>
      <w:t xml:space="preserve">Yustina, Irhasyuarna, dan Kusasi, Penerapan Metode Pembelajaran Problem Solving Terhadap ....................... </w:t>
    </w:r>
    <w:r w:rsidR="00034E96" w:rsidRPr="00034E96">
      <w:fldChar w:fldCharType="begin"/>
    </w:r>
    <w:r>
      <w:instrText xml:space="preserve"> PAGE   \* MERGEFORMAT </w:instrText>
    </w:r>
    <w:r w:rsidR="00034E96" w:rsidRPr="00034E96">
      <w:fldChar w:fldCharType="separate"/>
    </w:r>
    <w:r>
      <w:rPr>
        <w:rFonts w:ascii="Times New Roman" w:eastAsia="Times New Roman" w:hAnsi="Times New Roman" w:cs="Times New Roman"/>
        <w:sz w:val="24"/>
      </w:rPr>
      <w:t>108</w:t>
    </w:r>
    <w:r w:rsidR="00034E96">
      <w:rPr>
        <w:rFonts w:ascii="Times New Roman" w:eastAsia="Times New Roman" w:hAnsi="Times New Roman" w:cs="Times New Roman"/>
        <w:sz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19D"/>
    <w:multiLevelType w:val="hybridMultilevel"/>
    <w:tmpl w:val="E2568B5C"/>
    <w:lvl w:ilvl="0" w:tplc="E4C4DB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BF2434"/>
    <w:multiLevelType w:val="hybridMultilevel"/>
    <w:tmpl w:val="C0F4E7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EF28F1"/>
    <w:multiLevelType w:val="hybridMultilevel"/>
    <w:tmpl w:val="E2568B5C"/>
    <w:lvl w:ilvl="0" w:tplc="E4C4DB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ED144D0"/>
    <w:multiLevelType w:val="hybridMultilevel"/>
    <w:tmpl w:val="84BA7C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9E7A41"/>
    <w:multiLevelType w:val="hybridMultilevel"/>
    <w:tmpl w:val="FC4ED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xs7S0MAVSBmbmxko6SsGpxcWZ+XkgBWa1AHv4SkQsAAAA"/>
  </w:docVars>
  <w:rsids>
    <w:rsidRoot w:val="00A3003F"/>
    <w:rsid w:val="00034E96"/>
    <w:rsid w:val="000577F9"/>
    <w:rsid w:val="000872BD"/>
    <w:rsid w:val="00092671"/>
    <w:rsid w:val="000E1CA8"/>
    <w:rsid w:val="000E2AB8"/>
    <w:rsid w:val="00174371"/>
    <w:rsid w:val="00181358"/>
    <w:rsid w:val="00195EEB"/>
    <w:rsid w:val="00225C2E"/>
    <w:rsid w:val="00240575"/>
    <w:rsid w:val="002A5D93"/>
    <w:rsid w:val="002A60B9"/>
    <w:rsid w:val="003404C7"/>
    <w:rsid w:val="00382D78"/>
    <w:rsid w:val="003A059B"/>
    <w:rsid w:val="003D08CC"/>
    <w:rsid w:val="00436B31"/>
    <w:rsid w:val="00507EAB"/>
    <w:rsid w:val="00583086"/>
    <w:rsid w:val="00585A44"/>
    <w:rsid w:val="005A09BC"/>
    <w:rsid w:val="005C1FDA"/>
    <w:rsid w:val="005E4DC6"/>
    <w:rsid w:val="006956E9"/>
    <w:rsid w:val="006F24AF"/>
    <w:rsid w:val="00720C49"/>
    <w:rsid w:val="007A28A4"/>
    <w:rsid w:val="007C524E"/>
    <w:rsid w:val="008213C2"/>
    <w:rsid w:val="00832F8A"/>
    <w:rsid w:val="00845050"/>
    <w:rsid w:val="00874C16"/>
    <w:rsid w:val="00890B5D"/>
    <w:rsid w:val="008D2313"/>
    <w:rsid w:val="00917DF7"/>
    <w:rsid w:val="00947E4C"/>
    <w:rsid w:val="00966075"/>
    <w:rsid w:val="00A246F9"/>
    <w:rsid w:val="00A3003F"/>
    <w:rsid w:val="00A5460F"/>
    <w:rsid w:val="00AD16E6"/>
    <w:rsid w:val="00AF4904"/>
    <w:rsid w:val="00B46F06"/>
    <w:rsid w:val="00B73E07"/>
    <w:rsid w:val="00BA5BDB"/>
    <w:rsid w:val="00BB72D0"/>
    <w:rsid w:val="00BD0843"/>
    <w:rsid w:val="00BE00A8"/>
    <w:rsid w:val="00BE543E"/>
    <w:rsid w:val="00C20350"/>
    <w:rsid w:val="00C47536"/>
    <w:rsid w:val="00CF305A"/>
    <w:rsid w:val="00D5404A"/>
    <w:rsid w:val="00D5709F"/>
    <w:rsid w:val="00DA46CC"/>
    <w:rsid w:val="00DF00CC"/>
    <w:rsid w:val="00E13231"/>
    <w:rsid w:val="00E466A0"/>
    <w:rsid w:val="00E72B80"/>
    <w:rsid w:val="00E83E34"/>
    <w:rsid w:val="00E86E00"/>
    <w:rsid w:val="00EA6BE1"/>
    <w:rsid w:val="00EB1C21"/>
    <w:rsid w:val="00EF520A"/>
    <w:rsid w:val="00FD6D0E"/>
    <w:rsid w:val="00FE1724"/>
    <w:rsid w:val="00FF1A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3F"/>
    <w:pPr>
      <w:spacing w:after="5" w:line="249" w:lineRule="auto"/>
      <w:ind w:right="27" w:firstLine="710"/>
      <w:jc w:val="both"/>
    </w:pPr>
    <w:rPr>
      <w:rFonts w:ascii="Arial" w:eastAsia="Arial" w:hAnsi="Arial" w:cs="Arial"/>
      <w:noProof/>
      <w:color w:val="000000"/>
      <w:lang w:val="id-ID" w:eastAsia="id-ID"/>
    </w:rPr>
  </w:style>
  <w:style w:type="paragraph" w:styleId="Heading1">
    <w:name w:val="heading 1"/>
    <w:next w:val="Normal"/>
    <w:link w:val="Heading1Char"/>
    <w:uiPriority w:val="9"/>
    <w:unhideWhenUsed/>
    <w:qFormat/>
    <w:rsid w:val="00A3003F"/>
    <w:pPr>
      <w:keepNext/>
      <w:keepLines/>
      <w:spacing w:after="10" w:line="249" w:lineRule="auto"/>
      <w:ind w:left="92" w:hanging="10"/>
      <w:outlineLvl w:val="0"/>
    </w:pPr>
    <w:rPr>
      <w:rFonts w:ascii="Arial" w:eastAsia="Arial" w:hAnsi="Arial" w:cs="Arial"/>
      <w:b/>
      <w:color w:val="000000"/>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03F"/>
    <w:rPr>
      <w:rFonts w:ascii="Arial" w:eastAsia="Arial" w:hAnsi="Arial" w:cs="Arial"/>
      <w:b/>
      <w:color w:val="000000"/>
      <w:lang w:val="id-ID" w:eastAsia="id-ID"/>
    </w:rPr>
  </w:style>
  <w:style w:type="paragraph" w:styleId="Footer">
    <w:name w:val="footer"/>
    <w:basedOn w:val="Normal"/>
    <w:link w:val="FooterChar"/>
    <w:uiPriority w:val="99"/>
    <w:unhideWhenUsed/>
    <w:rsid w:val="00A30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03F"/>
    <w:rPr>
      <w:rFonts w:ascii="Arial" w:eastAsia="Arial" w:hAnsi="Arial" w:cs="Arial"/>
      <w:noProof/>
      <w:color w:val="000000"/>
      <w:lang w:val="id-ID" w:eastAsia="id-ID"/>
    </w:rPr>
  </w:style>
  <w:style w:type="character" w:styleId="Hyperlink">
    <w:name w:val="Hyperlink"/>
    <w:basedOn w:val="DefaultParagraphFont"/>
    <w:uiPriority w:val="99"/>
    <w:unhideWhenUsed/>
    <w:rsid w:val="00A3003F"/>
    <w:rPr>
      <w:color w:val="0000FF" w:themeColor="hyperlink"/>
      <w:u w:val="single"/>
    </w:rPr>
  </w:style>
  <w:style w:type="table" w:styleId="TableGrid">
    <w:name w:val="Table Grid"/>
    <w:basedOn w:val="TableNormal"/>
    <w:uiPriority w:val="59"/>
    <w:rsid w:val="00A3003F"/>
    <w:pPr>
      <w:spacing w:after="0" w:line="240" w:lineRule="auto"/>
    </w:pPr>
    <w:rPr>
      <w:rFonts w:eastAsiaTheme="minorEastAsia"/>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t-with-fmlt">
    <w:name w:val="ct-with-fmlt"/>
    <w:rsid w:val="00A3003F"/>
    <w:rPr>
      <w:shd w:val="clear" w:color="auto" w:fill="FFFFFF"/>
    </w:rPr>
  </w:style>
  <w:style w:type="paragraph" w:customStyle="1" w:styleId="ADleipteksti">
    <w:name w:val="AD_leipäteksti"/>
    <w:basedOn w:val="Normal"/>
    <w:link w:val="ADleiptekstiChar"/>
    <w:qFormat/>
    <w:rsid w:val="00A3003F"/>
    <w:pPr>
      <w:autoSpaceDE w:val="0"/>
      <w:autoSpaceDN w:val="0"/>
      <w:adjustRightInd w:val="0"/>
      <w:spacing w:before="120" w:after="120" w:line="288" w:lineRule="auto"/>
      <w:ind w:right="0" w:firstLine="0"/>
      <w:textAlignment w:val="center"/>
    </w:pPr>
    <w:rPr>
      <w:rFonts w:ascii="Minion Pro" w:eastAsia="Calibri" w:hAnsi="Minion Pro" w:cs="Minion Pro"/>
      <w:noProof w:val="0"/>
      <w:sz w:val="20"/>
      <w:szCs w:val="20"/>
      <w:lang w:val="en-GB" w:eastAsia="en-US"/>
    </w:rPr>
  </w:style>
  <w:style w:type="character" w:customStyle="1" w:styleId="ADleiptekstiChar">
    <w:name w:val="AD_leipäteksti Char"/>
    <w:link w:val="ADleipteksti"/>
    <w:rsid w:val="00A3003F"/>
    <w:rPr>
      <w:rFonts w:ascii="Minion Pro" w:eastAsia="Calibri" w:hAnsi="Minion Pro" w:cs="Minion Pro"/>
      <w:color w:val="000000"/>
      <w:sz w:val="20"/>
      <w:szCs w:val="20"/>
      <w:lang w:val="en-GB"/>
    </w:rPr>
  </w:style>
  <w:style w:type="paragraph" w:styleId="BalloonText">
    <w:name w:val="Balloon Text"/>
    <w:basedOn w:val="Normal"/>
    <w:link w:val="BalloonTextChar"/>
    <w:uiPriority w:val="99"/>
    <w:semiHidden/>
    <w:unhideWhenUsed/>
    <w:rsid w:val="00A300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03F"/>
    <w:rPr>
      <w:rFonts w:ascii="Tahoma" w:eastAsia="Arial" w:hAnsi="Tahoma" w:cs="Tahoma"/>
      <w:noProof/>
      <w:color w:val="000000"/>
      <w:sz w:val="16"/>
      <w:szCs w:val="16"/>
      <w:lang w:val="id-ID" w:eastAsia="id-ID"/>
    </w:rPr>
  </w:style>
  <w:style w:type="table" w:customStyle="1" w:styleId="LightShading-Accent11">
    <w:name w:val="Light Shading - Accent 11"/>
    <w:basedOn w:val="TableNormal"/>
    <w:uiPriority w:val="60"/>
    <w:rsid w:val="00C2035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C2035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aliases w:val="Body of text,List Paragraph1"/>
    <w:basedOn w:val="Normal"/>
    <w:link w:val="ListParagraphChar"/>
    <w:uiPriority w:val="34"/>
    <w:qFormat/>
    <w:rsid w:val="000E1CA8"/>
    <w:pPr>
      <w:ind w:left="720"/>
      <w:contextualSpacing/>
    </w:pPr>
  </w:style>
  <w:style w:type="character" w:customStyle="1" w:styleId="ListParagraphChar">
    <w:name w:val="List Paragraph Char"/>
    <w:aliases w:val="Body of text Char,List Paragraph1 Char"/>
    <w:link w:val="ListParagraph"/>
    <w:uiPriority w:val="34"/>
    <w:locked/>
    <w:rsid w:val="000872BD"/>
    <w:rPr>
      <w:rFonts w:ascii="Arial" w:eastAsia="Arial" w:hAnsi="Arial" w:cs="Arial"/>
      <w:noProof/>
      <w:color w:val="000000"/>
      <w:lang w:val="id-ID" w:eastAsia="id-ID"/>
    </w:rPr>
  </w:style>
  <w:style w:type="paragraph" w:customStyle="1" w:styleId="Default">
    <w:name w:val="Default"/>
    <w:rsid w:val="00D5404A"/>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054879">
      <w:bodyDiv w:val="1"/>
      <w:marLeft w:val="0"/>
      <w:marRight w:val="0"/>
      <w:marTop w:val="0"/>
      <w:marBottom w:val="0"/>
      <w:divBdr>
        <w:top w:val="none" w:sz="0" w:space="0" w:color="auto"/>
        <w:left w:val="none" w:sz="0" w:space="0" w:color="auto"/>
        <w:bottom w:val="none" w:sz="0" w:space="0" w:color="auto"/>
        <w:right w:val="none" w:sz="0" w:space="0" w:color="auto"/>
      </w:divBdr>
    </w:div>
    <w:div w:id="1143037620">
      <w:bodyDiv w:val="1"/>
      <w:marLeft w:val="0"/>
      <w:marRight w:val="0"/>
      <w:marTop w:val="0"/>
      <w:marBottom w:val="0"/>
      <w:divBdr>
        <w:top w:val="none" w:sz="0" w:space="0" w:color="auto"/>
        <w:left w:val="none" w:sz="0" w:space="0" w:color="auto"/>
        <w:bottom w:val="none" w:sz="0" w:space="0" w:color="auto"/>
        <w:right w:val="none" w:sz="0" w:space="0" w:color="auto"/>
      </w:divBdr>
    </w:div>
    <w:div w:id="1491095011">
      <w:bodyDiv w:val="1"/>
      <w:marLeft w:val="0"/>
      <w:marRight w:val="0"/>
      <w:marTop w:val="0"/>
      <w:marBottom w:val="0"/>
      <w:divBdr>
        <w:top w:val="none" w:sz="0" w:space="0" w:color="auto"/>
        <w:left w:val="none" w:sz="0" w:space="0" w:color="auto"/>
        <w:bottom w:val="none" w:sz="0" w:space="0" w:color="auto"/>
        <w:right w:val="none" w:sz="0" w:space="0" w:color="auto"/>
      </w:divBdr>
    </w:div>
    <w:div w:id="192187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ngkendek@unmus.ac.id" TargetMode="Externa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E:\PENELITIAN\GRAFIK%20RATA-RATA%20SETIAP%20ASPE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ENELITIAN\GRAFIK%20RATA-RATA%20SETIAP%20ASPE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ENELITIAN\GRAFIK%20RATA-RATA%20SETIAP%20ASPE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9"/>
  <c:chart>
    <c:title>
      <c:tx>
        <c:rich>
          <a:bodyPr/>
          <a:lstStyle/>
          <a:p>
            <a:pPr>
              <a:defRPr/>
            </a:pPr>
            <a:endParaRPr lang="en-US"/>
          </a:p>
        </c:rich>
      </c:tx>
    </c:title>
    <c:view3D>
      <c:rAngAx val="1"/>
    </c:view3D>
    <c:plotArea>
      <c:layout>
        <c:manualLayout>
          <c:layoutTarget val="inner"/>
          <c:xMode val="edge"/>
          <c:yMode val="edge"/>
          <c:x val="0.135026776361475"/>
          <c:y val="0.10508208532756939"/>
          <c:w val="0.7890109812506606"/>
          <c:h val="0.68916061962843045"/>
        </c:manualLayout>
      </c:layout>
      <c:bar3DChart>
        <c:barDir val="col"/>
        <c:grouping val="stacked"/>
        <c:ser>
          <c:idx val="0"/>
          <c:order val="0"/>
          <c:tx>
            <c:strRef>
              <c:f>PERENCANAAN!$B$3</c:f>
              <c:strCache>
                <c:ptCount val="1"/>
                <c:pt idx="0">
                  <c:v>RATA-RATA KINERJA GURU DALAM PERENCANAAN PEMBELAJARAN</c:v>
                </c:pt>
              </c:strCache>
            </c:strRef>
          </c:tx>
          <c:spPr>
            <a:solidFill>
              <a:srgbClr val="1CF826"/>
            </a:solidFill>
          </c:spPr>
          <c:cat>
            <c:strRef>
              <c:f>PERENCANAAN!$A$4:$A$6</c:f>
              <c:strCache>
                <c:ptCount val="3"/>
                <c:pt idx="0">
                  <c:v>A</c:v>
                </c:pt>
                <c:pt idx="1">
                  <c:v>B</c:v>
                </c:pt>
                <c:pt idx="2">
                  <c:v>C</c:v>
                </c:pt>
              </c:strCache>
            </c:strRef>
          </c:cat>
          <c:val>
            <c:numRef>
              <c:f>PERENCANAAN!$B$4:$B$6</c:f>
              <c:numCache>
                <c:formatCode>General</c:formatCode>
                <c:ptCount val="3"/>
                <c:pt idx="0">
                  <c:v>2</c:v>
                </c:pt>
                <c:pt idx="1">
                  <c:v>1.43</c:v>
                </c:pt>
                <c:pt idx="2">
                  <c:v>1.07</c:v>
                </c:pt>
              </c:numCache>
            </c:numRef>
          </c:val>
        </c:ser>
        <c:shape val="cylinder"/>
        <c:axId val="166202368"/>
        <c:axId val="235473152"/>
        <c:axId val="0"/>
      </c:bar3DChart>
      <c:catAx>
        <c:axId val="166202368"/>
        <c:scaling>
          <c:orientation val="minMax"/>
        </c:scaling>
        <c:axPos val="b"/>
        <c:tickLblPos val="nextTo"/>
        <c:crossAx val="235473152"/>
        <c:crosses val="autoZero"/>
        <c:auto val="1"/>
        <c:lblAlgn val="ctr"/>
        <c:lblOffset val="100"/>
      </c:catAx>
      <c:valAx>
        <c:axId val="235473152"/>
        <c:scaling>
          <c:orientation val="minMax"/>
        </c:scaling>
        <c:axPos val="l"/>
        <c:majorGridlines/>
        <c:numFmt formatCode="General" sourceLinked="1"/>
        <c:tickLblPos val="nextTo"/>
        <c:crossAx val="166202368"/>
        <c:crosses val="autoZero"/>
        <c:crossBetween val="between"/>
      </c:valAx>
    </c:plotArea>
    <c:plotVisOnly val="1"/>
  </c:chart>
  <c:txPr>
    <a:bodyPr/>
    <a:lstStyle/>
    <a:p>
      <a:pPr>
        <a:defRPr sz="900">
          <a:latin typeface="Times New Roman" pitchFamily="18" charset="0"/>
          <a:cs typeface="Times New Roman" pitchFamily="18"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rAngAx val="1"/>
    </c:view3D>
    <c:plotArea>
      <c:layout>
        <c:manualLayout>
          <c:layoutTarget val="inner"/>
          <c:xMode val="edge"/>
          <c:yMode val="edge"/>
          <c:x val="9.982056788356021E-2"/>
          <c:y val="6.9174577476880814E-2"/>
          <c:w val="0.78805821999522796"/>
          <c:h val="0.72845242475531657"/>
        </c:manualLayout>
      </c:layout>
      <c:bar3DChart>
        <c:barDir val="col"/>
        <c:grouping val="stacked"/>
        <c:ser>
          <c:idx val="0"/>
          <c:order val="0"/>
          <c:tx>
            <c:strRef>
              <c:f>PELAKSANAAN!$B$3</c:f>
              <c:strCache>
                <c:ptCount val="1"/>
                <c:pt idx="0">
                  <c:v>RATA-RATA KINERJA GURU DALAM PERENCANAAN PEMBELAJARAN</c:v>
                </c:pt>
              </c:strCache>
            </c:strRef>
          </c:tx>
          <c:spPr>
            <a:solidFill>
              <a:srgbClr val="0070C0"/>
            </a:solidFill>
          </c:spPr>
          <c:cat>
            <c:strRef>
              <c:f>PELAKSANAAN!$A$4:$A$6</c:f>
              <c:strCache>
                <c:ptCount val="3"/>
                <c:pt idx="0">
                  <c:v>A</c:v>
                </c:pt>
                <c:pt idx="1">
                  <c:v>B</c:v>
                </c:pt>
                <c:pt idx="2">
                  <c:v>C</c:v>
                </c:pt>
              </c:strCache>
            </c:strRef>
          </c:cat>
          <c:val>
            <c:numRef>
              <c:f>PELAKSANAAN!$B$4:$B$6</c:f>
              <c:numCache>
                <c:formatCode>General</c:formatCode>
                <c:ptCount val="3"/>
                <c:pt idx="0">
                  <c:v>1.59</c:v>
                </c:pt>
                <c:pt idx="1">
                  <c:v>1.1800000000000028</c:v>
                </c:pt>
                <c:pt idx="2">
                  <c:v>1.41</c:v>
                </c:pt>
              </c:numCache>
            </c:numRef>
          </c:val>
        </c:ser>
        <c:shape val="cylinder"/>
        <c:axId val="238944256"/>
        <c:axId val="238945792"/>
        <c:axId val="0"/>
      </c:bar3DChart>
      <c:catAx>
        <c:axId val="238944256"/>
        <c:scaling>
          <c:orientation val="minMax"/>
        </c:scaling>
        <c:axPos val="b"/>
        <c:tickLblPos val="nextTo"/>
        <c:crossAx val="238945792"/>
        <c:crosses val="autoZero"/>
        <c:auto val="1"/>
        <c:lblAlgn val="ctr"/>
        <c:lblOffset val="100"/>
      </c:catAx>
      <c:valAx>
        <c:axId val="238945792"/>
        <c:scaling>
          <c:orientation val="minMax"/>
        </c:scaling>
        <c:axPos val="l"/>
        <c:majorGridlines/>
        <c:numFmt formatCode="General" sourceLinked="1"/>
        <c:tickLblPos val="nextTo"/>
        <c:crossAx val="238944256"/>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8"/>
  <c:chart>
    <c:autoTitleDeleted val="1"/>
    <c:view3D>
      <c:rAngAx val="1"/>
    </c:view3D>
    <c:plotArea>
      <c:layout>
        <c:manualLayout>
          <c:layoutTarget val="inner"/>
          <c:xMode val="edge"/>
          <c:yMode val="edge"/>
          <c:x val="9.6856181715891845E-2"/>
          <c:y val="0.13771694445280552"/>
          <c:w val="0.72966542957490643"/>
          <c:h val="0.67533826128876762"/>
        </c:manualLayout>
      </c:layout>
      <c:bar3DChart>
        <c:barDir val="col"/>
        <c:grouping val="stacked"/>
        <c:ser>
          <c:idx val="0"/>
          <c:order val="0"/>
          <c:tx>
            <c:strRef>
              <c:f>EVALUASI!$B$3</c:f>
              <c:strCache>
                <c:ptCount val="1"/>
                <c:pt idx="0">
                  <c:v>RATA-RATA KINERJA GURU DALAM PERENCANAAN PEMBELAJARAN</c:v>
                </c:pt>
              </c:strCache>
            </c:strRef>
          </c:tx>
          <c:spPr>
            <a:solidFill>
              <a:srgbClr val="FF0000"/>
            </a:solidFill>
          </c:spPr>
          <c:cat>
            <c:strRef>
              <c:f>EVALUASI!$A$4:$A$6</c:f>
              <c:strCache>
                <c:ptCount val="3"/>
                <c:pt idx="0">
                  <c:v>A</c:v>
                </c:pt>
                <c:pt idx="1">
                  <c:v>B</c:v>
                </c:pt>
                <c:pt idx="2">
                  <c:v>C</c:v>
                </c:pt>
              </c:strCache>
            </c:strRef>
          </c:cat>
          <c:val>
            <c:numRef>
              <c:f>EVALUASI!$B$4:$B$6</c:f>
              <c:numCache>
                <c:formatCode>General</c:formatCode>
                <c:ptCount val="3"/>
                <c:pt idx="0">
                  <c:v>2</c:v>
                </c:pt>
                <c:pt idx="1">
                  <c:v>1.5</c:v>
                </c:pt>
                <c:pt idx="2">
                  <c:v>1.5</c:v>
                </c:pt>
              </c:numCache>
            </c:numRef>
          </c:val>
        </c:ser>
        <c:shape val="cylinder"/>
        <c:axId val="166235136"/>
        <c:axId val="71635712"/>
        <c:axId val="0"/>
      </c:bar3DChart>
      <c:catAx>
        <c:axId val="166235136"/>
        <c:scaling>
          <c:orientation val="minMax"/>
        </c:scaling>
        <c:axPos val="b"/>
        <c:tickLblPos val="nextTo"/>
        <c:crossAx val="71635712"/>
        <c:crosses val="autoZero"/>
        <c:auto val="1"/>
        <c:lblAlgn val="ctr"/>
        <c:lblOffset val="100"/>
      </c:catAx>
      <c:valAx>
        <c:axId val="71635712"/>
        <c:scaling>
          <c:orientation val="minMax"/>
        </c:scaling>
        <c:axPos val="l"/>
        <c:majorGridlines/>
        <c:numFmt formatCode="General" sourceLinked="1"/>
        <c:tickLblPos val="nextTo"/>
        <c:crossAx val="166235136"/>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A396B-87C2-4029-9BF5-CC4DD944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3492</Words>
  <Characters>19908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29</cp:revision>
  <dcterms:created xsi:type="dcterms:W3CDTF">2019-11-05T23:26:00Z</dcterms:created>
  <dcterms:modified xsi:type="dcterms:W3CDTF">2019-11-11T21:37:00Z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b87f4a63-6e3a-33fb-ab7f-b3dfc7ad155f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http://www.zotero.org/styles/iop-conference-series-materials-science-and-engineering</vt:lpwstr>
  </property>
  <property fmtid="{D5CDD505-2E9C-101B-9397-08002B2CF9AE}" pid="18" name="Mendeley Recent Style Name 6_1">
    <vt:lpwstr>IOP Conference Series: Materials Science and Engineering</vt:lpwstr>
  </property>
  <property fmtid="{D5CDD505-2E9C-101B-9397-08002B2CF9AE}" pid="19" name="Mendeley Recent Style Id 7_1">
    <vt:lpwstr>http://www.zotero.org/styles/journal-of-physics-conference-series</vt:lpwstr>
  </property>
  <property fmtid="{D5CDD505-2E9C-101B-9397-08002B2CF9AE}" pid="20" name="Mendeley Recent Style Name 7_1">
    <vt:lpwstr>Journal of Physics: Conference Series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ies>
</file>