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0A853F" w14:textId="089D72B3" w:rsidR="00455929" w:rsidRPr="006734DD" w:rsidRDefault="004353BD" w:rsidP="00455929">
      <w:pPr>
        <w:contextualSpacing/>
        <w:rPr>
          <w:b/>
          <w:sz w:val="24"/>
          <w:szCs w:val="24"/>
        </w:rPr>
      </w:pPr>
      <w:r w:rsidRPr="00AC1AD3">
        <w:rPr>
          <w:b/>
          <w:color w:val="000000"/>
        </w:rPr>
        <w:t xml:space="preserve"> </w:t>
      </w:r>
      <w:r w:rsidRPr="006734DD">
        <w:rPr>
          <w:b/>
          <w:sz w:val="24"/>
          <w:szCs w:val="24"/>
        </w:rPr>
        <w:t xml:space="preserve">Pencegahan Hipertensi dengan Penerapan Tidur Yang Berkualitas </w:t>
      </w:r>
      <w:r w:rsidR="008C38C5">
        <w:rPr>
          <w:b/>
          <w:sz w:val="24"/>
          <w:szCs w:val="24"/>
        </w:rPr>
        <w:t>p</w:t>
      </w:r>
      <w:r w:rsidRPr="006734DD">
        <w:rPr>
          <w:b/>
          <w:sz w:val="24"/>
          <w:szCs w:val="24"/>
        </w:rPr>
        <w:t xml:space="preserve">ada Masyarakat </w:t>
      </w:r>
      <w:r w:rsidR="008C38C5">
        <w:rPr>
          <w:b/>
          <w:sz w:val="24"/>
          <w:szCs w:val="24"/>
        </w:rPr>
        <w:t>d</w:t>
      </w:r>
      <w:r w:rsidRPr="006734DD">
        <w:rPr>
          <w:b/>
          <w:sz w:val="24"/>
          <w:szCs w:val="24"/>
        </w:rPr>
        <w:t>i RT 08/R</w:t>
      </w:r>
      <w:r w:rsidR="008C38C5">
        <w:rPr>
          <w:b/>
          <w:sz w:val="24"/>
          <w:szCs w:val="24"/>
        </w:rPr>
        <w:t>W</w:t>
      </w:r>
      <w:r w:rsidRPr="006734DD">
        <w:rPr>
          <w:b/>
          <w:sz w:val="24"/>
          <w:szCs w:val="24"/>
        </w:rPr>
        <w:t xml:space="preserve"> 08 Kelurahan Lenteng Agung Jakarta Selatan</w:t>
      </w:r>
    </w:p>
    <w:p w14:paraId="3DC3D628" w14:textId="77777777" w:rsidR="006734DD" w:rsidRPr="00AC1AD3" w:rsidRDefault="006734DD" w:rsidP="00455929">
      <w:pPr>
        <w:pBdr>
          <w:top w:val="nil"/>
          <w:left w:val="nil"/>
          <w:bottom w:val="nil"/>
          <w:right w:val="nil"/>
          <w:between w:val="nil"/>
        </w:pBdr>
        <w:spacing w:after="40"/>
        <w:jc w:val="both"/>
        <w:rPr>
          <w:b/>
          <w:color w:val="000000"/>
        </w:rPr>
      </w:pPr>
    </w:p>
    <w:p w14:paraId="26B79B24" w14:textId="045ADE92" w:rsidR="00455929" w:rsidRPr="006734DD" w:rsidRDefault="00455929" w:rsidP="004559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contextualSpacing/>
        <w:rPr>
          <w:b/>
          <w:bCs/>
          <w:sz w:val="22"/>
          <w:szCs w:val="22"/>
          <w:vertAlign w:val="superscript"/>
        </w:rPr>
      </w:pPr>
      <w:bookmarkStart w:id="0" w:name="_Hlk97801578"/>
      <w:r w:rsidRPr="006734DD">
        <w:rPr>
          <w:b/>
          <w:bCs/>
          <w:sz w:val="22"/>
          <w:szCs w:val="22"/>
        </w:rPr>
        <w:t xml:space="preserve">Sancka Stella, Saiful Gunardi, Panca Pratiwi, Edo Fidelis Martin, </w:t>
      </w:r>
      <w:r w:rsidR="006734DD" w:rsidRPr="006734DD">
        <w:rPr>
          <w:b/>
          <w:bCs/>
          <w:sz w:val="22"/>
          <w:szCs w:val="22"/>
        </w:rPr>
        <w:t xml:space="preserve">dan </w:t>
      </w:r>
      <w:r w:rsidRPr="006734DD">
        <w:rPr>
          <w:b/>
          <w:bCs/>
          <w:sz w:val="22"/>
          <w:szCs w:val="22"/>
        </w:rPr>
        <w:t>Suratinah</w:t>
      </w:r>
    </w:p>
    <w:bookmarkEnd w:id="0"/>
    <w:p w14:paraId="649934FE" w14:textId="1EAB9D29" w:rsidR="00000C5B" w:rsidRPr="006734DD" w:rsidRDefault="00455929">
      <w:pPr>
        <w:pBdr>
          <w:top w:val="nil"/>
          <w:left w:val="nil"/>
          <w:bottom w:val="nil"/>
          <w:right w:val="nil"/>
          <w:between w:val="nil"/>
        </w:pBdr>
        <w:rPr>
          <w:sz w:val="22"/>
          <w:szCs w:val="22"/>
        </w:rPr>
      </w:pPr>
      <w:r w:rsidRPr="006734DD">
        <w:rPr>
          <w:sz w:val="22"/>
          <w:szCs w:val="22"/>
        </w:rPr>
        <w:t>Universitas Indonesia Maju</w:t>
      </w:r>
      <w:r w:rsidR="00AF5913">
        <w:rPr>
          <w:sz w:val="22"/>
          <w:szCs w:val="22"/>
        </w:rPr>
        <w:t>, Indonesia</w:t>
      </w:r>
    </w:p>
    <w:p w14:paraId="2E8476A5" w14:textId="3FAE821F" w:rsidR="004353BD" w:rsidRPr="006734DD" w:rsidRDefault="004353BD">
      <w:pPr>
        <w:pBdr>
          <w:top w:val="nil"/>
          <w:left w:val="nil"/>
          <w:bottom w:val="nil"/>
          <w:right w:val="nil"/>
          <w:between w:val="nil"/>
        </w:pBdr>
        <w:rPr>
          <w:color w:val="000000"/>
          <w:sz w:val="22"/>
          <w:szCs w:val="22"/>
        </w:rPr>
      </w:pPr>
      <w:r w:rsidRPr="006734DD">
        <w:rPr>
          <w:sz w:val="22"/>
          <w:szCs w:val="22"/>
        </w:rPr>
        <w:t>stellasancka@gmail.com</w:t>
      </w:r>
    </w:p>
    <w:p w14:paraId="79DBDF8D" w14:textId="2B67C8B0" w:rsidR="00000C5B" w:rsidRPr="006734DD" w:rsidRDefault="00000C5B">
      <w:pPr>
        <w:pBdr>
          <w:top w:val="nil"/>
          <w:left w:val="nil"/>
          <w:bottom w:val="nil"/>
          <w:right w:val="nil"/>
          <w:between w:val="nil"/>
        </w:pBdr>
        <w:ind w:right="2"/>
        <w:jc w:val="both"/>
        <w:rPr>
          <w:sz w:val="22"/>
          <w:szCs w:val="22"/>
        </w:rPr>
      </w:pPr>
      <w:bookmarkStart w:id="1" w:name="_gjdgxs" w:colFirst="0" w:colLast="0"/>
      <w:bookmarkEnd w:id="1"/>
    </w:p>
    <w:p w14:paraId="5C675130" w14:textId="0056F2AD" w:rsidR="00455929" w:rsidRPr="006734DD" w:rsidRDefault="00455929" w:rsidP="006734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contextualSpacing/>
        <w:jc w:val="both"/>
        <w:rPr>
          <w:sz w:val="22"/>
          <w:szCs w:val="22"/>
        </w:rPr>
      </w:pPr>
      <w:r w:rsidRPr="006734DD">
        <w:rPr>
          <w:b/>
          <w:sz w:val="22"/>
          <w:szCs w:val="22"/>
        </w:rPr>
        <w:t>Abstrak</w:t>
      </w:r>
      <w:r w:rsidR="006734DD" w:rsidRPr="006734DD">
        <w:rPr>
          <w:b/>
          <w:sz w:val="22"/>
          <w:szCs w:val="22"/>
        </w:rPr>
        <w:t xml:space="preserve">: </w:t>
      </w:r>
      <w:r w:rsidRPr="006734DD">
        <w:rPr>
          <w:sz w:val="22"/>
          <w:szCs w:val="22"/>
        </w:rPr>
        <w:t>Hipertensi merupakan penyebab utama yang mengakibatkan kematian jantung dan disabilitas, dan sekitar 1.3 miliar penduduk di</w:t>
      </w:r>
      <w:r w:rsidR="0060471B">
        <w:rPr>
          <w:sz w:val="22"/>
          <w:szCs w:val="22"/>
        </w:rPr>
        <w:t xml:space="preserve"> </w:t>
      </w:r>
      <w:r w:rsidRPr="006734DD">
        <w:rPr>
          <w:sz w:val="22"/>
          <w:szCs w:val="22"/>
        </w:rPr>
        <w:t>seluruh dunia menderita pe</w:t>
      </w:r>
      <w:r w:rsidR="0060471B">
        <w:rPr>
          <w:sz w:val="22"/>
          <w:szCs w:val="22"/>
        </w:rPr>
        <w:t>n</w:t>
      </w:r>
      <w:r w:rsidRPr="006734DD">
        <w:rPr>
          <w:sz w:val="22"/>
          <w:szCs w:val="22"/>
        </w:rPr>
        <w:t xml:space="preserve">yakit tersebut. Hasil observasi di lapangan didapatkan bahwa masyarakat sering mengalami keluhan nyeri kepala, disertai dengan peningkatan tekanan darah yang cukup signifikan terutama pada masyarakat lanjut usia. </w:t>
      </w:r>
      <w:r w:rsidRPr="006734DD">
        <w:rPr>
          <w:bCs/>
          <w:iCs/>
          <w:kern w:val="36"/>
          <w:sz w:val="22"/>
          <w:szCs w:val="22"/>
        </w:rPr>
        <w:t xml:space="preserve">Edukasi terkait peningkatan kualitas dan durasi tidur menjadi salah satu strategi tepat yang dapat dilakukan mengingat terdapat hubungan yang signifikan antara durasi tidur yang pendek dan hipertensi. </w:t>
      </w:r>
      <w:r w:rsidRPr="006734DD">
        <w:rPr>
          <w:sz w:val="22"/>
          <w:szCs w:val="22"/>
        </w:rPr>
        <w:t xml:space="preserve">Metode dilakukan dengan langkah-langkah melakukan peninjauan ke lingkungan </w:t>
      </w:r>
      <w:r w:rsidRPr="006734DD">
        <w:rPr>
          <w:sz w:val="22"/>
          <w:szCs w:val="22"/>
          <w:lang w:val="fi-FI"/>
        </w:rPr>
        <w:t>RT 008/ RW 008</w:t>
      </w:r>
      <w:r w:rsidR="009C536B" w:rsidRPr="006734DD">
        <w:rPr>
          <w:sz w:val="22"/>
          <w:szCs w:val="22"/>
          <w:lang w:val="fi-FI"/>
        </w:rPr>
        <w:t xml:space="preserve"> pada tanggal 27 Januari 2022</w:t>
      </w:r>
      <w:r w:rsidRPr="006734DD">
        <w:rPr>
          <w:sz w:val="22"/>
          <w:szCs w:val="22"/>
          <w:lang w:val="fi-FI"/>
        </w:rPr>
        <w:t xml:space="preserve">, </w:t>
      </w:r>
      <w:r w:rsidRPr="006734DD">
        <w:rPr>
          <w:sz w:val="22"/>
          <w:szCs w:val="22"/>
        </w:rPr>
        <w:t>melakukan observasi dan pengukuran tekanan darah serta melakukan pre-test terkait tingkat pengetahuan masyarakat terhadap tidur yang berkualitas, melakukan edukasi terkait strategi tidur yang berkualitas dan merekamnya dalam video agar masyarakat bisa mengulang materi edukasi setiap hari jika diperlukan, melakukan post-test terkait tingkat pengetahuan masyarakat terhadap strategi tidur yang berkualitas, melakukan evaluasi, melakukan analisis data</w:t>
      </w:r>
      <w:r w:rsidR="00456C41" w:rsidRPr="006734DD">
        <w:rPr>
          <w:sz w:val="22"/>
          <w:szCs w:val="22"/>
        </w:rPr>
        <w:t xml:space="preserve"> univariat </w:t>
      </w:r>
      <w:r w:rsidR="00456C41" w:rsidRPr="006734DD">
        <w:rPr>
          <w:color w:val="000000"/>
          <w:sz w:val="22"/>
          <w:szCs w:val="22"/>
        </w:rPr>
        <w:t xml:space="preserve">dengan </w:t>
      </w:r>
      <w:r w:rsidR="00456C41" w:rsidRPr="006734DD">
        <w:rPr>
          <w:sz w:val="22"/>
          <w:szCs w:val="22"/>
        </w:rPr>
        <w:t>pengumpulan data yang disajikan dalam bentuk tabel distribusi frekuensi</w:t>
      </w:r>
      <w:r w:rsidRPr="006734DD">
        <w:rPr>
          <w:sz w:val="22"/>
          <w:szCs w:val="22"/>
        </w:rPr>
        <w:t xml:space="preserve">. </w:t>
      </w:r>
      <w:r w:rsidR="00AD0849" w:rsidRPr="006734DD">
        <w:rPr>
          <w:sz w:val="22"/>
          <w:szCs w:val="22"/>
        </w:rPr>
        <w:t xml:space="preserve">Hasil post-test menunjukkan responden mengalami peningkatan pengetahuan terkait hipertensi dan </w:t>
      </w:r>
      <w:r w:rsidR="00AD0849" w:rsidRPr="006734DD">
        <w:rPr>
          <w:i/>
          <w:iCs/>
          <w:sz w:val="22"/>
          <w:szCs w:val="22"/>
        </w:rPr>
        <w:t>sleep management</w:t>
      </w:r>
      <w:r w:rsidR="00AD0849" w:rsidRPr="006734DD">
        <w:rPr>
          <w:sz w:val="22"/>
          <w:szCs w:val="22"/>
        </w:rPr>
        <w:t xml:space="preserve"> sebesar 94,16%. </w:t>
      </w:r>
      <w:r w:rsidRPr="006734DD">
        <w:rPr>
          <w:sz w:val="22"/>
          <w:szCs w:val="22"/>
        </w:rPr>
        <w:t>Penyuluhan kepada masyarakat terkait strategi tidur yang berkualitas mempunyai manfaat untuk menurunkan resiko hipertensi.</w:t>
      </w:r>
    </w:p>
    <w:p w14:paraId="02A2767B" w14:textId="77777777" w:rsidR="00455929" w:rsidRPr="006734DD" w:rsidRDefault="00455929" w:rsidP="004559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contextualSpacing/>
        <w:jc w:val="both"/>
        <w:rPr>
          <w:sz w:val="22"/>
          <w:szCs w:val="22"/>
        </w:rPr>
      </w:pPr>
    </w:p>
    <w:p w14:paraId="41741F7D" w14:textId="584E5D2F" w:rsidR="00000C5B" w:rsidRDefault="00455929" w:rsidP="00455929">
      <w:pPr>
        <w:pBdr>
          <w:top w:val="nil"/>
          <w:left w:val="nil"/>
          <w:bottom w:val="nil"/>
          <w:right w:val="nil"/>
          <w:between w:val="nil"/>
        </w:pBdr>
        <w:ind w:right="2"/>
        <w:jc w:val="both"/>
        <w:rPr>
          <w:iCs/>
          <w:sz w:val="22"/>
          <w:szCs w:val="22"/>
        </w:rPr>
      </w:pPr>
      <w:r w:rsidRPr="006734DD">
        <w:rPr>
          <w:b/>
          <w:sz w:val="22"/>
          <w:szCs w:val="22"/>
        </w:rPr>
        <w:t>Kata Kunci</w:t>
      </w:r>
      <w:r w:rsidRPr="006734DD">
        <w:rPr>
          <w:sz w:val="22"/>
          <w:szCs w:val="22"/>
        </w:rPr>
        <w:t xml:space="preserve">: </w:t>
      </w:r>
      <w:r w:rsidR="00AF5913" w:rsidRPr="006734DD">
        <w:rPr>
          <w:iCs/>
          <w:sz w:val="22"/>
          <w:szCs w:val="22"/>
        </w:rPr>
        <w:t>Hipertensi</w:t>
      </w:r>
      <w:r w:rsidR="00AF5913">
        <w:rPr>
          <w:iCs/>
          <w:sz w:val="22"/>
          <w:szCs w:val="22"/>
        </w:rPr>
        <w:t>;</w:t>
      </w:r>
      <w:r w:rsidR="00AF5913" w:rsidRPr="006734DD">
        <w:rPr>
          <w:iCs/>
          <w:sz w:val="22"/>
          <w:szCs w:val="22"/>
        </w:rPr>
        <w:t xml:space="preserve"> Kualitas Tidur</w:t>
      </w:r>
      <w:r w:rsidR="00AF5913">
        <w:rPr>
          <w:iCs/>
          <w:sz w:val="22"/>
          <w:szCs w:val="22"/>
        </w:rPr>
        <w:t>;</w:t>
      </w:r>
      <w:r w:rsidR="00AF5913" w:rsidRPr="006734DD">
        <w:rPr>
          <w:iCs/>
          <w:sz w:val="22"/>
          <w:szCs w:val="22"/>
        </w:rPr>
        <w:t xml:space="preserve"> Relaksasi</w:t>
      </w:r>
    </w:p>
    <w:p w14:paraId="5159B03C" w14:textId="32E82775" w:rsidR="0060471B" w:rsidRDefault="0060471B" w:rsidP="00455929">
      <w:pPr>
        <w:pBdr>
          <w:top w:val="nil"/>
          <w:left w:val="nil"/>
          <w:bottom w:val="nil"/>
          <w:right w:val="nil"/>
          <w:between w:val="nil"/>
        </w:pBdr>
        <w:ind w:right="2"/>
        <w:jc w:val="both"/>
        <w:rPr>
          <w:iCs/>
          <w:sz w:val="22"/>
          <w:szCs w:val="22"/>
        </w:rPr>
      </w:pPr>
    </w:p>
    <w:p w14:paraId="6C87E8BC" w14:textId="77777777" w:rsidR="0060471B" w:rsidRPr="001C01ED" w:rsidRDefault="0060471B" w:rsidP="0060471B">
      <w:pPr>
        <w:autoSpaceDE w:val="0"/>
        <w:autoSpaceDN w:val="0"/>
        <w:adjustRightInd w:val="0"/>
        <w:jc w:val="both"/>
        <w:rPr>
          <w:rStyle w:val="Emphasis"/>
          <w:color w:val="0E101A"/>
          <w:sz w:val="22"/>
          <w:szCs w:val="22"/>
        </w:rPr>
      </w:pPr>
      <w:r w:rsidRPr="001C01ED">
        <w:rPr>
          <w:b/>
          <w:i/>
          <w:iCs/>
          <w:color w:val="000000"/>
          <w:sz w:val="22"/>
          <w:szCs w:val="22"/>
        </w:rPr>
        <w:t>Abstra</w:t>
      </w:r>
      <w:r w:rsidRPr="001C01ED">
        <w:rPr>
          <w:b/>
          <w:i/>
          <w:iCs/>
          <w:sz w:val="22"/>
          <w:szCs w:val="22"/>
        </w:rPr>
        <w:t xml:space="preserve">ct: </w:t>
      </w:r>
      <w:r w:rsidRPr="001C01ED">
        <w:rPr>
          <w:rStyle w:val="Emphasis"/>
          <w:color w:val="0E101A"/>
          <w:sz w:val="22"/>
          <w:szCs w:val="22"/>
        </w:rPr>
        <w:t>Hypertension is the leading cause of cardiac death and disability, and about 1.3 billion people worldwide suffer from the disease. The observations showed that people often experience headaches, accompanied by a significant increase in blood pressure, especially in the elderly. Education related to improving sleep quality and duration is one of the appropriate strategies that can be carried out, considering a significant relationship between short sleep duration and hypertension. The method is carried out by the steps of conducting a review of the citizen, observing and measuring blood pressure as well as conducting a pre-test related to the level of public knowledge about quality sleep, conducting education related to quality sleep strategies, and recording it in the video so that the public can repeating educational materials every day if needed, conducting post-tests related to the level of public knowledge of quality sleep strategies, conducting evaluations, conducting data analysis. The post-test results showed a significant increase (94.16%) in knowledge related to sleep quality before and after counselling. Counselling the community regarding quality sleep strategies has benefits for reducing the risk of hypertension.</w:t>
      </w:r>
    </w:p>
    <w:p w14:paraId="34F868E3" w14:textId="77777777" w:rsidR="0060471B" w:rsidRDefault="0060471B" w:rsidP="0060471B">
      <w:pPr>
        <w:autoSpaceDE w:val="0"/>
        <w:autoSpaceDN w:val="0"/>
        <w:adjustRightInd w:val="0"/>
        <w:jc w:val="both"/>
        <w:rPr>
          <w:i/>
          <w:iCs/>
          <w:sz w:val="22"/>
          <w:szCs w:val="22"/>
        </w:rPr>
      </w:pPr>
    </w:p>
    <w:p w14:paraId="38DC9838" w14:textId="77777777" w:rsidR="0060471B" w:rsidRPr="006734DD" w:rsidRDefault="0060471B" w:rsidP="0060471B">
      <w:pPr>
        <w:pBdr>
          <w:top w:val="nil"/>
          <w:left w:val="nil"/>
          <w:bottom w:val="nil"/>
          <w:right w:val="nil"/>
          <w:between w:val="nil"/>
        </w:pBdr>
        <w:ind w:right="2"/>
        <w:jc w:val="both"/>
        <w:rPr>
          <w:color w:val="000000"/>
          <w:sz w:val="22"/>
          <w:szCs w:val="22"/>
        </w:rPr>
      </w:pPr>
      <w:r w:rsidRPr="006734DD">
        <w:rPr>
          <w:b/>
          <w:i/>
          <w:iCs/>
          <w:sz w:val="22"/>
          <w:szCs w:val="22"/>
        </w:rPr>
        <w:t>Keywords</w:t>
      </w:r>
      <w:r>
        <w:rPr>
          <w:i/>
          <w:iCs/>
          <w:sz w:val="22"/>
          <w:szCs w:val="22"/>
        </w:rPr>
        <w:t>:</w:t>
      </w:r>
      <w:r w:rsidRPr="006734DD">
        <w:rPr>
          <w:sz w:val="22"/>
          <w:szCs w:val="22"/>
        </w:rPr>
        <w:t xml:space="preserve"> </w:t>
      </w:r>
      <w:r w:rsidRPr="006734DD">
        <w:rPr>
          <w:i/>
          <w:iCs/>
          <w:sz w:val="22"/>
          <w:szCs w:val="22"/>
        </w:rPr>
        <w:t>Hypertension</w:t>
      </w:r>
      <w:r>
        <w:rPr>
          <w:iCs/>
          <w:sz w:val="22"/>
          <w:szCs w:val="22"/>
        </w:rPr>
        <w:t>;</w:t>
      </w:r>
      <w:r w:rsidRPr="006734DD">
        <w:rPr>
          <w:iCs/>
          <w:sz w:val="22"/>
          <w:szCs w:val="22"/>
        </w:rPr>
        <w:t xml:space="preserve"> </w:t>
      </w:r>
      <w:r w:rsidRPr="006734DD">
        <w:rPr>
          <w:i/>
          <w:iCs/>
          <w:sz w:val="22"/>
          <w:szCs w:val="22"/>
        </w:rPr>
        <w:t>Quality Sleep</w:t>
      </w:r>
      <w:r>
        <w:rPr>
          <w:iCs/>
          <w:sz w:val="22"/>
          <w:szCs w:val="22"/>
        </w:rPr>
        <w:t>;</w:t>
      </w:r>
      <w:r w:rsidRPr="006734DD">
        <w:rPr>
          <w:iCs/>
          <w:sz w:val="22"/>
          <w:szCs w:val="22"/>
        </w:rPr>
        <w:t xml:space="preserve"> </w:t>
      </w:r>
      <w:r>
        <w:rPr>
          <w:i/>
          <w:sz w:val="22"/>
          <w:szCs w:val="22"/>
        </w:rPr>
        <w:t>Relaxaxy</w:t>
      </w:r>
    </w:p>
    <w:p w14:paraId="0E63AD3D" w14:textId="77777777" w:rsidR="00B64D49" w:rsidRDefault="00B64D49" w:rsidP="00B64D49">
      <w:pPr>
        <w:pStyle w:val="abstrak"/>
        <w:ind w:left="0" w:right="2"/>
        <w:rPr>
          <w:sz w:val="18"/>
          <w:szCs w:val="22"/>
        </w:rPr>
      </w:pPr>
    </w:p>
    <w:p w14:paraId="3EEC668A" w14:textId="27695161" w:rsidR="00B64D49" w:rsidRPr="00AF1E3A" w:rsidRDefault="00B64D49" w:rsidP="00B64D49">
      <w:pPr>
        <w:pStyle w:val="abstrak"/>
        <w:ind w:left="0" w:right="2"/>
        <w:rPr>
          <w:sz w:val="18"/>
          <w:szCs w:val="22"/>
        </w:rPr>
      </w:pPr>
      <w:r w:rsidRPr="00AF1E3A">
        <w:rPr>
          <w:sz w:val="18"/>
          <w:szCs w:val="22"/>
        </w:rPr>
        <w:t>© 202</w:t>
      </w:r>
      <w:r>
        <w:rPr>
          <w:sz w:val="18"/>
          <w:szCs w:val="22"/>
        </w:rPr>
        <w:t>2</w:t>
      </w:r>
      <w:r w:rsidRPr="00AF1E3A">
        <w:rPr>
          <w:sz w:val="18"/>
          <w:szCs w:val="22"/>
        </w:rPr>
        <w:t xml:space="preserve"> Bubungan Tinggi: Jurnal Pengabdian Masyarakat</w:t>
      </w:r>
    </w:p>
    <w:p w14:paraId="0E2691B4" w14:textId="77777777" w:rsidR="00B64D49" w:rsidRPr="00AF1E3A" w:rsidRDefault="00B64D49" w:rsidP="00B64D49">
      <w:pPr>
        <w:pStyle w:val="abstrak"/>
        <w:ind w:right="2"/>
        <w:rPr>
          <w:sz w:val="18"/>
          <w:szCs w:val="22"/>
        </w:rPr>
      </w:pPr>
    </w:p>
    <w:p w14:paraId="78B06A7F" w14:textId="2EEE6038" w:rsidR="00B64D49" w:rsidRPr="00AF1E3A" w:rsidRDefault="00B64D49" w:rsidP="00B64D49">
      <w:pPr>
        <w:pStyle w:val="Afiliasi"/>
        <w:jc w:val="both"/>
        <w:rPr>
          <w:b/>
        </w:rPr>
      </w:pPr>
      <w:r w:rsidRPr="00AF1E3A">
        <w:rPr>
          <w:b/>
          <w:i/>
          <w:iCs/>
        </w:rPr>
        <w:t>Received:</w:t>
      </w:r>
      <w:r w:rsidRPr="00AF1E3A">
        <w:rPr>
          <w:b/>
        </w:rPr>
        <w:t xml:space="preserve"> </w:t>
      </w:r>
      <w:r w:rsidRPr="00AF1E3A">
        <w:rPr>
          <w:b/>
          <w:lang w:val="en-US"/>
        </w:rPr>
        <w:t>1</w:t>
      </w:r>
      <w:r w:rsidR="00E64DFE">
        <w:rPr>
          <w:b/>
          <w:lang w:val="en-US"/>
        </w:rPr>
        <w:t>0 Maret</w:t>
      </w:r>
      <w:r w:rsidRPr="00AF1E3A">
        <w:rPr>
          <w:b/>
          <w:lang w:val="en-US"/>
        </w:rPr>
        <w:t xml:space="preserve"> 202</w:t>
      </w:r>
      <w:r w:rsidR="00E64DFE">
        <w:rPr>
          <w:b/>
          <w:lang w:val="en-US"/>
        </w:rPr>
        <w:t xml:space="preserve">2      </w:t>
      </w:r>
      <w:r w:rsidRPr="00AF1E3A">
        <w:rPr>
          <w:b/>
        </w:rPr>
        <w:t xml:space="preserve">  </w:t>
      </w:r>
      <w:r w:rsidR="00E64DFE">
        <w:rPr>
          <w:b/>
          <w:lang w:val="en-US"/>
        </w:rPr>
        <w:t xml:space="preserve">        </w:t>
      </w:r>
      <w:r w:rsidRPr="00AF1E3A">
        <w:rPr>
          <w:b/>
          <w:i/>
          <w:iCs/>
        </w:rPr>
        <w:t>Accepted</w:t>
      </w:r>
      <w:r w:rsidRPr="00AF1E3A">
        <w:rPr>
          <w:b/>
        </w:rPr>
        <w:t>:</w:t>
      </w:r>
      <w:r w:rsidRPr="00AF1E3A">
        <w:rPr>
          <w:b/>
          <w:lang w:val="en-US"/>
        </w:rPr>
        <w:t xml:space="preserve"> 13 </w:t>
      </w:r>
      <w:r w:rsidR="00E64DFE">
        <w:rPr>
          <w:b/>
          <w:lang w:val="en-US"/>
        </w:rPr>
        <w:t xml:space="preserve">April 2022           </w:t>
      </w:r>
      <w:r w:rsidRPr="00AF1E3A">
        <w:rPr>
          <w:b/>
        </w:rPr>
        <w:t xml:space="preserve">  </w:t>
      </w:r>
      <w:r w:rsidRPr="00AF1E3A">
        <w:rPr>
          <w:b/>
          <w:i/>
          <w:iCs/>
        </w:rPr>
        <w:t>Published</w:t>
      </w:r>
      <w:r w:rsidRPr="00AF1E3A">
        <w:rPr>
          <w:b/>
        </w:rPr>
        <w:t xml:space="preserve">: </w:t>
      </w:r>
      <w:r w:rsidR="00E64DFE">
        <w:rPr>
          <w:b/>
          <w:lang w:val="en-US"/>
        </w:rPr>
        <w:t>2</w:t>
      </w:r>
      <w:r w:rsidR="001F0074">
        <w:rPr>
          <w:b/>
          <w:lang w:val="en-US"/>
        </w:rPr>
        <w:t>1</w:t>
      </w:r>
      <w:r w:rsidR="00E64DFE">
        <w:rPr>
          <w:b/>
          <w:lang w:val="en-US"/>
        </w:rPr>
        <w:t xml:space="preserve"> April 2022</w:t>
      </w:r>
    </w:p>
    <w:p w14:paraId="22F28E9D" w14:textId="6E26128D" w:rsidR="00B64D49" w:rsidRPr="00AF1E3A" w:rsidRDefault="00B64D49" w:rsidP="00B64D49">
      <w:pPr>
        <w:pStyle w:val="Afiliasi"/>
        <w:jc w:val="both"/>
        <w:rPr>
          <w:bCs/>
          <w:sz w:val="22"/>
          <w:szCs w:val="22"/>
        </w:rPr>
      </w:pPr>
      <w:r w:rsidRPr="00AF1E3A">
        <w:rPr>
          <w:b/>
          <w:sz w:val="22"/>
          <w:szCs w:val="22"/>
        </w:rPr>
        <w:t xml:space="preserve">DOI      : </w:t>
      </w:r>
      <w:hyperlink r:id="rId8" w:history="1">
        <w:r w:rsidR="0029694F" w:rsidRPr="00D170CF">
          <w:rPr>
            <w:rStyle w:val="Hyperlink"/>
            <w:bCs/>
            <w:sz w:val="22"/>
            <w:szCs w:val="22"/>
          </w:rPr>
          <w:t>https://doi.org/10.20527/btjpm.v</w:t>
        </w:r>
        <w:r w:rsidR="0029694F" w:rsidRPr="00D170CF">
          <w:rPr>
            <w:rStyle w:val="Hyperlink"/>
            <w:bCs/>
            <w:sz w:val="22"/>
            <w:szCs w:val="22"/>
            <w:lang w:val="en-US"/>
          </w:rPr>
          <w:t>4</w:t>
        </w:r>
        <w:r w:rsidR="0029694F" w:rsidRPr="00D170CF">
          <w:rPr>
            <w:rStyle w:val="Hyperlink"/>
            <w:bCs/>
            <w:sz w:val="22"/>
            <w:szCs w:val="22"/>
          </w:rPr>
          <w:t>i</w:t>
        </w:r>
        <w:r w:rsidR="0029694F" w:rsidRPr="00D170CF">
          <w:rPr>
            <w:rStyle w:val="Hyperlink"/>
            <w:bCs/>
            <w:sz w:val="22"/>
            <w:szCs w:val="22"/>
            <w:lang w:val="en-US"/>
          </w:rPr>
          <w:t>1</w:t>
        </w:r>
        <w:r w:rsidR="0029694F" w:rsidRPr="00D170CF">
          <w:rPr>
            <w:rStyle w:val="Hyperlink"/>
            <w:bCs/>
            <w:sz w:val="22"/>
            <w:szCs w:val="22"/>
          </w:rPr>
          <w:t>.</w:t>
        </w:r>
        <w:r w:rsidR="0029694F" w:rsidRPr="00D170CF">
          <w:rPr>
            <w:rStyle w:val="Hyperlink"/>
            <w:bCs/>
            <w:sz w:val="22"/>
            <w:szCs w:val="22"/>
            <w:lang w:val="en-US"/>
          </w:rPr>
          <w:t>5084</w:t>
        </w:r>
      </w:hyperlink>
    </w:p>
    <w:p w14:paraId="681832B6" w14:textId="77777777" w:rsidR="00AD3CF1" w:rsidRPr="00AC1AD3" w:rsidRDefault="00AD3CF1" w:rsidP="00AD3CF1">
      <w:pPr>
        <w:contextualSpacing/>
        <w:jc w:val="both"/>
        <w:rPr>
          <w:b/>
          <w:color w:val="000000"/>
        </w:rPr>
      </w:pPr>
    </w:p>
    <w:p w14:paraId="1EC6569A" w14:textId="595EBD4E" w:rsidR="00000C5B" w:rsidRPr="00127B60" w:rsidRDefault="00070B2A" w:rsidP="00AD3CF1">
      <w:pPr>
        <w:contextualSpacing/>
        <w:jc w:val="both"/>
        <w:rPr>
          <w:bCs/>
          <w:color w:val="222222"/>
          <w:sz w:val="22"/>
          <w:szCs w:val="22"/>
          <w:highlight w:val="white"/>
        </w:rPr>
      </w:pPr>
      <w:r w:rsidRPr="00AF5913">
        <w:rPr>
          <w:b/>
          <w:i/>
          <w:iCs/>
          <w:color w:val="000000"/>
          <w:sz w:val="22"/>
          <w:szCs w:val="22"/>
        </w:rPr>
        <w:lastRenderedPageBreak/>
        <w:t>How to cite</w:t>
      </w:r>
      <w:r w:rsidRPr="00AF5913">
        <w:rPr>
          <w:bCs/>
          <w:i/>
          <w:iCs/>
          <w:color w:val="000000"/>
          <w:sz w:val="22"/>
          <w:szCs w:val="22"/>
        </w:rPr>
        <w:t>:</w:t>
      </w:r>
      <w:r w:rsidRPr="00127B60">
        <w:rPr>
          <w:bCs/>
          <w:color w:val="000000"/>
          <w:sz w:val="22"/>
          <w:szCs w:val="22"/>
        </w:rPr>
        <w:t xml:space="preserve"> </w:t>
      </w:r>
      <w:r w:rsidR="00455929" w:rsidRPr="00127B60">
        <w:rPr>
          <w:bCs/>
          <w:color w:val="222222"/>
          <w:sz w:val="22"/>
          <w:szCs w:val="22"/>
          <w:highlight w:val="white"/>
        </w:rPr>
        <w:t>Stella</w:t>
      </w:r>
      <w:r w:rsidR="00B64D49" w:rsidRPr="00127B60">
        <w:rPr>
          <w:bCs/>
          <w:color w:val="222222"/>
          <w:sz w:val="22"/>
          <w:szCs w:val="22"/>
          <w:highlight w:val="white"/>
        </w:rPr>
        <w:t>,</w:t>
      </w:r>
      <w:r w:rsidRPr="00127B60">
        <w:rPr>
          <w:bCs/>
          <w:color w:val="222222"/>
          <w:sz w:val="22"/>
          <w:szCs w:val="22"/>
          <w:highlight w:val="white"/>
        </w:rPr>
        <w:t xml:space="preserve"> </w:t>
      </w:r>
      <w:r w:rsidR="00455929" w:rsidRPr="00127B60">
        <w:rPr>
          <w:bCs/>
          <w:color w:val="222222"/>
          <w:sz w:val="22"/>
          <w:szCs w:val="22"/>
          <w:highlight w:val="white"/>
        </w:rPr>
        <w:t>S</w:t>
      </w:r>
      <w:r w:rsidR="00B64D49" w:rsidRPr="00127B60">
        <w:rPr>
          <w:bCs/>
          <w:color w:val="222222"/>
          <w:sz w:val="22"/>
          <w:szCs w:val="22"/>
          <w:highlight w:val="white"/>
        </w:rPr>
        <w:t>.</w:t>
      </w:r>
      <w:r w:rsidR="00455929" w:rsidRPr="00127B60">
        <w:rPr>
          <w:bCs/>
          <w:color w:val="222222"/>
          <w:sz w:val="22"/>
          <w:szCs w:val="22"/>
          <w:highlight w:val="white"/>
        </w:rPr>
        <w:t>, Gunardi</w:t>
      </w:r>
      <w:r w:rsidR="00B64D49" w:rsidRPr="00127B60">
        <w:rPr>
          <w:bCs/>
          <w:color w:val="222222"/>
          <w:sz w:val="22"/>
          <w:szCs w:val="22"/>
          <w:highlight w:val="white"/>
        </w:rPr>
        <w:t>,</w:t>
      </w:r>
      <w:r w:rsidR="00455929" w:rsidRPr="00127B60">
        <w:rPr>
          <w:bCs/>
          <w:color w:val="222222"/>
          <w:sz w:val="22"/>
          <w:szCs w:val="22"/>
          <w:highlight w:val="white"/>
        </w:rPr>
        <w:t xml:space="preserve"> S</w:t>
      </w:r>
      <w:r w:rsidR="00B64D49" w:rsidRPr="00127B60">
        <w:rPr>
          <w:bCs/>
          <w:color w:val="222222"/>
          <w:sz w:val="22"/>
          <w:szCs w:val="22"/>
          <w:highlight w:val="white"/>
        </w:rPr>
        <w:t>.</w:t>
      </w:r>
      <w:r w:rsidR="00455929" w:rsidRPr="00127B60">
        <w:rPr>
          <w:bCs/>
          <w:color w:val="222222"/>
          <w:sz w:val="22"/>
          <w:szCs w:val="22"/>
          <w:highlight w:val="white"/>
        </w:rPr>
        <w:t>, Pratiwi</w:t>
      </w:r>
      <w:r w:rsidR="00B64D49" w:rsidRPr="00127B60">
        <w:rPr>
          <w:bCs/>
          <w:color w:val="222222"/>
          <w:sz w:val="22"/>
          <w:szCs w:val="22"/>
          <w:highlight w:val="white"/>
        </w:rPr>
        <w:t>,</w:t>
      </w:r>
      <w:r w:rsidR="00455929" w:rsidRPr="00127B60">
        <w:rPr>
          <w:bCs/>
          <w:color w:val="222222"/>
          <w:sz w:val="22"/>
          <w:szCs w:val="22"/>
          <w:highlight w:val="white"/>
        </w:rPr>
        <w:t xml:space="preserve"> P</w:t>
      </w:r>
      <w:r w:rsidR="00B64D49" w:rsidRPr="00127B60">
        <w:rPr>
          <w:bCs/>
          <w:color w:val="222222"/>
          <w:sz w:val="22"/>
          <w:szCs w:val="22"/>
          <w:highlight w:val="white"/>
        </w:rPr>
        <w:t>.</w:t>
      </w:r>
      <w:r w:rsidR="00455929" w:rsidRPr="00127B60">
        <w:rPr>
          <w:bCs/>
          <w:color w:val="222222"/>
          <w:sz w:val="22"/>
          <w:szCs w:val="22"/>
          <w:highlight w:val="white"/>
        </w:rPr>
        <w:t>, Martin</w:t>
      </w:r>
      <w:r w:rsidR="00B64D49" w:rsidRPr="00127B60">
        <w:rPr>
          <w:bCs/>
          <w:color w:val="222222"/>
          <w:sz w:val="22"/>
          <w:szCs w:val="22"/>
          <w:highlight w:val="white"/>
        </w:rPr>
        <w:t>,</w:t>
      </w:r>
      <w:r w:rsidR="00455929" w:rsidRPr="00127B60">
        <w:rPr>
          <w:bCs/>
          <w:color w:val="222222"/>
          <w:sz w:val="22"/>
          <w:szCs w:val="22"/>
          <w:highlight w:val="white"/>
        </w:rPr>
        <w:t xml:space="preserve"> E</w:t>
      </w:r>
      <w:r w:rsidR="00B64D49" w:rsidRPr="00127B60">
        <w:rPr>
          <w:bCs/>
          <w:color w:val="222222"/>
          <w:sz w:val="22"/>
          <w:szCs w:val="22"/>
          <w:highlight w:val="white"/>
        </w:rPr>
        <w:t xml:space="preserve">. </w:t>
      </w:r>
      <w:r w:rsidR="00455929" w:rsidRPr="00127B60">
        <w:rPr>
          <w:bCs/>
          <w:color w:val="222222"/>
          <w:sz w:val="22"/>
          <w:szCs w:val="22"/>
          <w:highlight w:val="white"/>
        </w:rPr>
        <w:t>F</w:t>
      </w:r>
      <w:r w:rsidR="00B64D49" w:rsidRPr="00127B60">
        <w:rPr>
          <w:bCs/>
          <w:color w:val="222222"/>
          <w:sz w:val="22"/>
          <w:szCs w:val="22"/>
          <w:highlight w:val="white"/>
        </w:rPr>
        <w:t>.</w:t>
      </w:r>
      <w:r w:rsidR="00455929" w:rsidRPr="00127B60">
        <w:rPr>
          <w:bCs/>
          <w:color w:val="222222"/>
          <w:sz w:val="22"/>
          <w:szCs w:val="22"/>
          <w:highlight w:val="white"/>
        </w:rPr>
        <w:t xml:space="preserve">, </w:t>
      </w:r>
      <w:r w:rsidR="00B64D49" w:rsidRPr="00127B60">
        <w:rPr>
          <w:bCs/>
          <w:color w:val="222222"/>
          <w:sz w:val="22"/>
          <w:szCs w:val="22"/>
          <w:highlight w:val="white"/>
        </w:rPr>
        <w:t xml:space="preserve">&amp; </w:t>
      </w:r>
      <w:r w:rsidR="00455929" w:rsidRPr="00127B60">
        <w:rPr>
          <w:bCs/>
          <w:color w:val="222222"/>
          <w:sz w:val="22"/>
          <w:szCs w:val="22"/>
          <w:highlight w:val="white"/>
        </w:rPr>
        <w:t>Suratinah.</w:t>
      </w:r>
      <w:r w:rsidRPr="00127B60">
        <w:rPr>
          <w:bCs/>
          <w:color w:val="222222"/>
          <w:sz w:val="22"/>
          <w:szCs w:val="22"/>
          <w:highlight w:val="white"/>
        </w:rPr>
        <w:t xml:space="preserve"> (202</w:t>
      </w:r>
      <w:r w:rsidR="00455929" w:rsidRPr="00127B60">
        <w:rPr>
          <w:bCs/>
          <w:color w:val="222222"/>
          <w:sz w:val="22"/>
          <w:szCs w:val="22"/>
          <w:highlight w:val="white"/>
        </w:rPr>
        <w:t>2</w:t>
      </w:r>
      <w:r w:rsidRPr="00127B60">
        <w:rPr>
          <w:bCs/>
          <w:color w:val="222222"/>
          <w:sz w:val="22"/>
          <w:szCs w:val="22"/>
          <w:highlight w:val="white"/>
        </w:rPr>
        <w:t xml:space="preserve">). </w:t>
      </w:r>
      <w:r w:rsidR="00AD3CF1" w:rsidRPr="00127B60">
        <w:rPr>
          <w:bCs/>
          <w:sz w:val="22"/>
          <w:szCs w:val="22"/>
        </w:rPr>
        <w:t xml:space="preserve">Upaya </w:t>
      </w:r>
      <w:bookmarkStart w:id="2" w:name="_Hlk97804016"/>
      <w:r w:rsidR="00AD3CF1" w:rsidRPr="00127B60">
        <w:rPr>
          <w:bCs/>
          <w:sz w:val="22"/>
          <w:szCs w:val="22"/>
        </w:rPr>
        <w:t xml:space="preserve">pencegahan hipertensi dengan penerapan tidur yang berkualitas pada masyarakat di </w:t>
      </w:r>
      <w:bookmarkEnd w:id="2"/>
      <w:r w:rsidR="00AD3CF1" w:rsidRPr="00127B60">
        <w:rPr>
          <w:bCs/>
          <w:sz w:val="22"/>
          <w:szCs w:val="22"/>
        </w:rPr>
        <w:t>RT 08/RW 08 Kelurahan Lenteng Agung Jakarta Selatan</w:t>
      </w:r>
      <w:r w:rsidRPr="00127B60">
        <w:rPr>
          <w:bCs/>
          <w:color w:val="222222"/>
          <w:sz w:val="22"/>
          <w:szCs w:val="22"/>
          <w:highlight w:val="white"/>
        </w:rPr>
        <w:t>. </w:t>
      </w:r>
      <w:r w:rsidRPr="00127B60">
        <w:rPr>
          <w:bCs/>
          <w:i/>
          <w:color w:val="222222"/>
          <w:sz w:val="22"/>
          <w:szCs w:val="22"/>
          <w:highlight w:val="white"/>
        </w:rPr>
        <w:t>Bubungan Tinggi Jurnal Pengabdian Masyarakat</w:t>
      </w:r>
      <w:r w:rsidRPr="00127B60">
        <w:rPr>
          <w:bCs/>
          <w:color w:val="222222"/>
          <w:sz w:val="22"/>
          <w:szCs w:val="22"/>
          <w:highlight w:val="white"/>
        </w:rPr>
        <w:t>, </w:t>
      </w:r>
      <w:r w:rsidR="00B64D49" w:rsidRPr="00127B60">
        <w:rPr>
          <w:bCs/>
          <w:color w:val="222222"/>
          <w:sz w:val="22"/>
          <w:szCs w:val="22"/>
          <w:highlight w:val="white"/>
        </w:rPr>
        <w:t>4</w:t>
      </w:r>
      <w:r w:rsidRPr="00127B60">
        <w:rPr>
          <w:bCs/>
          <w:color w:val="222222"/>
          <w:sz w:val="22"/>
          <w:szCs w:val="22"/>
          <w:highlight w:val="white"/>
        </w:rPr>
        <w:t xml:space="preserve">(1), </w:t>
      </w:r>
      <w:r w:rsidR="0029694F">
        <w:rPr>
          <w:bCs/>
          <w:color w:val="222222"/>
          <w:sz w:val="22"/>
          <w:szCs w:val="22"/>
          <w:highlight w:val="white"/>
        </w:rPr>
        <w:t>237-243</w:t>
      </w:r>
      <w:r w:rsidRPr="00127B60">
        <w:rPr>
          <w:bCs/>
          <w:color w:val="222222"/>
          <w:sz w:val="22"/>
          <w:szCs w:val="22"/>
          <w:highlight w:val="white"/>
        </w:rPr>
        <w:t>.</w:t>
      </w:r>
    </w:p>
    <w:p w14:paraId="39F5166E" w14:textId="77777777" w:rsidR="00000C5B" w:rsidRPr="00127B60" w:rsidRDefault="00000C5B">
      <w:pPr>
        <w:pBdr>
          <w:top w:val="nil"/>
          <w:left w:val="nil"/>
          <w:bottom w:val="nil"/>
          <w:right w:val="nil"/>
          <w:between w:val="nil"/>
        </w:pBdr>
        <w:spacing w:before="40" w:after="40"/>
        <w:rPr>
          <w:color w:val="000000"/>
          <w:sz w:val="22"/>
          <w:szCs w:val="22"/>
        </w:rPr>
        <w:sectPr w:rsidR="00000C5B" w:rsidRPr="00127B60" w:rsidSect="00B45D7C">
          <w:headerReference w:type="default" r:id="rId9"/>
          <w:footerReference w:type="default" r:id="rId10"/>
          <w:headerReference w:type="first" r:id="rId11"/>
          <w:footerReference w:type="first" r:id="rId12"/>
          <w:pgSz w:w="11909" w:h="16834"/>
          <w:pgMar w:top="2268" w:right="1701" w:bottom="1701" w:left="2268" w:header="720" w:footer="720" w:gutter="0"/>
          <w:pgNumType w:start="237"/>
          <w:cols w:space="720"/>
          <w:titlePg/>
        </w:sectPr>
      </w:pPr>
    </w:p>
    <w:p w14:paraId="0A6A548E" w14:textId="77777777" w:rsidR="00000C5B" w:rsidRPr="00127B60" w:rsidRDefault="00000C5B">
      <w:pPr>
        <w:pBdr>
          <w:top w:val="nil"/>
          <w:left w:val="nil"/>
          <w:bottom w:val="nil"/>
          <w:right w:val="nil"/>
          <w:between w:val="nil"/>
        </w:pBdr>
        <w:jc w:val="both"/>
        <w:rPr>
          <w:color w:val="000000"/>
          <w:sz w:val="22"/>
          <w:szCs w:val="22"/>
        </w:rPr>
        <w:sectPr w:rsidR="00000C5B" w:rsidRPr="00127B60">
          <w:type w:val="continuous"/>
          <w:pgSz w:w="11909" w:h="16834"/>
          <w:pgMar w:top="2268" w:right="1701" w:bottom="1701" w:left="2268" w:header="720" w:footer="720" w:gutter="0"/>
          <w:cols w:space="720"/>
        </w:sectPr>
      </w:pPr>
    </w:p>
    <w:p w14:paraId="2C3A6FDA" w14:textId="77777777" w:rsidR="00000C5B" w:rsidRPr="00127B60" w:rsidRDefault="00070B2A">
      <w:pPr>
        <w:pBdr>
          <w:top w:val="nil"/>
          <w:left w:val="nil"/>
          <w:bottom w:val="nil"/>
          <w:right w:val="nil"/>
          <w:between w:val="nil"/>
        </w:pBdr>
        <w:jc w:val="both"/>
        <w:rPr>
          <w:b/>
          <w:sz w:val="22"/>
          <w:szCs w:val="22"/>
        </w:rPr>
      </w:pPr>
      <w:r w:rsidRPr="00127B60">
        <w:rPr>
          <w:b/>
          <w:color w:val="000000"/>
          <w:sz w:val="22"/>
          <w:szCs w:val="22"/>
        </w:rPr>
        <w:t>PENDAHULUAN</w:t>
      </w:r>
    </w:p>
    <w:p w14:paraId="5418E345" w14:textId="3C3B5624" w:rsidR="00AD3CF1" w:rsidRPr="00127B60" w:rsidRDefault="00AD3CF1" w:rsidP="00127B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contextualSpacing/>
        <w:jc w:val="both"/>
        <w:rPr>
          <w:b/>
          <w:sz w:val="22"/>
          <w:szCs w:val="22"/>
        </w:rPr>
      </w:pPr>
      <w:r w:rsidRPr="00127B60">
        <w:rPr>
          <w:sz w:val="22"/>
          <w:szCs w:val="22"/>
        </w:rPr>
        <w:t>Hipertensi merupakan peningkatan tekanan darah dengan tekanan darah sistolik mencapai 140 mmHg dan tekanan darah diastolic mencapai 90 mmHg</w:t>
      </w:r>
      <w:r w:rsidR="00C33D8E" w:rsidRPr="00127B60">
        <w:rPr>
          <w:sz w:val="22"/>
          <w:szCs w:val="22"/>
        </w:rPr>
        <w:t xml:space="preserve"> </w:t>
      </w:r>
      <w:r w:rsidR="00C33D8E" w:rsidRPr="00127B60">
        <w:rPr>
          <w:sz w:val="22"/>
          <w:szCs w:val="22"/>
        </w:rPr>
        <w:fldChar w:fldCharType="begin" w:fldLock="1"/>
      </w:r>
      <w:r w:rsidR="00450BB6">
        <w:rPr>
          <w:sz w:val="22"/>
          <w:szCs w:val="22"/>
        </w:rPr>
        <w:instrText>ADDIN CSL_CITATION {"citationItems":[{"id":"ITEM-1","itemData":{"author":[{"dropping-particle":"","family":"Poulter","given":"N R","non-dropping-particle":"","parse-names":false,"suffix":""},{"dropping-particle":"","family":"Prabhakaran","given":"D","non-dropping-particle":"","parse-names":false,"suffix":""},{"dropping-particle":"","family":"Caulfield","given":"M","non-dropping-particle":"","parse-names":false,"suffix":""}],"container-title":"Lancet","id":"ITEM-1","issue":"9995","issued":{"date-parts":[["2015"]]},"page":"801–812","title":"Hypertension","type":"article-journal","volume":"386"},"uris":["http://www.mendeley.com/documents/?uuid=a1ca4278-33b6-4222-b360-e29936892259","http://www.mendeley.com/documents/?uuid=8f51ec67-cea6-4d4b-9319-fe24efbcce63"]}],"mendeley":{"formattedCitation":"(Poulter, Prabhakaran, &amp; Caulfield, 2015)","plainTextFormattedCitation":"(Poulter, Prabhakaran, &amp; Caulfield, 2015)","previouslyFormattedCitation":"(Poulter et al., 2015)"},"properties":{"noteIndex":0},"schema":"https://github.com/citation-style-language/schema/raw/master/csl-citation.json"}</w:instrText>
      </w:r>
      <w:r w:rsidR="00C33D8E" w:rsidRPr="00127B60">
        <w:rPr>
          <w:sz w:val="22"/>
          <w:szCs w:val="22"/>
        </w:rPr>
        <w:fldChar w:fldCharType="separate"/>
      </w:r>
      <w:r w:rsidR="00450BB6" w:rsidRPr="00450BB6">
        <w:rPr>
          <w:noProof/>
          <w:sz w:val="22"/>
          <w:szCs w:val="22"/>
        </w:rPr>
        <w:t>(Poulter, Prabhakaran, &amp; Caulfield, 2015)</w:t>
      </w:r>
      <w:r w:rsidR="00C33D8E" w:rsidRPr="00127B60">
        <w:rPr>
          <w:sz w:val="22"/>
          <w:szCs w:val="22"/>
        </w:rPr>
        <w:fldChar w:fldCharType="end"/>
      </w:r>
      <w:r w:rsidRPr="00127B60">
        <w:rPr>
          <w:sz w:val="22"/>
          <w:szCs w:val="22"/>
        </w:rPr>
        <w:t xml:space="preserve"> (Poulter, 2015). Hipertensi merupakan penyebab utama yang mengakibatkan kematian jantung dan disabilitas, dan sekitar 1.3 miliar penduduk di</w:t>
      </w:r>
      <w:r w:rsidR="00450BB6">
        <w:rPr>
          <w:sz w:val="22"/>
          <w:szCs w:val="22"/>
        </w:rPr>
        <w:t xml:space="preserve"> </w:t>
      </w:r>
      <w:r w:rsidRPr="00127B60">
        <w:rPr>
          <w:sz w:val="22"/>
          <w:szCs w:val="22"/>
        </w:rPr>
        <w:t>seluruh dunia menderita pe</w:t>
      </w:r>
      <w:r w:rsidR="00450BB6">
        <w:rPr>
          <w:sz w:val="22"/>
          <w:szCs w:val="22"/>
        </w:rPr>
        <w:t>n</w:t>
      </w:r>
      <w:r w:rsidRPr="00127B60">
        <w:rPr>
          <w:sz w:val="22"/>
          <w:szCs w:val="22"/>
        </w:rPr>
        <w:t>yakit tersebut</w:t>
      </w:r>
      <w:r w:rsidR="00C33D8E" w:rsidRPr="00127B60">
        <w:rPr>
          <w:sz w:val="22"/>
          <w:szCs w:val="22"/>
        </w:rPr>
        <w:t xml:space="preserve"> </w:t>
      </w:r>
      <w:r w:rsidR="00C33D8E" w:rsidRPr="00127B60">
        <w:rPr>
          <w:sz w:val="22"/>
          <w:szCs w:val="22"/>
        </w:rPr>
        <w:fldChar w:fldCharType="begin" w:fldLock="1"/>
      </w:r>
      <w:r w:rsidR="00450BB6">
        <w:rPr>
          <w:sz w:val="22"/>
          <w:szCs w:val="22"/>
        </w:rPr>
        <w:instrText>ADDIN CSL_CITATION {"citationItems":[{"id":"ITEM-1","itemData":{"author":[{"dropping-particle":"","family":"World Health Organization","given":"","non-dropping-particle":"","parse-names":false,"suffix":""}],"id":"ITEM-1","issued":{"date-parts":[["2016"]]},"title":"Global Health Observatory (GHO) Data","type":"article-journal"},"uris":["http://www.mendeley.com/documents/?uuid=97babd05-61f7-44f1-8ed2-bdfb32d54599","http://www.mendeley.com/documents/?uuid=ceafda2b-975a-4b12-a442-5c99a07794f6"]}],"mendeley":{"formattedCitation":"(World Health Organization, 2016)","plainTextFormattedCitation":"(World Health Organization, 2016)","previouslyFormattedCitation":"(World Health Organization, 2016)"},"properties":{"noteIndex":0},"schema":"https://github.com/citation-style-language/schema/raw/master/csl-citation.json"}</w:instrText>
      </w:r>
      <w:r w:rsidR="00C33D8E" w:rsidRPr="00127B60">
        <w:rPr>
          <w:sz w:val="22"/>
          <w:szCs w:val="22"/>
        </w:rPr>
        <w:fldChar w:fldCharType="separate"/>
      </w:r>
      <w:r w:rsidR="00C33D8E" w:rsidRPr="00127B60">
        <w:rPr>
          <w:noProof/>
          <w:sz w:val="22"/>
          <w:szCs w:val="22"/>
        </w:rPr>
        <w:t>(World Health Organization, 2016)</w:t>
      </w:r>
      <w:r w:rsidR="00C33D8E" w:rsidRPr="00127B60">
        <w:rPr>
          <w:sz w:val="22"/>
          <w:szCs w:val="22"/>
        </w:rPr>
        <w:fldChar w:fldCharType="end"/>
      </w:r>
      <w:r w:rsidRPr="00127B60">
        <w:rPr>
          <w:sz w:val="22"/>
          <w:szCs w:val="22"/>
        </w:rPr>
        <w:t xml:space="preserve">. Hipertensi merupakan salah satu kesehatan masyarakat yang utama, dan menjadi sumber dari penyakit baru yakni stroke, iskemia jantung, gagal jantung, dan penyakit ginjal. Sepertiga penduduk di Amerika Serikat memiliki penyakit hipertensi dan hanya seperdua penduduk mencapai batas nilai tekanan darah normal </w:t>
      </w:r>
      <w:r w:rsidR="00C33D8E" w:rsidRPr="00127B60">
        <w:rPr>
          <w:sz w:val="22"/>
          <w:szCs w:val="22"/>
        </w:rPr>
        <w:fldChar w:fldCharType="begin" w:fldLock="1"/>
      </w:r>
      <w:r w:rsidR="00450BB6">
        <w:rPr>
          <w:sz w:val="22"/>
          <w:szCs w:val="22"/>
        </w:rPr>
        <w:instrText>ADDIN CSL_CITATION {"citationItems":[{"id":"ITEM-1","itemData":{"author":[{"dropping-particle":"","family":"Centers for Disease Control and Prevention","given":"","non-dropping-particle":"","parse-names":false,"suffix":""}],"id":"ITEM-1","issued":{"date-parts":[["2016"]]},"title":"High Blood Pressure Facts","type":"webpage"},"uris":["http://www.mendeley.com/documents/?uuid=859c72ff-8e90-4919-8dec-0855bb4d9a32","http://www.mendeley.com/documents/?uuid=11b1a369-a2c0-48d3-aea2-fb46ac2d44f1"]}],"mendeley":{"formattedCitation":"(Centers for Disease Control and Prevention, 2016)","plainTextFormattedCitation":"(Centers for Disease Control and Prevention, 2016)","previouslyFormattedCitation":"(Centers for Disease Control and Prevention, 2016)"},"properties":{"noteIndex":0},"schema":"https://github.com/citation-style-language/schema/raw/master/csl-citation.json"}</w:instrText>
      </w:r>
      <w:r w:rsidR="00C33D8E" w:rsidRPr="00127B60">
        <w:rPr>
          <w:sz w:val="22"/>
          <w:szCs w:val="22"/>
        </w:rPr>
        <w:fldChar w:fldCharType="separate"/>
      </w:r>
      <w:r w:rsidR="00C33D8E" w:rsidRPr="00127B60">
        <w:rPr>
          <w:noProof/>
          <w:sz w:val="22"/>
          <w:szCs w:val="22"/>
        </w:rPr>
        <w:t>(Centers for Disease Control and Prevention, 2016)</w:t>
      </w:r>
      <w:r w:rsidR="00C33D8E" w:rsidRPr="00127B60">
        <w:rPr>
          <w:sz w:val="22"/>
          <w:szCs w:val="22"/>
        </w:rPr>
        <w:fldChar w:fldCharType="end"/>
      </w:r>
      <w:r w:rsidRPr="00127B60">
        <w:rPr>
          <w:sz w:val="22"/>
          <w:szCs w:val="22"/>
        </w:rPr>
        <w:t xml:space="preserve">. </w:t>
      </w:r>
    </w:p>
    <w:p w14:paraId="2B7237B3" w14:textId="1F936911" w:rsidR="00AD3CF1" w:rsidRPr="00127B60" w:rsidRDefault="00AD3CF1" w:rsidP="00127B60">
      <w:pPr>
        <w:autoSpaceDE w:val="0"/>
        <w:autoSpaceDN w:val="0"/>
        <w:adjustRightInd w:val="0"/>
        <w:ind w:firstLine="426"/>
        <w:jc w:val="both"/>
        <w:rPr>
          <w:sz w:val="22"/>
          <w:szCs w:val="22"/>
        </w:rPr>
      </w:pPr>
      <w:r w:rsidRPr="00127B60">
        <w:rPr>
          <w:sz w:val="22"/>
          <w:szCs w:val="22"/>
        </w:rPr>
        <w:t>Ada beberapa hal yang dapat dijadikan factor penyebab hipertensi. Faktor demografi, misalnya usia dan jenis kelamin, factor gaya hidup seperti konsumsi garam yang cukup tinggi dan kebiasaan minum alcohol, serta aktivitas fisik berkontribusi untuk menyebabkan hipertensi</w:t>
      </w:r>
      <w:r w:rsidR="00C33D8E" w:rsidRPr="00127B60">
        <w:rPr>
          <w:sz w:val="22"/>
          <w:szCs w:val="22"/>
        </w:rPr>
        <w:t xml:space="preserve"> </w:t>
      </w:r>
      <w:r w:rsidR="00C33D8E" w:rsidRPr="00127B60">
        <w:rPr>
          <w:sz w:val="22"/>
          <w:szCs w:val="22"/>
        </w:rPr>
        <w:fldChar w:fldCharType="begin" w:fldLock="1"/>
      </w:r>
      <w:r w:rsidR="00450BB6">
        <w:rPr>
          <w:sz w:val="22"/>
          <w:szCs w:val="22"/>
        </w:rPr>
        <w:instrText>ADDIN CSL_CITATION {"citationItems":[{"id":"ITEM-1","itemData":{"DOI":"https://doi.org/10.1016/j.jpsychores.2019.109848","author":[{"dropping-particle":"","family":"Wu","given":"W","non-dropping-particle":"","parse-names":false,"suffix":""},{"dropping-particle":"","family":"Wang","given":"W","non-dropping-particle":"","parse-names":false,"suffix":""},{"dropping-particle":"","family":"Gu","given":"Y","non-dropping-particle":"","parse-names":false,"suffix":""},{"dropping-particle":"","family":"Xie","given":"Y","non-dropping-particle":"","parse-names":false,"suffix":""},{"dropping-particle":"","family":"Liu","given":"X","non-dropping-particle":"","parse-names":false,"suffix":""},{"dropping-particle":"","family":"Chen","given":"X","non-dropping-particle":"","parse-names":false,"suffix":""},{"dropping-particle":"","family":"Zhang","given":"Y","non-dropping-particle":"","parse-names":false,"suffix":""},{"dropping-particle":"","family":"Tan","given":"X","non-dropping-particle":"","parse-names":false,"suffix":""}],"container-title":"Journal of Physcosomatic research","id":"ITEM-1","issued":{"date-parts":[["2019"]]},"title":"Sleep quality, sleep duration, and their association with hypertension prevalence among low-income oldest-old in a rural area of China: A population-based study","type":"article-journal"},"uris":["http://www.mendeley.com/documents/?uuid=51b9f559-609a-47a0-bdc2-ed2e0cfa39ba","http://www.mendeley.com/documents/?uuid=61f36079-6718-44ac-81cc-da21a8a08a84"]}],"mendeley":{"formattedCitation":"(Wu et al., 2019)","plainTextFormattedCitation":"(Wu et al., 2019)","previouslyFormattedCitation":"(Wu et al., 2019)"},"properties":{"noteIndex":0},"schema":"https://github.com/citation-style-language/schema/raw/master/csl-citation.json"}</w:instrText>
      </w:r>
      <w:r w:rsidR="00C33D8E" w:rsidRPr="00127B60">
        <w:rPr>
          <w:sz w:val="22"/>
          <w:szCs w:val="22"/>
        </w:rPr>
        <w:fldChar w:fldCharType="separate"/>
      </w:r>
      <w:r w:rsidR="00C33D8E" w:rsidRPr="00127B60">
        <w:rPr>
          <w:noProof/>
          <w:sz w:val="22"/>
          <w:szCs w:val="22"/>
        </w:rPr>
        <w:t>(Wu et al., 2019)</w:t>
      </w:r>
      <w:r w:rsidR="00C33D8E" w:rsidRPr="00127B60">
        <w:rPr>
          <w:sz w:val="22"/>
          <w:szCs w:val="22"/>
        </w:rPr>
        <w:fldChar w:fldCharType="end"/>
      </w:r>
      <w:r w:rsidRPr="00127B60">
        <w:rPr>
          <w:sz w:val="22"/>
          <w:szCs w:val="22"/>
        </w:rPr>
        <w:t>.</w:t>
      </w:r>
    </w:p>
    <w:p w14:paraId="57CF9D27" w14:textId="6B8DC6F3" w:rsidR="00AD3CF1" w:rsidRPr="00127B60" w:rsidRDefault="00AD3CF1" w:rsidP="00127B60">
      <w:pPr>
        <w:autoSpaceDE w:val="0"/>
        <w:autoSpaceDN w:val="0"/>
        <w:adjustRightInd w:val="0"/>
        <w:ind w:firstLine="426"/>
        <w:jc w:val="both"/>
        <w:rPr>
          <w:sz w:val="22"/>
          <w:szCs w:val="22"/>
        </w:rPr>
      </w:pPr>
      <w:r w:rsidRPr="00127B60">
        <w:rPr>
          <w:sz w:val="22"/>
          <w:szCs w:val="22"/>
        </w:rPr>
        <w:t>Fokus dalam melakukan pencegahan hipertensi adalah dengan manajemen berat badan, di</w:t>
      </w:r>
      <w:r w:rsidR="00450BB6">
        <w:rPr>
          <w:sz w:val="22"/>
          <w:szCs w:val="22"/>
        </w:rPr>
        <w:t>e</w:t>
      </w:r>
      <w:r w:rsidRPr="00127B60">
        <w:rPr>
          <w:sz w:val="22"/>
          <w:szCs w:val="22"/>
        </w:rPr>
        <w:t>t rendah garam, meningkatkan akti</w:t>
      </w:r>
      <w:r w:rsidR="00450BB6">
        <w:rPr>
          <w:sz w:val="22"/>
          <w:szCs w:val="22"/>
        </w:rPr>
        <w:t>v</w:t>
      </w:r>
      <w:r w:rsidRPr="00127B60">
        <w:rPr>
          <w:sz w:val="22"/>
          <w:szCs w:val="22"/>
        </w:rPr>
        <w:t>itas fisik, serta menurunkan gangguan saat beristirahat. Tidur adalah gaya hidup yang menjadi salah satu penentu kesehatan individu. Sebuah studi kohort menunjukkan bahwa insomnia kronis secara signifikan berpengaruh terhadap resiko hipertensi. Onset dan durasi tidur yang pendek dapat menjadi jembatan penghubung antara insomnia kronis dan hipertensi</w:t>
      </w:r>
      <w:r w:rsidR="00C33D8E" w:rsidRPr="00127B60">
        <w:rPr>
          <w:sz w:val="22"/>
          <w:szCs w:val="22"/>
        </w:rPr>
        <w:t xml:space="preserve"> </w:t>
      </w:r>
      <w:r w:rsidR="00C33D8E" w:rsidRPr="00127B60">
        <w:rPr>
          <w:sz w:val="22"/>
          <w:szCs w:val="22"/>
        </w:rPr>
        <w:fldChar w:fldCharType="begin" w:fldLock="1"/>
      </w:r>
      <w:r w:rsidR="00450BB6">
        <w:rPr>
          <w:sz w:val="22"/>
          <w:szCs w:val="22"/>
        </w:rPr>
        <w:instrText>ADDIN CSL_CITATION {"citationItems":[{"id":"ITEM-1","itemData":{"author":[{"dropping-particle":"","family":"Fernandez-Mendoza","given":"J","non-dropping-particle":"","parse-names":false,"suffix":""},{"dropping-particle":"","family":"Vgontzas","given":"A N","non-dropping-particle":"","parse-names":false,"suffix":""},{"dropping-particle":"","family":"Liao","given":"D P","non-dropping-particle":"","parse-names":false,"suffix":""},{"dropping-particle":"","family":"Shaffer","given":"M L","non-dropping-particle":"","parse-names":false,"suffix":""},{"dropping-particle":"","family":"Vela-Bueno","given":"A","non-dropping-particle":"","parse-names":false,"suffix":""},{"dropping-particle":"","family":"Basta","given":"M","non-dropping-particle":"","parse-names":false,"suffix":""},{"dropping-particle":"","family":"Bixler.","given":"E O","non-dropping-particle":"","parse-names":false,"suffix":""}],"container-title":"Hypertension","id":"ITEM-1","issue":"4","issued":{"date-parts":[["2012"]]},"page":"929–935","title":"Insomnia with objective short sleep duration and incident hypertension the Penn State cohort","type":"article-journal","volume":"60"},"uris":["http://www.mendeley.com/documents/?uuid=94a18280-77e7-4d12-9caf-b8d3561bebf0","http://www.mendeley.com/documents/?uuid=5b33f5f8-5bc8-46b3-ade3-1b22e6a767a6"]}],"mendeley":{"formattedCitation":"(Fernandez-Mendoza et al., 2012)","plainTextFormattedCitation":"(Fernandez-Mendoza et al., 2012)","previouslyFormattedCitation":"(Fernandez-Mendoza et al., 2012)"},"properties":{"noteIndex":0},"schema":"https://github.com/citation-style-language/schema/raw/master/csl-citation.json"}</w:instrText>
      </w:r>
      <w:r w:rsidR="00C33D8E" w:rsidRPr="00127B60">
        <w:rPr>
          <w:sz w:val="22"/>
          <w:szCs w:val="22"/>
        </w:rPr>
        <w:fldChar w:fldCharType="separate"/>
      </w:r>
      <w:r w:rsidR="00C33D8E" w:rsidRPr="00127B60">
        <w:rPr>
          <w:noProof/>
          <w:sz w:val="22"/>
          <w:szCs w:val="22"/>
        </w:rPr>
        <w:t>(Fernandez-Mendoza et al., 2012)</w:t>
      </w:r>
      <w:r w:rsidR="00C33D8E" w:rsidRPr="00127B60">
        <w:rPr>
          <w:sz w:val="22"/>
          <w:szCs w:val="22"/>
        </w:rPr>
        <w:fldChar w:fldCharType="end"/>
      </w:r>
      <w:r w:rsidRPr="00127B60">
        <w:rPr>
          <w:sz w:val="22"/>
          <w:szCs w:val="22"/>
        </w:rPr>
        <w:t>. Insomnia dapat diartikan kesulitan dalam memulai tidur, kesulitan untuk mempertahankan tidur atau bangun terlalu awal di pagi hari</w:t>
      </w:r>
      <w:r w:rsidR="00C33D8E" w:rsidRPr="00127B60">
        <w:rPr>
          <w:sz w:val="22"/>
          <w:szCs w:val="22"/>
        </w:rPr>
        <w:t xml:space="preserve"> </w:t>
      </w:r>
      <w:r w:rsidR="00C33D8E" w:rsidRPr="00127B60">
        <w:rPr>
          <w:sz w:val="22"/>
          <w:szCs w:val="22"/>
        </w:rPr>
        <w:fldChar w:fldCharType="begin" w:fldLock="1"/>
      </w:r>
      <w:r w:rsidR="00450BB6">
        <w:rPr>
          <w:sz w:val="22"/>
          <w:szCs w:val="22"/>
        </w:rPr>
        <w:instrText>ADDIN CSL_CITATION {"citationItems":[{"id":"ITEM-1","itemData":{"author":[{"dropping-particle":"","family":"Bathgate","given":"C J","non-dropping-particle":"","parse-names":false,"suffix":""},{"dropping-particle":"","family":"Fernandez-Mendoza","given":"J","non-dropping-particle":"","parse-names":false,"suffix":""}],"container-title":"Curr. Hypertens. Rep.","id":"ITEM-1","issue":"6","issued":{"date-parts":[["2018"]]},"page":"52","title":"Insomnia, short sleep duration, and high blood pressure: recent evidence and future directions for the prevention and management of hypertension","type":"article-journal","volume":"20"},"uris":["http://www.mendeley.com/documents/?uuid=0b8c9c9b-4012-4d4b-a44f-8b732696aa52","http://www.mendeley.com/documents/?uuid=dabaf667-a304-4132-afd8-1593a4179f6c"]}],"mendeley":{"formattedCitation":"(Bathgate &amp; Fernandez-Mendoza, 2018)","plainTextFormattedCitation":"(Bathgate &amp; Fernandez-Mendoza, 2018)","previouslyFormattedCitation":"(Bathgate &amp; Fernandez-Mendoza, 2018)"},"properties":{"noteIndex":0},"schema":"https://github.com/citation-style-language/schema/raw/master/csl-citation.json"}</w:instrText>
      </w:r>
      <w:r w:rsidR="00C33D8E" w:rsidRPr="00127B60">
        <w:rPr>
          <w:sz w:val="22"/>
          <w:szCs w:val="22"/>
        </w:rPr>
        <w:fldChar w:fldCharType="separate"/>
      </w:r>
      <w:r w:rsidR="00C33D8E" w:rsidRPr="00127B60">
        <w:rPr>
          <w:noProof/>
          <w:sz w:val="22"/>
          <w:szCs w:val="22"/>
        </w:rPr>
        <w:t>(Bathgate &amp; Fernandez-Mendoza, 2018)</w:t>
      </w:r>
      <w:r w:rsidR="00C33D8E" w:rsidRPr="00127B60">
        <w:rPr>
          <w:sz w:val="22"/>
          <w:szCs w:val="22"/>
        </w:rPr>
        <w:fldChar w:fldCharType="end"/>
      </w:r>
      <w:r w:rsidRPr="00127B60">
        <w:rPr>
          <w:sz w:val="22"/>
          <w:szCs w:val="22"/>
        </w:rPr>
        <w:t xml:space="preserve">. Sebuah studi </w:t>
      </w:r>
      <w:r w:rsidRPr="00450BB6">
        <w:rPr>
          <w:i/>
          <w:iCs/>
          <w:sz w:val="22"/>
          <w:szCs w:val="22"/>
        </w:rPr>
        <w:t xml:space="preserve">crossectional </w:t>
      </w:r>
      <w:r w:rsidRPr="00127B60">
        <w:rPr>
          <w:sz w:val="22"/>
          <w:szCs w:val="22"/>
        </w:rPr>
        <w:t>yang dilakukan di China Utara menunjukkan bahwa kualitas tidur yang buruk dapat dikaitkan dengan penin</w:t>
      </w:r>
      <w:r w:rsidR="00450BB6">
        <w:rPr>
          <w:sz w:val="22"/>
          <w:szCs w:val="22"/>
        </w:rPr>
        <w:t>g</w:t>
      </w:r>
      <w:r w:rsidRPr="00127B60">
        <w:rPr>
          <w:sz w:val="22"/>
          <w:szCs w:val="22"/>
        </w:rPr>
        <w:t xml:space="preserve">katan peluang hipertensi pada laki-laki, tetapi hal itu tidak menjadi pengaruh pada </w:t>
      </w:r>
      <w:r w:rsidR="00C33D8E" w:rsidRPr="00127B60">
        <w:rPr>
          <w:sz w:val="22"/>
          <w:szCs w:val="22"/>
        </w:rPr>
        <w:t xml:space="preserve">Wanita </w:t>
      </w:r>
      <w:r w:rsidR="00C33D8E" w:rsidRPr="00127B60">
        <w:rPr>
          <w:sz w:val="22"/>
          <w:szCs w:val="22"/>
        </w:rPr>
        <w:fldChar w:fldCharType="begin" w:fldLock="1"/>
      </w:r>
      <w:r w:rsidR="00450BB6">
        <w:rPr>
          <w:sz w:val="22"/>
          <w:szCs w:val="22"/>
        </w:rPr>
        <w:instrText>ADDIN CSL_CITATION {"citationItems":[{"id":"ITEM-1","itemData":{"author":[{"dropping-particle":"","family":"Lu","given":"K","non-dropping-particle":"","parse-names":false,"suffix":""},{"dropping-particle":"","family":"Chen","given":"J","non-dropping-particle":"","parse-names":false,"suffix":""},{"dropping-particle":"","family":"Wu","given":"SL","non-dropping-particle":"","parse-names":false,"suffix":""}],"container-title":"Chinese males. J Epidemiol","id":"ITEM-1","issued":{"date-parts":[["2015"]]},"title":"Interaction of sleep duration and sleep quality on hypertension prevalence in adult 2015;25: 415e22.","type":"article-journal","volume":"25"},"uris":["http://www.mendeley.com/documents/?uuid=ea47b46f-9a46-4388-9b17-4c88356afd5b","http://www.mendeley.com/documents/?uuid=585396da-dd23-4242-aea7-08147a70f38f"]}],"mendeley":{"formattedCitation":"(Lu, Chen, &amp; Wu, 2015)","plainTextFormattedCitation":"(Lu, Chen, &amp; Wu, 2015)","previouslyFormattedCitation":"(Lu et al., 2015)"},"properties":{"noteIndex":0},"schema":"https://github.com/citation-style-language/schema/raw/master/csl-citation.json"}</w:instrText>
      </w:r>
      <w:r w:rsidR="00C33D8E" w:rsidRPr="00127B60">
        <w:rPr>
          <w:sz w:val="22"/>
          <w:szCs w:val="22"/>
        </w:rPr>
        <w:fldChar w:fldCharType="separate"/>
      </w:r>
      <w:r w:rsidR="00450BB6" w:rsidRPr="00450BB6">
        <w:rPr>
          <w:noProof/>
          <w:sz w:val="22"/>
          <w:szCs w:val="22"/>
        </w:rPr>
        <w:t>(Lu, Chen, &amp; Wu, 2015)</w:t>
      </w:r>
      <w:r w:rsidR="00C33D8E" w:rsidRPr="00127B60">
        <w:rPr>
          <w:sz w:val="22"/>
          <w:szCs w:val="22"/>
        </w:rPr>
        <w:fldChar w:fldCharType="end"/>
      </w:r>
      <w:r w:rsidRPr="00127B60">
        <w:rPr>
          <w:sz w:val="22"/>
          <w:szCs w:val="22"/>
        </w:rPr>
        <w:t>. Kurangnya durasi tidur dikaitkan secara signifikan terhadap tingkat tekanan darah sistolik dan/atau tekanan darah diastolic yang lebih tinggi di Asia dan Eropa</w:t>
      </w:r>
      <w:r w:rsidR="00C33D8E" w:rsidRPr="00127B60">
        <w:rPr>
          <w:sz w:val="22"/>
          <w:szCs w:val="22"/>
        </w:rPr>
        <w:t xml:space="preserve"> </w:t>
      </w:r>
      <w:r w:rsidRPr="00127B60">
        <w:rPr>
          <w:sz w:val="22"/>
          <w:szCs w:val="22"/>
        </w:rPr>
        <w:t xml:space="preserve"> </w:t>
      </w:r>
      <w:r w:rsidR="00C33D8E" w:rsidRPr="00127B60">
        <w:rPr>
          <w:sz w:val="22"/>
          <w:szCs w:val="22"/>
        </w:rPr>
        <w:fldChar w:fldCharType="begin" w:fldLock="1"/>
      </w:r>
      <w:r w:rsidR="00450BB6">
        <w:rPr>
          <w:sz w:val="22"/>
          <w:szCs w:val="22"/>
        </w:rPr>
        <w:instrText>ADDIN CSL_CITATION {"citationItems":[{"id":"ITEM-1","itemData":{"author":[{"dropping-particle":"","family":"Liu","given":"R Q","non-dropping-particle":"","parse-names":false,"suffix":""},{"dropping-particle":"","family":"Qian","given":"Z M","non-dropping-particle":"","parse-names":false,"suffix":""},{"dropping-particle":"","family":"Trevathan","given":"E","non-dropping-particle":"","parse-names":false,"suffix":""}],"container-title":"Hypertens Res.","id":"ITEM-1","issued":{"date-parts":[["2016"]]},"page":"54‐59","title":"Poor sleep quality associated with high risk of hypertension and elevated blood pressure in China: results from a large population-based study","type":"article-journal","volume":"39"},"uris":["http://www.mendeley.com/documents/?uuid=3d567187-e98f-4ad1-b1c2-c666841e495a","http://www.mendeley.com/documents/?uuid=ca550b0d-810c-41b1-9f80-22a2f1358780"]},{"id":"ITEM-2","itemData":{"author":[{"dropping-particle":"","family":"Osonoi","given":"Y","non-dropping-particle":"","parse-names":false,"suffix":""},{"dropping-particle":"","family":"Mita","given":"T","non-dropping-particle":"","parse-names":false,"suffix":""},{"dropping-particle":"","family":"Osonoi","given":"T","non-dropping-particle":"","parse-names":false,"suffix":""}],"container-title":"BMC Endocr Disord","id":"ITEM-2","issue":"29","issued":{"date-parts":[["2015"]]},"title":"Poor sleep quality is associated with increased arterial stiffness in Japanese patients with type 2 diabetes mellitus","type":"article-journal","volume":"15"},"uris":["http://www.mendeley.com/documents/?uuid=720a495e-09ab-477e-904a-0185c6531cbd","http://www.mendeley.com/documents/?uuid=2890962a-083e-404b-bcb1-1def56ba0686"]}],"mendeley":{"formattedCitation":"(Liu, Qian, &amp; Trevathan, 2016; Osonoi, Mita, &amp; Osonoi, 2015)","plainTextFormattedCitation":"(Liu, Qian, &amp; Trevathan, 2016; Osonoi, Mita, &amp; Osonoi, 2015)","previouslyFormattedCitation":"(Liu et al., 2016; Osonoi et al., 2015)"},"properties":{"noteIndex":0},"schema":"https://github.com/citation-style-language/schema/raw/master/csl-citation.json"}</w:instrText>
      </w:r>
      <w:r w:rsidR="00C33D8E" w:rsidRPr="00127B60">
        <w:rPr>
          <w:sz w:val="22"/>
          <w:szCs w:val="22"/>
        </w:rPr>
        <w:fldChar w:fldCharType="separate"/>
      </w:r>
      <w:r w:rsidR="00450BB6" w:rsidRPr="00450BB6">
        <w:rPr>
          <w:noProof/>
          <w:sz w:val="22"/>
          <w:szCs w:val="22"/>
        </w:rPr>
        <w:t>(Liu, Qian, &amp; Trevathan, 2016; Osonoi, Mita, &amp; Osonoi, 2015)</w:t>
      </w:r>
      <w:r w:rsidR="00C33D8E" w:rsidRPr="00127B60">
        <w:rPr>
          <w:sz w:val="22"/>
          <w:szCs w:val="22"/>
        </w:rPr>
        <w:fldChar w:fldCharType="end"/>
      </w:r>
      <w:r w:rsidRPr="00127B60">
        <w:rPr>
          <w:sz w:val="22"/>
          <w:szCs w:val="22"/>
        </w:rPr>
        <w:t>. Kualitas tidur dan durasi tidur yang lebih pendek dapat meningkatkan resiko hipertensi. Oleh karena itu, kualitas dan durasi tidur menjadi perhatian yang utama.</w:t>
      </w:r>
    </w:p>
    <w:p w14:paraId="52CCB3D0" w14:textId="0D515BCB" w:rsidR="00AD3CF1" w:rsidRPr="00127B60" w:rsidRDefault="00AD3CF1" w:rsidP="00127B60">
      <w:pPr>
        <w:autoSpaceDE w:val="0"/>
        <w:autoSpaceDN w:val="0"/>
        <w:adjustRightInd w:val="0"/>
        <w:ind w:firstLine="426"/>
        <w:jc w:val="both"/>
        <w:rPr>
          <w:sz w:val="22"/>
          <w:szCs w:val="22"/>
        </w:rPr>
      </w:pPr>
      <w:r w:rsidRPr="00127B60">
        <w:rPr>
          <w:sz w:val="22"/>
          <w:szCs w:val="22"/>
        </w:rPr>
        <w:t>Data observasional menunjukkan bahwa resiko seumur hidup yang dapat terkena hipertensi adalah &gt; 90% untuk individu berusia 55 sampai 65 tahun. Dengan demikian, jumlah lansia yang terus meningkat mengarah kepada peningkatan penduduk dengan tekanan darah tinggi. Perubahan demografis tersebut secara bersamaan menyebabkan lebih banyak orang tua yang membutuhkan perawatan karena disebabkan oleh penurunan kognitif, fungsiona</w:t>
      </w:r>
      <w:r w:rsidR="00450BB6">
        <w:rPr>
          <w:sz w:val="22"/>
          <w:szCs w:val="22"/>
        </w:rPr>
        <w:t>l</w:t>
      </w:r>
      <w:r w:rsidRPr="00127B60">
        <w:rPr>
          <w:sz w:val="22"/>
          <w:szCs w:val="22"/>
        </w:rPr>
        <w:t>, kelemahan, dan angka kesakitan yang terus meningkat</w:t>
      </w:r>
      <w:r w:rsidR="00523F30" w:rsidRPr="00127B60">
        <w:rPr>
          <w:sz w:val="22"/>
          <w:szCs w:val="22"/>
        </w:rPr>
        <w:t xml:space="preserve">. </w:t>
      </w:r>
      <w:r w:rsidRPr="00127B60">
        <w:rPr>
          <w:sz w:val="22"/>
          <w:szCs w:val="22"/>
          <w:lang w:val="en-ID"/>
        </w:rPr>
        <w:t xml:space="preserve">Usia individu yang sangat tua meningkatkan resiko kerentanan terhadap lingkungan karena penurunan system fisiologis sepanjang usia hidupnya. </w:t>
      </w:r>
      <w:r w:rsidRPr="00127B60">
        <w:rPr>
          <w:sz w:val="22"/>
          <w:szCs w:val="22"/>
        </w:rPr>
        <w:t xml:space="preserve">Di </w:t>
      </w:r>
      <w:r w:rsidRPr="00127B60">
        <w:rPr>
          <w:sz w:val="22"/>
          <w:szCs w:val="22"/>
          <w:lang w:val="fi-FI"/>
        </w:rPr>
        <w:t xml:space="preserve">RT 008/ RW 008, Kelurahan Lenteng Agung, Kecamatan Jagakarsa, Kota Jakarta Selatan, berjumlah 130 KK. Sebesar 30.8% kategori masyarakat masuk dalam kategori lansia. </w:t>
      </w:r>
    </w:p>
    <w:p w14:paraId="121B19D1" w14:textId="6253C42E" w:rsidR="00AD3CF1" w:rsidRPr="00127B60" w:rsidRDefault="00AD3CF1" w:rsidP="00127B60">
      <w:pPr>
        <w:autoSpaceDE w:val="0"/>
        <w:autoSpaceDN w:val="0"/>
        <w:adjustRightInd w:val="0"/>
        <w:ind w:firstLine="426"/>
        <w:jc w:val="both"/>
        <w:rPr>
          <w:sz w:val="22"/>
          <w:szCs w:val="22"/>
        </w:rPr>
      </w:pPr>
      <w:r w:rsidRPr="00127B60">
        <w:rPr>
          <w:sz w:val="22"/>
          <w:szCs w:val="22"/>
        </w:rPr>
        <w:t>Hasil observasi di lapangan didapatkan bahwa masyarakat sering mengalami keluhan nyeri kepala, disertai dengan peningkatan tekanan darah yang cukup signifikan terutama pada masyarakat lanjut usia. Sebagian besar masyarakat merupakan wiraswasta yang juga tidak lepas dari stressor kerja sehari hari yang akan meningkatkan resiko tekanan darah tinggi. Tekanan darah tinggi yang dialami oleh beberapa individu diseb</w:t>
      </w:r>
      <w:r w:rsidR="00450BB6">
        <w:rPr>
          <w:sz w:val="22"/>
          <w:szCs w:val="22"/>
        </w:rPr>
        <w:t>a</w:t>
      </w:r>
      <w:r w:rsidRPr="00127B60">
        <w:rPr>
          <w:sz w:val="22"/>
          <w:szCs w:val="22"/>
        </w:rPr>
        <w:t xml:space="preserve">bkan juga oleh durasi tidur yang kurang dari tujuh jam serta gangguan tidur yang seringkali berpengaruh terhadap kualitas tidur individu tersebut. Studi epidemiologi menunjukkan dampak yang ditimbulkan akibat waktu tidur yang lebih pendek, yakni menimbulkan resiko hipertensi terutama pada </w:t>
      </w:r>
      <w:r w:rsidR="00C33D8E" w:rsidRPr="00127B60">
        <w:rPr>
          <w:sz w:val="22"/>
          <w:szCs w:val="22"/>
        </w:rPr>
        <w:t xml:space="preserve">Wanita </w:t>
      </w:r>
      <w:r w:rsidR="00C33D8E" w:rsidRPr="00127B60">
        <w:rPr>
          <w:sz w:val="22"/>
          <w:szCs w:val="22"/>
        </w:rPr>
        <w:fldChar w:fldCharType="begin" w:fldLock="1"/>
      </w:r>
      <w:r w:rsidR="00450BB6">
        <w:rPr>
          <w:sz w:val="22"/>
          <w:szCs w:val="22"/>
        </w:rPr>
        <w:instrText>ADDIN CSL_CITATION {"citationItems":[{"id":"ITEM-1","itemData":{"author":[{"dropping-particle":"","family":"Paciencia","given":"I","non-dropping-particle":"","parse-names":false,"suffix":""},{"dropping-particle":"","family":"Barros","given":"H","non-dropping-particle":"","parse-names":false,"suffix":""},{"dropping-particle":"","family":"Araujo","given":"J","non-dropping-particle":"","parse-names":false,"suffix":""},{"dropping-particle":"","family":"Ramos","given":"E","non-dropping-particle":"","parse-names":false,"suffix":""}],"container-title":"Hypertens Res.","id":"ITEM-1","issue":"8","issued":{"date-parts":[["2013"]]},"page":"747–752","title":"Association between sleep duration and blood pressure in adolescents","type":"article-journal","volume":"36"},"uris":["http://www.mendeley.com/documents/?uuid=c900ad4e-2b7b-4864-8ce1-1d93306ffd3b","http://www.mendeley.com/documents/?uuid=2ed6bbd6-4d9e-42cd-b473-1f4df0e726f6"]}],"mendeley":{"formattedCitation":"(Paciencia, Barros, Araujo, &amp; Ramos, 2013)","plainTextFormattedCitation":"(Paciencia, Barros, Araujo, &amp; Ramos, 2013)","previouslyFormattedCitation":"(Paciencia et al., 2013)"},"properties":{"noteIndex":0},"schema":"https://github.com/citation-style-language/schema/raw/master/csl-citation.json"}</w:instrText>
      </w:r>
      <w:r w:rsidR="00C33D8E" w:rsidRPr="00127B60">
        <w:rPr>
          <w:sz w:val="22"/>
          <w:szCs w:val="22"/>
        </w:rPr>
        <w:fldChar w:fldCharType="separate"/>
      </w:r>
      <w:r w:rsidR="00450BB6" w:rsidRPr="00450BB6">
        <w:rPr>
          <w:noProof/>
          <w:sz w:val="22"/>
          <w:szCs w:val="22"/>
        </w:rPr>
        <w:t>(Paciencia, Barros, Araujo, &amp; Ramos, 2013)</w:t>
      </w:r>
      <w:r w:rsidR="00C33D8E" w:rsidRPr="00127B60">
        <w:rPr>
          <w:sz w:val="22"/>
          <w:szCs w:val="22"/>
        </w:rPr>
        <w:fldChar w:fldCharType="end"/>
      </w:r>
      <w:r w:rsidRPr="00127B60">
        <w:rPr>
          <w:rFonts w:eastAsia="ArialNarrow"/>
          <w:sz w:val="22"/>
          <w:szCs w:val="22"/>
          <w:lang w:val="en-ID"/>
        </w:rPr>
        <w:t xml:space="preserve">. </w:t>
      </w:r>
      <w:r w:rsidR="00A62635" w:rsidRPr="00127B60">
        <w:rPr>
          <w:rFonts w:eastAsia="ArialNarrow"/>
          <w:sz w:val="22"/>
          <w:szCs w:val="22"/>
          <w:lang w:val="en-ID"/>
        </w:rPr>
        <w:t>J</w:t>
      </w:r>
      <w:r w:rsidRPr="00127B60">
        <w:rPr>
          <w:rFonts w:eastAsia="ArialNarrow"/>
          <w:sz w:val="22"/>
          <w:szCs w:val="22"/>
          <w:lang w:val="en-ID"/>
        </w:rPr>
        <w:t>ika waktu yang dipakai untuk tidur tidak cukup, maka akan meningkatkan resiko hipertensi. Oleh karena itu, masalah terkait durasi dan kualitas tidur menjadi urgensi yang harus diselesaikan berkaitan dengan angka kejadian hipertensi yang masih tinggi.</w:t>
      </w:r>
    </w:p>
    <w:p w14:paraId="34BA25F1" w14:textId="0DED5F42" w:rsidR="00AD3CF1" w:rsidRDefault="00AD3CF1" w:rsidP="00127B60">
      <w:pPr>
        <w:ind w:firstLine="426"/>
        <w:jc w:val="both"/>
        <w:rPr>
          <w:bCs/>
          <w:iCs/>
          <w:kern w:val="36"/>
          <w:sz w:val="22"/>
          <w:szCs w:val="22"/>
        </w:rPr>
      </w:pPr>
      <w:r w:rsidRPr="00127B60">
        <w:rPr>
          <w:bCs/>
          <w:iCs/>
          <w:kern w:val="36"/>
          <w:sz w:val="22"/>
          <w:szCs w:val="22"/>
        </w:rPr>
        <w:t>Edukasi terkait peningkatan kualitas dan durasi tidur menjadi salah satu strategi tepat yang dapat dilakukan mengingat terdapat hubungan yang signifikan antara durasi tidur yang pendek dan hipertensi. Fragmentasi tidur dapat dianggap sebagai penentu utama akti</w:t>
      </w:r>
      <w:r w:rsidR="00450BB6">
        <w:rPr>
          <w:bCs/>
          <w:iCs/>
          <w:kern w:val="36"/>
          <w:sz w:val="22"/>
          <w:szCs w:val="22"/>
        </w:rPr>
        <w:t>v</w:t>
      </w:r>
      <w:r w:rsidRPr="00127B60">
        <w:rPr>
          <w:bCs/>
          <w:iCs/>
          <w:kern w:val="36"/>
          <w:sz w:val="22"/>
          <w:szCs w:val="22"/>
        </w:rPr>
        <w:t>asi saraf simpatik dan secara langsung berpengaruh terhadap peningkatan nilai sistol maupun diastole</w:t>
      </w:r>
      <w:r w:rsidR="00C33D8E" w:rsidRPr="00127B60">
        <w:rPr>
          <w:bCs/>
          <w:iCs/>
          <w:kern w:val="36"/>
          <w:sz w:val="22"/>
          <w:szCs w:val="22"/>
        </w:rPr>
        <w:t xml:space="preserve"> </w:t>
      </w:r>
      <w:r w:rsidR="00C33D8E" w:rsidRPr="00127B60">
        <w:rPr>
          <w:bCs/>
          <w:iCs/>
          <w:kern w:val="36"/>
          <w:sz w:val="22"/>
          <w:szCs w:val="22"/>
        </w:rPr>
        <w:fldChar w:fldCharType="begin" w:fldLock="1"/>
      </w:r>
      <w:r w:rsidR="00450BB6">
        <w:rPr>
          <w:bCs/>
          <w:iCs/>
          <w:kern w:val="36"/>
          <w:sz w:val="22"/>
          <w:szCs w:val="22"/>
        </w:rPr>
        <w:instrText>ADDIN CSL_CITATION {"citationItems":[{"id":"ITEM-1","itemData":{"author":[{"dropping-particle":"","family":"Seravalle","given":"G","non-dropping-particle":"","parse-names":false,"suffix":""},{"dropping-particle":"","family":"Mancia","given":"G","non-dropping-particle":"","parse-names":false,"suffix":""},{"dropping-particle":"","family":"Guido","given":"G","non-dropping-particle":"","parse-names":false,"suffix":""}],"container-title":"Springerlink","id":"ITEM-1","issued":{"date-parts":[["2018"]]},"title":"Sympathetic Nervous System, Sleep, and Hypertension","type":"article-journal"},"uris":["http://www.mendeley.com/documents/?uuid=d0ae8f0c-f812-4588-8f93-1d0f2745a8f9","http://www.mendeley.com/documents/?uuid=e5990181-498f-4c68-aafe-61588914a48b"]}],"mendeley":{"formattedCitation":"(Seravalle, Mancia, &amp; Guido, 2018)","plainTextFormattedCitation":"(Seravalle, Mancia, &amp; Guido, 2018)","previouslyFormattedCitation":"(Seravalle et al., 2018)"},"properties":{"noteIndex":0},"schema":"https://github.com/citation-style-language/schema/raw/master/csl-citation.json"}</w:instrText>
      </w:r>
      <w:r w:rsidR="00C33D8E" w:rsidRPr="00127B60">
        <w:rPr>
          <w:bCs/>
          <w:iCs/>
          <w:kern w:val="36"/>
          <w:sz w:val="22"/>
          <w:szCs w:val="22"/>
        </w:rPr>
        <w:fldChar w:fldCharType="separate"/>
      </w:r>
      <w:r w:rsidR="00450BB6" w:rsidRPr="00450BB6">
        <w:rPr>
          <w:bCs/>
          <w:iCs/>
          <w:noProof/>
          <w:kern w:val="36"/>
          <w:sz w:val="22"/>
          <w:szCs w:val="22"/>
        </w:rPr>
        <w:t>(Seravalle, Mancia, &amp; Guido, 2018)</w:t>
      </w:r>
      <w:r w:rsidR="00C33D8E" w:rsidRPr="00127B60">
        <w:rPr>
          <w:bCs/>
          <w:iCs/>
          <w:kern w:val="36"/>
          <w:sz w:val="22"/>
          <w:szCs w:val="22"/>
        </w:rPr>
        <w:fldChar w:fldCharType="end"/>
      </w:r>
      <w:r w:rsidRPr="00127B60">
        <w:rPr>
          <w:bCs/>
          <w:iCs/>
          <w:kern w:val="36"/>
          <w:sz w:val="22"/>
          <w:szCs w:val="22"/>
        </w:rPr>
        <w:t>. Pemangku kesehatan merekomendasikan tujuh jam atau lebih banyak jam tidur yang teratur dan rutin untuk mendukung kesehatan yang optimal pada orang dewasa. Rekomendasi ini dapat disampaikan kepada masyarakat, keluarga, dan secara personal kepada setiap individu yang berada pada sebuah sistem dalam komunitas.</w:t>
      </w:r>
    </w:p>
    <w:p w14:paraId="666C14FB" w14:textId="5B6DCF40" w:rsidR="00A37D40" w:rsidRDefault="00A37D40" w:rsidP="00127B60">
      <w:pPr>
        <w:ind w:firstLine="426"/>
        <w:jc w:val="both"/>
        <w:rPr>
          <w:bCs/>
          <w:iCs/>
          <w:kern w:val="36"/>
          <w:sz w:val="22"/>
          <w:szCs w:val="22"/>
        </w:rPr>
      </w:pPr>
    </w:p>
    <w:p w14:paraId="1EB4C3F0" w14:textId="77777777" w:rsidR="00A37D40" w:rsidRPr="00127B60" w:rsidRDefault="00A37D40" w:rsidP="00127B60">
      <w:pPr>
        <w:ind w:firstLine="426"/>
        <w:jc w:val="both"/>
        <w:rPr>
          <w:bCs/>
          <w:iCs/>
          <w:kern w:val="36"/>
          <w:sz w:val="22"/>
          <w:szCs w:val="22"/>
        </w:rPr>
      </w:pPr>
    </w:p>
    <w:p w14:paraId="489C48CF" w14:textId="77777777" w:rsidR="00000C5B" w:rsidRPr="00127B60" w:rsidRDefault="00070B2A">
      <w:pPr>
        <w:pBdr>
          <w:top w:val="nil"/>
          <w:left w:val="nil"/>
          <w:bottom w:val="nil"/>
          <w:right w:val="nil"/>
          <w:between w:val="nil"/>
        </w:pBdr>
        <w:jc w:val="both"/>
        <w:rPr>
          <w:sz w:val="22"/>
          <w:szCs w:val="22"/>
        </w:rPr>
      </w:pPr>
      <w:r w:rsidRPr="00127B60">
        <w:rPr>
          <w:b/>
          <w:color w:val="000000"/>
          <w:sz w:val="22"/>
          <w:szCs w:val="22"/>
        </w:rPr>
        <w:t xml:space="preserve">METODE </w:t>
      </w:r>
    </w:p>
    <w:p w14:paraId="55F2A1C9" w14:textId="77777777" w:rsidR="005229F0" w:rsidRPr="00127B60" w:rsidRDefault="00AD3CF1" w:rsidP="00127B60">
      <w:pPr>
        <w:pBdr>
          <w:top w:val="nil"/>
          <w:left w:val="nil"/>
          <w:bottom w:val="nil"/>
          <w:right w:val="nil"/>
          <w:between w:val="nil"/>
        </w:pBdr>
        <w:ind w:firstLine="426"/>
        <w:jc w:val="both"/>
        <w:rPr>
          <w:color w:val="000000"/>
          <w:sz w:val="22"/>
          <w:szCs w:val="22"/>
        </w:rPr>
      </w:pPr>
      <w:r w:rsidRPr="00127B60">
        <w:rPr>
          <w:sz w:val="22"/>
          <w:szCs w:val="22"/>
        </w:rPr>
        <w:t xml:space="preserve">Metode yang dilakukan dalam penyelesaian permasalahan hipertensi pada masyarakat di </w:t>
      </w:r>
      <w:r w:rsidRPr="00127B60">
        <w:rPr>
          <w:sz w:val="22"/>
          <w:szCs w:val="22"/>
          <w:lang w:val="fi-FI"/>
        </w:rPr>
        <w:t>RT 008/ RW 008, Kelurahan Lenteng Agung, Kecamatan Jagakarsa, Kota Jakarta Selatan</w:t>
      </w:r>
      <w:r w:rsidRPr="00127B60">
        <w:rPr>
          <w:sz w:val="22"/>
          <w:szCs w:val="22"/>
        </w:rPr>
        <w:t xml:space="preserve"> yaitu dengan mengaplikasikan langkah-langkah: (1) melakukan peninjauan ke lingkungan </w:t>
      </w:r>
      <w:r w:rsidRPr="00127B60">
        <w:rPr>
          <w:sz w:val="22"/>
          <w:szCs w:val="22"/>
          <w:lang w:val="fi-FI"/>
        </w:rPr>
        <w:t>RT 008/ RW 008, Kelurahan Lenteng Agung, Kecamatan Jagakarsa, Kota Jakarta Selatan</w:t>
      </w:r>
      <w:r w:rsidRPr="00127B60">
        <w:rPr>
          <w:sz w:val="22"/>
          <w:szCs w:val="22"/>
        </w:rPr>
        <w:t>; (2) melakukan observasi dan pengukuran tekanan darah serta melakukan pre-test terkait tingkat pengetahuan masyarakat terhadap penerapan tidur yang berkualitas ; (3) melakukan edukasi terkait strategi tidur yang berkualitas dan merekamnya dalam video agar masyarakat bisa mengulang materi edukasi setiap hari jika diperlukan (4) melakukan post-test terkait tingkat pengetahuan masyarakat terhadap strategi tidur yang berkualitas; (5) melakukan evaluasi; (6) melakukan analisis data</w:t>
      </w:r>
      <w:r w:rsidR="005229F0" w:rsidRPr="00127B60">
        <w:rPr>
          <w:sz w:val="22"/>
          <w:szCs w:val="22"/>
        </w:rPr>
        <w:t xml:space="preserve"> </w:t>
      </w:r>
      <w:r w:rsidR="005229F0" w:rsidRPr="00127B60">
        <w:rPr>
          <w:color w:val="000000"/>
          <w:sz w:val="22"/>
          <w:szCs w:val="22"/>
        </w:rPr>
        <w:t xml:space="preserve">univariat, dengan </w:t>
      </w:r>
      <w:r w:rsidR="005229F0" w:rsidRPr="00127B60">
        <w:rPr>
          <w:sz w:val="22"/>
          <w:szCs w:val="22"/>
        </w:rPr>
        <w:t>pengumpulan data yang disajikan dalam bentuk tabel distribusi frekuensi. Variabel yang disajikan adalah variable pengetahuan masyarakat terkait sleep management dan gerakan relaksasi sebelum dan setelah dilakukan edukasi dan pemberian informasi kepada masyarakat.</w:t>
      </w:r>
    </w:p>
    <w:p w14:paraId="1E12AF4F" w14:textId="14B4671E" w:rsidR="00F00826" w:rsidRPr="00127B60" w:rsidRDefault="00AD3CF1" w:rsidP="00127B60">
      <w:pPr>
        <w:pBdr>
          <w:top w:val="nil"/>
          <w:left w:val="nil"/>
          <w:bottom w:val="nil"/>
          <w:right w:val="nil"/>
          <w:between w:val="nil"/>
        </w:pBdr>
        <w:ind w:firstLine="426"/>
        <w:jc w:val="both"/>
        <w:rPr>
          <w:color w:val="000000"/>
          <w:sz w:val="22"/>
          <w:szCs w:val="22"/>
        </w:rPr>
      </w:pPr>
      <w:r w:rsidRPr="00127B60">
        <w:rPr>
          <w:sz w:val="22"/>
          <w:szCs w:val="22"/>
        </w:rPr>
        <w:t>Kegiatan pengabdian kepada masyarakat ini dilakukan kepada sebanyak 15 orang</w:t>
      </w:r>
      <w:r w:rsidR="006204BE" w:rsidRPr="00127B60">
        <w:rPr>
          <w:sz w:val="22"/>
          <w:szCs w:val="22"/>
        </w:rPr>
        <w:t xml:space="preserve"> dengan rentang usia 55-65 tahun. Kegiatan ini </w:t>
      </w:r>
      <w:r w:rsidRPr="00127B60">
        <w:rPr>
          <w:sz w:val="22"/>
          <w:szCs w:val="22"/>
        </w:rPr>
        <w:t>menggunakan proto</w:t>
      </w:r>
      <w:r w:rsidR="005229F0" w:rsidRPr="00127B60">
        <w:rPr>
          <w:sz w:val="22"/>
          <w:szCs w:val="22"/>
        </w:rPr>
        <w:t>k</w:t>
      </w:r>
      <w:r w:rsidRPr="00127B60">
        <w:rPr>
          <w:sz w:val="22"/>
          <w:szCs w:val="22"/>
        </w:rPr>
        <w:t>ol kesehatan serta melakukan pembatasan waktu edukasi selama kurang lebih 30 menit</w:t>
      </w:r>
      <w:r w:rsidR="004B415F" w:rsidRPr="00127B60">
        <w:rPr>
          <w:sz w:val="22"/>
          <w:szCs w:val="22"/>
        </w:rPr>
        <w:t>. Kegiatan dilaksanakan pada tanggal 27 Januari 2022.</w:t>
      </w:r>
    </w:p>
    <w:p w14:paraId="11692CBD" w14:textId="77777777" w:rsidR="00F00826" w:rsidRPr="00127B60" w:rsidRDefault="00F00826" w:rsidP="00F00826">
      <w:pPr>
        <w:pBdr>
          <w:top w:val="nil"/>
          <w:left w:val="nil"/>
          <w:bottom w:val="nil"/>
          <w:right w:val="nil"/>
          <w:between w:val="nil"/>
        </w:pBdr>
        <w:jc w:val="both"/>
        <w:rPr>
          <w:color w:val="000000"/>
          <w:sz w:val="22"/>
          <w:szCs w:val="22"/>
        </w:rPr>
      </w:pPr>
    </w:p>
    <w:p w14:paraId="67D10B2E" w14:textId="77777777" w:rsidR="00000C5B" w:rsidRPr="00127B60" w:rsidRDefault="00070B2A">
      <w:pPr>
        <w:pBdr>
          <w:top w:val="nil"/>
          <w:left w:val="nil"/>
          <w:bottom w:val="nil"/>
          <w:right w:val="nil"/>
          <w:between w:val="nil"/>
        </w:pBdr>
        <w:jc w:val="both"/>
        <w:rPr>
          <w:color w:val="000000"/>
          <w:sz w:val="22"/>
          <w:szCs w:val="22"/>
        </w:rPr>
      </w:pPr>
      <w:r w:rsidRPr="00127B60">
        <w:rPr>
          <w:b/>
          <w:color w:val="000000"/>
          <w:sz w:val="22"/>
          <w:szCs w:val="22"/>
        </w:rPr>
        <w:t>HASIL DAN PEMBAHASAN</w:t>
      </w:r>
    </w:p>
    <w:p w14:paraId="0FC95FEA" w14:textId="17CD8111" w:rsidR="00AD3CF1" w:rsidRDefault="00AD3CF1" w:rsidP="00127B60">
      <w:pPr>
        <w:autoSpaceDE w:val="0"/>
        <w:autoSpaceDN w:val="0"/>
        <w:adjustRightInd w:val="0"/>
        <w:ind w:firstLine="426"/>
        <w:jc w:val="both"/>
        <w:rPr>
          <w:sz w:val="22"/>
          <w:szCs w:val="22"/>
        </w:rPr>
      </w:pPr>
      <w:r w:rsidRPr="00127B60">
        <w:rPr>
          <w:sz w:val="22"/>
          <w:szCs w:val="22"/>
        </w:rPr>
        <w:t>Seorang tenaga pendidik berkewajiban untuk melakukan Tri Darma Peguruan Tinggi, salah satunya adalah pengabdian kepada masnyarakat. Pengabdian kepada masyarakat yang dilaksanakan berupa sebuah kegiatan pendidikan kesehatan yaitu Upaya Pencegahan Hipertensi dengan Penerapan Tidur yang Berkualitas Pada Masyarakat di RT 08 / RW 08 Kelurahan Lenteng Agung Jakarta Selatan. Kegiatan ini dilakukan dengan mengidentifikasi kualitas tidur pada setiap individu dan juga mengkaji bagaimana aplikasi</w:t>
      </w:r>
      <w:r w:rsidRPr="00127B60">
        <w:rPr>
          <w:i/>
          <w:iCs/>
          <w:sz w:val="22"/>
          <w:szCs w:val="22"/>
        </w:rPr>
        <w:t xml:space="preserve"> sleep</w:t>
      </w:r>
      <w:r w:rsidRPr="00127B60">
        <w:rPr>
          <w:sz w:val="22"/>
          <w:szCs w:val="22"/>
        </w:rPr>
        <w:t xml:space="preserve"> </w:t>
      </w:r>
      <w:r w:rsidRPr="00127B60">
        <w:rPr>
          <w:i/>
          <w:iCs/>
          <w:sz w:val="22"/>
          <w:szCs w:val="22"/>
        </w:rPr>
        <w:t>management</w:t>
      </w:r>
      <w:r w:rsidRPr="00127B60">
        <w:rPr>
          <w:sz w:val="22"/>
          <w:szCs w:val="22"/>
        </w:rPr>
        <w:t xml:space="preserve"> yang biasa diterapkan sehari-hari oleh masyarakat di RT 08 / RW 08 Kelurahan Lenteng Agung Jakarta Selatan. Proses pemaparan materi penyuluhan dan edukasi gerakan relaksasi berlangsung selama kurang lebih 30 menit, dan secara keseluruhan berjalan dengan cukup baik dan tanpa hambatan yang berarti dengan tetap menerapkan protocol kesehatan. Selama proses penyuluhan terdapat beberapa gangguan teknis, akan tetapi hal tersebut dapat diatasi dan tidak mempengaruhi proses pengabdian kepada masyarakat secara keseluruhan. Media dan alat tersedia sesuai dengan perencanaan, peran dan fungsi masing-masing panitia sesuai dengan rencana yang telah disusun dalam proposal pengabdian masyara</w:t>
      </w:r>
      <w:r w:rsidR="00A37D40">
        <w:rPr>
          <w:sz w:val="22"/>
          <w:szCs w:val="22"/>
        </w:rPr>
        <w:t>k</w:t>
      </w:r>
      <w:r w:rsidRPr="00127B60">
        <w:rPr>
          <w:sz w:val="22"/>
          <w:szCs w:val="22"/>
        </w:rPr>
        <w:t>at. Tempat pelaksanaan dilakukan di salah satu rumah warga di daerah RT 08 / RW 08 Kelurahan Lenteng Agung Jakarta Selatan.</w:t>
      </w:r>
      <w:r w:rsidR="009D0595" w:rsidRPr="00127B60">
        <w:rPr>
          <w:sz w:val="22"/>
          <w:szCs w:val="22"/>
        </w:rPr>
        <w:t xml:space="preserve"> Berikut dokumentasi kegiatan </w:t>
      </w:r>
      <w:r w:rsidR="000F5D26" w:rsidRPr="00127B60">
        <w:rPr>
          <w:sz w:val="22"/>
          <w:szCs w:val="22"/>
        </w:rPr>
        <w:t>yang dilakukan.</w:t>
      </w:r>
    </w:p>
    <w:p w14:paraId="41DD2977" w14:textId="404546E1" w:rsidR="00A37D40" w:rsidRPr="00127B60" w:rsidRDefault="00A37D40" w:rsidP="00A37D40">
      <w:pPr>
        <w:autoSpaceDE w:val="0"/>
        <w:autoSpaceDN w:val="0"/>
        <w:adjustRightInd w:val="0"/>
        <w:jc w:val="both"/>
        <w:rPr>
          <w:sz w:val="22"/>
          <w:szCs w:val="22"/>
        </w:rPr>
      </w:pPr>
      <w:r>
        <w:rPr>
          <w:sz w:val="22"/>
          <w:szCs w:val="22"/>
        </w:rPr>
        <w:t>Berikut dokumentasi persiapan pengabdian masyarakat via zoom meeting tertera pada Gambar 1.</w:t>
      </w:r>
    </w:p>
    <w:p w14:paraId="00697373" w14:textId="2F53CADB" w:rsidR="009A047D" w:rsidRPr="00127B60" w:rsidRDefault="00C670AB" w:rsidP="00AD3CF1">
      <w:pPr>
        <w:autoSpaceDE w:val="0"/>
        <w:autoSpaceDN w:val="0"/>
        <w:adjustRightInd w:val="0"/>
        <w:jc w:val="both"/>
        <w:rPr>
          <w:sz w:val="22"/>
          <w:szCs w:val="22"/>
        </w:rPr>
      </w:pPr>
      <w:r w:rsidRPr="00127B60">
        <w:rPr>
          <w:noProof/>
          <w:sz w:val="22"/>
          <w:szCs w:val="22"/>
        </w:rPr>
        <w:drawing>
          <wp:inline distT="0" distB="0" distL="0" distR="0" wp14:anchorId="3C9A0216" wp14:editId="17591D1D">
            <wp:extent cx="2336129" cy="1593409"/>
            <wp:effectExtent l="0" t="0" r="7620"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360563" cy="1610075"/>
                    </a:xfrm>
                    <a:prstGeom prst="rect">
                      <a:avLst/>
                    </a:prstGeom>
                  </pic:spPr>
                </pic:pic>
              </a:graphicData>
            </a:graphic>
          </wp:inline>
        </w:drawing>
      </w:r>
    </w:p>
    <w:p w14:paraId="1E0A6503" w14:textId="163D51BB" w:rsidR="00C670AB" w:rsidRDefault="00C670AB" w:rsidP="00127B60">
      <w:pPr>
        <w:autoSpaceDE w:val="0"/>
        <w:autoSpaceDN w:val="0"/>
        <w:adjustRightInd w:val="0"/>
        <w:ind w:left="1418" w:hanging="1418"/>
        <w:jc w:val="both"/>
        <w:rPr>
          <w:i/>
          <w:iCs/>
          <w:sz w:val="22"/>
          <w:szCs w:val="22"/>
        </w:rPr>
      </w:pPr>
      <w:r w:rsidRPr="00127B60">
        <w:rPr>
          <w:sz w:val="22"/>
          <w:szCs w:val="22"/>
        </w:rPr>
        <w:t xml:space="preserve">Gambar </w:t>
      </w:r>
      <w:r w:rsidR="00A37D40">
        <w:rPr>
          <w:sz w:val="22"/>
          <w:szCs w:val="22"/>
        </w:rPr>
        <w:t>1</w:t>
      </w:r>
      <w:r w:rsidRPr="00127B60">
        <w:rPr>
          <w:sz w:val="22"/>
          <w:szCs w:val="22"/>
        </w:rPr>
        <w:t xml:space="preserve"> Persiapan Pengabdian Masyarakat via </w:t>
      </w:r>
      <w:r w:rsidRPr="00127B60">
        <w:rPr>
          <w:i/>
          <w:iCs/>
          <w:sz w:val="22"/>
          <w:szCs w:val="22"/>
        </w:rPr>
        <w:t>Zoom Meeting</w:t>
      </w:r>
    </w:p>
    <w:p w14:paraId="7F106CE5" w14:textId="77777777" w:rsidR="00A37D40" w:rsidRDefault="00A37D40" w:rsidP="00A37D40">
      <w:pPr>
        <w:autoSpaceDE w:val="0"/>
        <w:autoSpaceDN w:val="0"/>
        <w:adjustRightInd w:val="0"/>
        <w:jc w:val="both"/>
        <w:rPr>
          <w:sz w:val="22"/>
          <w:szCs w:val="22"/>
        </w:rPr>
      </w:pPr>
    </w:p>
    <w:p w14:paraId="49753372" w14:textId="4106D1C3" w:rsidR="00A37D40" w:rsidRDefault="00A37D40" w:rsidP="00A37D40">
      <w:pPr>
        <w:autoSpaceDE w:val="0"/>
        <w:autoSpaceDN w:val="0"/>
        <w:adjustRightInd w:val="0"/>
        <w:jc w:val="both"/>
        <w:rPr>
          <w:rFonts w:eastAsia="TimesNewRoman"/>
          <w:sz w:val="22"/>
          <w:szCs w:val="22"/>
        </w:rPr>
      </w:pPr>
      <w:r>
        <w:rPr>
          <w:sz w:val="22"/>
          <w:szCs w:val="22"/>
        </w:rPr>
        <w:t xml:space="preserve">Berikut dokumentasi </w:t>
      </w:r>
      <w:r w:rsidRPr="00127B60">
        <w:rPr>
          <w:rFonts w:eastAsia="TimesNewRoman"/>
          <w:sz w:val="22"/>
          <w:szCs w:val="22"/>
        </w:rPr>
        <w:t xml:space="preserve">penyaji memberikan penyuluhan terkait </w:t>
      </w:r>
      <w:r>
        <w:rPr>
          <w:rFonts w:eastAsia="TimesNewRoman"/>
          <w:i/>
          <w:iCs/>
          <w:sz w:val="22"/>
          <w:szCs w:val="22"/>
        </w:rPr>
        <w:t>s</w:t>
      </w:r>
      <w:r w:rsidRPr="00127B60">
        <w:rPr>
          <w:rFonts w:eastAsia="TimesNewRoman"/>
          <w:i/>
          <w:iCs/>
          <w:sz w:val="22"/>
          <w:szCs w:val="22"/>
        </w:rPr>
        <w:t>leep management</w:t>
      </w:r>
      <w:r w:rsidRPr="00127B60">
        <w:rPr>
          <w:rFonts w:eastAsia="TimesNewRoman"/>
          <w:sz w:val="22"/>
          <w:szCs w:val="22"/>
        </w:rPr>
        <w:t xml:space="preserve"> dan gerakan relaksasi dan melakukan sesi tanya jawab </w:t>
      </w:r>
      <w:r>
        <w:rPr>
          <w:rFonts w:eastAsia="TimesNewRoman"/>
          <w:sz w:val="22"/>
          <w:szCs w:val="22"/>
        </w:rPr>
        <w:t>tertera pada Gambar 2.</w:t>
      </w:r>
    </w:p>
    <w:p w14:paraId="3DA9F7D0" w14:textId="77777777" w:rsidR="00A37D40" w:rsidRPr="00A37D40" w:rsidRDefault="00A37D40" w:rsidP="00A37D40">
      <w:pPr>
        <w:autoSpaceDE w:val="0"/>
        <w:autoSpaceDN w:val="0"/>
        <w:adjustRightInd w:val="0"/>
        <w:jc w:val="both"/>
        <w:rPr>
          <w:sz w:val="22"/>
          <w:szCs w:val="22"/>
        </w:rPr>
      </w:pPr>
    </w:p>
    <w:p w14:paraId="1C8136F3" w14:textId="4797530C" w:rsidR="00AD3CF1" w:rsidRPr="00127B60" w:rsidRDefault="00C670AB" w:rsidP="00AD3CF1">
      <w:pPr>
        <w:rPr>
          <w:rFonts w:eastAsia="TimesNewRoman"/>
          <w:sz w:val="22"/>
          <w:szCs w:val="22"/>
        </w:rPr>
      </w:pPr>
      <w:r w:rsidRPr="00127B60">
        <w:rPr>
          <w:rFonts w:eastAsia="TimesNewRoman"/>
          <w:noProof/>
          <w:sz w:val="22"/>
          <w:szCs w:val="22"/>
        </w:rPr>
        <w:drawing>
          <wp:inline distT="0" distB="0" distL="0" distR="0" wp14:anchorId="1359D3A5" wp14:editId="7195A624">
            <wp:extent cx="2291246" cy="1393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304638" cy="1402047"/>
                    </a:xfrm>
                    <a:prstGeom prst="rect">
                      <a:avLst/>
                    </a:prstGeom>
                  </pic:spPr>
                </pic:pic>
              </a:graphicData>
            </a:graphic>
          </wp:inline>
        </w:drawing>
      </w:r>
    </w:p>
    <w:p w14:paraId="2425C02E" w14:textId="0B8E4266" w:rsidR="00AD3CF1" w:rsidRDefault="003E0567" w:rsidP="00B023C7">
      <w:pPr>
        <w:ind w:left="1560" w:hanging="1560"/>
        <w:jc w:val="both"/>
        <w:rPr>
          <w:rFonts w:eastAsia="TimesNewRoman"/>
          <w:sz w:val="22"/>
          <w:szCs w:val="22"/>
        </w:rPr>
      </w:pPr>
      <w:r w:rsidRPr="00127B60">
        <w:rPr>
          <w:rFonts w:eastAsia="TimesNewRoman"/>
          <w:sz w:val="22"/>
          <w:szCs w:val="22"/>
        </w:rPr>
        <w:t xml:space="preserve">Gambar </w:t>
      </w:r>
      <w:r w:rsidR="00B023C7">
        <w:rPr>
          <w:rFonts w:eastAsia="TimesNewRoman"/>
          <w:sz w:val="22"/>
          <w:szCs w:val="22"/>
        </w:rPr>
        <w:t>2</w:t>
      </w:r>
      <w:r w:rsidRPr="00127B60">
        <w:rPr>
          <w:rFonts w:eastAsia="TimesNewRoman"/>
          <w:sz w:val="22"/>
          <w:szCs w:val="22"/>
        </w:rPr>
        <w:t xml:space="preserve"> Penyaji Memberikan Penyuluhan terkait </w:t>
      </w:r>
      <w:r w:rsidRPr="00127B60">
        <w:rPr>
          <w:rFonts w:eastAsia="TimesNewRoman"/>
          <w:i/>
          <w:iCs/>
          <w:sz w:val="22"/>
          <w:szCs w:val="22"/>
        </w:rPr>
        <w:t>Sleep Management</w:t>
      </w:r>
      <w:r w:rsidRPr="00127B60">
        <w:rPr>
          <w:rFonts w:eastAsia="TimesNewRoman"/>
          <w:sz w:val="22"/>
          <w:szCs w:val="22"/>
        </w:rPr>
        <w:t xml:space="preserve"> dan Gerakan Relaksasi dan Melakukan Sesi Tanya Jawab</w:t>
      </w:r>
    </w:p>
    <w:p w14:paraId="6B960451" w14:textId="75307947" w:rsidR="00B023C7" w:rsidRDefault="00B023C7" w:rsidP="00B023C7">
      <w:pPr>
        <w:ind w:left="1560" w:hanging="1560"/>
        <w:jc w:val="both"/>
        <w:rPr>
          <w:rFonts w:eastAsia="TimesNewRoman"/>
          <w:sz w:val="22"/>
          <w:szCs w:val="22"/>
        </w:rPr>
      </w:pPr>
    </w:p>
    <w:p w14:paraId="5FA9A1AF" w14:textId="7C4AFA6F" w:rsidR="00B023C7" w:rsidRPr="00B023C7" w:rsidRDefault="00B023C7" w:rsidP="00B023C7">
      <w:pPr>
        <w:jc w:val="both"/>
        <w:rPr>
          <w:rFonts w:eastAsia="TimesNewRoman"/>
          <w:sz w:val="22"/>
          <w:szCs w:val="22"/>
        </w:rPr>
      </w:pPr>
      <w:r>
        <w:rPr>
          <w:rFonts w:eastAsia="TimesNewRoman"/>
          <w:sz w:val="22"/>
          <w:szCs w:val="22"/>
        </w:rPr>
        <w:t xml:space="preserve">Berikut dokumentasi foto bersama </w:t>
      </w:r>
      <w:r>
        <w:rPr>
          <w:rFonts w:eastAsia="TimesNewRoman"/>
          <w:i/>
          <w:iCs/>
          <w:sz w:val="22"/>
          <w:szCs w:val="22"/>
        </w:rPr>
        <w:t xml:space="preserve">audience </w:t>
      </w:r>
      <w:r>
        <w:rPr>
          <w:rFonts w:eastAsia="TimesNewRoman"/>
          <w:sz w:val="22"/>
          <w:szCs w:val="22"/>
        </w:rPr>
        <w:t>tertera pada Gambar 3.</w:t>
      </w:r>
    </w:p>
    <w:p w14:paraId="3CF12EAE" w14:textId="6A245D58" w:rsidR="003E0567" w:rsidRPr="00127B60" w:rsidRDefault="00C670AB" w:rsidP="003E0567">
      <w:pPr>
        <w:rPr>
          <w:rFonts w:eastAsia="TimesNewRoman"/>
          <w:sz w:val="22"/>
          <w:szCs w:val="22"/>
        </w:rPr>
      </w:pPr>
      <w:r w:rsidRPr="00127B60">
        <w:rPr>
          <w:rFonts w:eastAsia="TimesNewRoman"/>
          <w:noProof/>
          <w:sz w:val="22"/>
          <w:szCs w:val="22"/>
        </w:rPr>
        <w:drawing>
          <wp:inline distT="0" distB="0" distL="0" distR="0" wp14:anchorId="101DD7AE" wp14:editId="75D2B350">
            <wp:extent cx="2291151" cy="137612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307527" cy="1385963"/>
                    </a:xfrm>
                    <a:prstGeom prst="rect">
                      <a:avLst/>
                    </a:prstGeom>
                  </pic:spPr>
                </pic:pic>
              </a:graphicData>
            </a:graphic>
          </wp:inline>
        </w:drawing>
      </w:r>
    </w:p>
    <w:p w14:paraId="574A5C28" w14:textId="02A3B2CD" w:rsidR="00AD3CF1" w:rsidRPr="00127B60" w:rsidRDefault="003E0567" w:rsidP="00127B60">
      <w:pPr>
        <w:ind w:left="1134" w:hanging="1134"/>
        <w:jc w:val="both"/>
        <w:rPr>
          <w:rFonts w:eastAsia="TimesNewRoman"/>
          <w:sz w:val="22"/>
          <w:szCs w:val="22"/>
        </w:rPr>
      </w:pPr>
      <w:r w:rsidRPr="00127B60">
        <w:rPr>
          <w:rFonts w:eastAsia="TimesNewRoman"/>
          <w:sz w:val="22"/>
          <w:szCs w:val="22"/>
        </w:rPr>
        <w:t xml:space="preserve">Gambar </w:t>
      </w:r>
      <w:r w:rsidR="00B023C7">
        <w:rPr>
          <w:rFonts w:eastAsia="TimesNewRoman"/>
          <w:sz w:val="22"/>
          <w:szCs w:val="22"/>
        </w:rPr>
        <w:t>3</w:t>
      </w:r>
      <w:r w:rsidRPr="00127B60">
        <w:rPr>
          <w:rFonts w:eastAsia="TimesNewRoman"/>
          <w:sz w:val="22"/>
          <w:szCs w:val="22"/>
        </w:rPr>
        <w:t xml:space="preserve"> Berfoto Bersama dengan </w:t>
      </w:r>
      <w:r w:rsidRPr="00B023C7">
        <w:rPr>
          <w:rFonts w:eastAsia="TimesNewRoman"/>
          <w:i/>
          <w:iCs/>
          <w:sz w:val="22"/>
          <w:szCs w:val="22"/>
        </w:rPr>
        <w:t>Audience</w:t>
      </w:r>
    </w:p>
    <w:p w14:paraId="5ABE5441" w14:textId="4BE9F9E3" w:rsidR="00AD3CF1" w:rsidRPr="00127B60" w:rsidRDefault="00AD3CF1" w:rsidP="00AD3CF1">
      <w:pPr>
        <w:rPr>
          <w:rFonts w:eastAsia="TimesNewRoman"/>
          <w:sz w:val="22"/>
          <w:szCs w:val="22"/>
        </w:rPr>
      </w:pPr>
    </w:p>
    <w:p w14:paraId="4DDC518A" w14:textId="77777777" w:rsidR="00F81EE1" w:rsidRPr="00127B60" w:rsidRDefault="00AD3CF1" w:rsidP="00127B60">
      <w:pPr>
        <w:autoSpaceDE w:val="0"/>
        <w:autoSpaceDN w:val="0"/>
        <w:adjustRightInd w:val="0"/>
        <w:ind w:firstLine="426"/>
        <w:jc w:val="both"/>
        <w:rPr>
          <w:sz w:val="22"/>
          <w:szCs w:val="22"/>
        </w:rPr>
      </w:pPr>
      <w:r w:rsidRPr="00127B60">
        <w:rPr>
          <w:sz w:val="22"/>
          <w:szCs w:val="22"/>
        </w:rPr>
        <w:t xml:space="preserve">Hasil observasi rerata pengetahuan masyarakat RT 08 / RW 08 Kelurahan Lenteng Agung Jakarta Selatan sebelum dilakukan edukasi terlihat bahwa masyarakat belum mengetahui bagaimana melakukan strategi tidur yang berkualitas, dilihat dari </w:t>
      </w:r>
      <w:r w:rsidR="00523F30" w:rsidRPr="00127B60">
        <w:rPr>
          <w:sz w:val="22"/>
          <w:szCs w:val="22"/>
        </w:rPr>
        <w:t xml:space="preserve">masyarakat yang </w:t>
      </w:r>
      <w:r w:rsidRPr="00127B60">
        <w:rPr>
          <w:sz w:val="22"/>
          <w:szCs w:val="22"/>
        </w:rPr>
        <w:t>belum dapat menjawab beberapa pertanyaan yang diajukan</w:t>
      </w:r>
      <w:r w:rsidR="00F237C6" w:rsidRPr="00127B60">
        <w:rPr>
          <w:sz w:val="22"/>
          <w:szCs w:val="22"/>
        </w:rPr>
        <w:t xml:space="preserve"> terkait </w:t>
      </w:r>
      <w:r w:rsidR="00F237C6" w:rsidRPr="00127B60">
        <w:rPr>
          <w:i/>
          <w:iCs/>
          <w:sz w:val="22"/>
          <w:szCs w:val="22"/>
        </w:rPr>
        <w:t>sleep management</w:t>
      </w:r>
      <w:r w:rsidR="00F237C6" w:rsidRPr="00127B60">
        <w:rPr>
          <w:sz w:val="22"/>
          <w:szCs w:val="22"/>
        </w:rPr>
        <w:t xml:space="preserve"> dan teknik relaksasi sebelum tidur</w:t>
      </w:r>
      <w:r w:rsidRPr="00127B60">
        <w:rPr>
          <w:sz w:val="22"/>
          <w:szCs w:val="22"/>
        </w:rPr>
        <w:t xml:space="preserve">. Hasil </w:t>
      </w:r>
      <w:r w:rsidRPr="00127B60">
        <w:rPr>
          <w:i/>
          <w:iCs/>
          <w:sz w:val="22"/>
          <w:szCs w:val="22"/>
        </w:rPr>
        <w:t>pretest</w:t>
      </w:r>
      <w:r w:rsidRPr="00127B60">
        <w:rPr>
          <w:sz w:val="22"/>
          <w:szCs w:val="22"/>
        </w:rPr>
        <w:t xml:space="preserve"> menunjukkan total jawaban benar adalah sebanyak 35%. </w:t>
      </w:r>
      <w:r w:rsidR="00F81EE1" w:rsidRPr="00127B60">
        <w:rPr>
          <w:sz w:val="22"/>
          <w:szCs w:val="22"/>
        </w:rPr>
        <w:t>Kemudian, penyaji</w:t>
      </w:r>
      <w:r w:rsidRPr="00127B60">
        <w:rPr>
          <w:sz w:val="22"/>
          <w:szCs w:val="22"/>
        </w:rPr>
        <w:t xml:space="preserve"> memberikan </w:t>
      </w:r>
      <w:r w:rsidR="00F81EE1" w:rsidRPr="00127B60">
        <w:rPr>
          <w:sz w:val="22"/>
          <w:szCs w:val="22"/>
        </w:rPr>
        <w:t xml:space="preserve">edukasi terkait </w:t>
      </w:r>
      <w:r w:rsidRPr="00127B60">
        <w:rPr>
          <w:sz w:val="22"/>
          <w:szCs w:val="22"/>
        </w:rPr>
        <w:t>strategi tidur yang berkualitas dan gerakan relaksasi</w:t>
      </w:r>
      <w:r w:rsidR="00F81EE1" w:rsidRPr="00127B60">
        <w:rPr>
          <w:sz w:val="22"/>
          <w:szCs w:val="22"/>
        </w:rPr>
        <w:t xml:space="preserve">. Penyaji memberikan materi dari </w:t>
      </w:r>
      <w:r w:rsidR="00F81EE1" w:rsidRPr="00127B60">
        <w:rPr>
          <w:i/>
          <w:iCs/>
          <w:sz w:val="22"/>
          <w:szCs w:val="22"/>
        </w:rPr>
        <w:t>power point</w:t>
      </w:r>
      <w:r w:rsidR="00F81EE1" w:rsidRPr="00127B60">
        <w:rPr>
          <w:sz w:val="22"/>
          <w:szCs w:val="22"/>
        </w:rPr>
        <w:t xml:space="preserve"> untuk dipaparkan di depan audiens. Kemudian penyaji melakukan demonstrasi terkait gerakan relaksasi yang dapat dilakukan sebelum tidur. Setelah itu penyaji dan audiens bersama-sama mempraktikan gerakan relaksasi.</w:t>
      </w:r>
    </w:p>
    <w:p w14:paraId="63BEB37B" w14:textId="1533985B" w:rsidR="00AD3CF1" w:rsidRDefault="00F81EE1" w:rsidP="00127B60">
      <w:pPr>
        <w:autoSpaceDE w:val="0"/>
        <w:autoSpaceDN w:val="0"/>
        <w:adjustRightInd w:val="0"/>
        <w:ind w:firstLine="426"/>
        <w:jc w:val="both"/>
        <w:rPr>
          <w:i/>
          <w:iCs/>
          <w:sz w:val="22"/>
          <w:szCs w:val="22"/>
        </w:rPr>
      </w:pPr>
      <w:r w:rsidRPr="00127B60">
        <w:rPr>
          <w:sz w:val="22"/>
          <w:szCs w:val="22"/>
        </w:rPr>
        <w:t xml:space="preserve">Setelah pemberian edukasi, </w:t>
      </w:r>
      <w:r w:rsidR="00AD3CF1" w:rsidRPr="00127B60">
        <w:rPr>
          <w:sz w:val="22"/>
          <w:szCs w:val="22"/>
        </w:rPr>
        <w:t>didapatkan hasil rata-rata pengetahuan masyarakat bertambah, terbukti dari masyarakat yang dapat menjawab pertanyaan secara lisan dengan tepat. Dari hasil post-test, dapat dilihat bahwa responden mengalami peningkatan pengetahuan terkait hipertensi dan pengetahuan terkait tidur yang berkualitas sebesar 94,16%. Responden secara rutin melakukan strategi tidur sehat dan gerakan relaksasi sebelum memulai tidur mereka dapat menurunkan resiko terjadinya hipertensi</w:t>
      </w:r>
      <w:r w:rsidR="00F237C6" w:rsidRPr="00127B60">
        <w:rPr>
          <w:sz w:val="22"/>
          <w:szCs w:val="22"/>
        </w:rPr>
        <w:t xml:space="preserve"> dan meningkatkan kualitas hidup individu tersebut</w:t>
      </w:r>
      <w:r w:rsidR="00523F30" w:rsidRPr="00127B60">
        <w:rPr>
          <w:sz w:val="22"/>
          <w:szCs w:val="22"/>
        </w:rPr>
        <w:t>.</w:t>
      </w:r>
      <w:r w:rsidR="00F237C6" w:rsidRPr="00127B60">
        <w:rPr>
          <w:sz w:val="22"/>
          <w:szCs w:val="22"/>
        </w:rPr>
        <w:t xml:space="preserve"> </w:t>
      </w:r>
      <w:r w:rsidR="00523F30" w:rsidRPr="00127B60">
        <w:rPr>
          <w:sz w:val="22"/>
          <w:szCs w:val="22"/>
        </w:rPr>
        <w:t>Berikut adalah hasil presentasi pe</w:t>
      </w:r>
      <w:r w:rsidR="000F5D26" w:rsidRPr="00127B60">
        <w:rPr>
          <w:sz w:val="22"/>
          <w:szCs w:val="22"/>
        </w:rPr>
        <w:t>n</w:t>
      </w:r>
      <w:r w:rsidR="00523F30" w:rsidRPr="00127B60">
        <w:rPr>
          <w:sz w:val="22"/>
          <w:szCs w:val="22"/>
        </w:rPr>
        <w:t xml:space="preserve">getahuan peserta terkait </w:t>
      </w:r>
      <w:r w:rsidR="00523F30" w:rsidRPr="00127B60">
        <w:rPr>
          <w:i/>
          <w:iCs/>
          <w:sz w:val="22"/>
          <w:szCs w:val="22"/>
        </w:rPr>
        <w:t>sleep management.</w:t>
      </w:r>
    </w:p>
    <w:p w14:paraId="7768992C" w14:textId="13166A5B" w:rsidR="00633DCD" w:rsidRDefault="00633DCD" w:rsidP="00633DCD">
      <w:pPr>
        <w:autoSpaceDE w:val="0"/>
        <w:autoSpaceDN w:val="0"/>
        <w:adjustRightInd w:val="0"/>
        <w:jc w:val="both"/>
        <w:rPr>
          <w:sz w:val="22"/>
          <w:szCs w:val="22"/>
        </w:rPr>
      </w:pPr>
      <w:r>
        <w:rPr>
          <w:sz w:val="22"/>
          <w:szCs w:val="22"/>
        </w:rPr>
        <w:t xml:space="preserve">Berikut hasil </w:t>
      </w:r>
      <w:r w:rsidRPr="00127B60">
        <w:rPr>
          <w:sz w:val="22"/>
          <w:szCs w:val="22"/>
        </w:rPr>
        <w:t xml:space="preserve">presentase pengetahuan peserta terkait </w:t>
      </w:r>
      <w:r w:rsidRPr="00127B60">
        <w:rPr>
          <w:i/>
          <w:iCs/>
          <w:sz w:val="22"/>
          <w:szCs w:val="22"/>
        </w:rPr>
        <w:t>sleep management</w:t>
      </w:r>
      <w:r>
        <w:rPr>
          <w:i/>
          <w:iCs/>
          <w:sz w:val="22"/>
          <w:szCs w:val="22"/>
        </w:rPr>
        <w:t xml:space="preserve"> </w:t>
      </w:r>
      <w:r>
        <w:rPr>
          <w:sz w:val="22"/>
          <w:szCs w:val="22"/>
        </w:rPr>
        <w:t>tertera pada Gambar 4.</w:t>
      </w:r>
    </w:p>
    <w:p w14:paraId="5DFAE100" w14:textId="77777777" w:rsidR="006E396B" w:rsidRPr="00633DCD" w:rsidRDefault="006E396B" w:rsidP="00633DCD">
      <w:pPr>
        <w:autoSpaceDE w:val="0"/>
        <w:autoSpaceDN w:val="0"/>
        <w:adjustRightInd w:val="0"/>
        <w:jc w:val="both"/>
        <w:rPr>
          <w:sz w:val="22"/>
          <w:szCs w:val="22"/>
        </w:rPr>
      </w:pPr>
    </w:p>
    <w:p w14:paraId="467F0645" w14:textId="36515469" w:rsidR="00AD3CF1" w:rsidRPr="00127B60" w:rsidRDefault="00AD3CF1" w:rsidP="00AD3CF1">
      <w:pPr>
        <w:autoSpaceDE w:val="0"/>
        <w:autoSpaceDN w:val="0"/>
        <w:adjustRightInd w:val="0"/>
        <w:jc w:val="both"/>
        <w:rPr>
          <w:sz w:val="22"/>
          <w:szCs w:val="22"/>
        </w:rPr>
      </w:pPr>
      <w:r w:rsidRPr="00127B60">
        <w:rPr>
          <w:noProof/>
          <w:sz w:val="22"/>
          <w:szCs w:val="22"/>
        </w:rPr>
        <w:drawing>
          <wp:inline distT="0" distB="0" distL="0" distR="0" wp14:anchorId="631D3592" wp14:editId="7C38954C">
            <wp:extent cx="2524125" cy="2676939"/>
            <wp:effectExtent l="0" t="0" r="9525" b="9525"/>
            <wp:docPr id="9" name="Chart 9">
              <a:extLst xmlns:a="http://schemas.openxmlformats.org/drawingml/2006/main">
                <a:ext uri="{FF2B5EF4-FFF2-40B4-BE49-F238E27FC236}">
                  <a16:creationId xmlns:a16="http://schemas.microsoft.com/office/drawing/2014/main" id="{180BBEA0-2B62-4E66-B5DA-579D3A29626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9200287" w14:textId="11F14020" w:rsidR="00875D5C" w:rsidRDefault="00875D5C" w:rsidP="00633DCD">
      <w:pPr>
        <w:autoSpaceDE w:val="0"/>
        <w:autoSpaceDN w:val="0"/>
        <w:adjustRightInd w:val="0"/>
        <w:ind w:left="1276" w:hanging="1276"/>
        <w:jc w:val="both"/>
        <w:rPr>
          <w:sz w:val="22"/>
          <w:szCs w:val="22"/>
        </w:rPr>
      </w:pPr>
      <w:r w:rsidRPr="00127B60">
        <w:rPr>
          <w:sz w:val="22"/>
          <w:szCs w:val="22"/>
        </w:rPr>
        <w:t xml:space="preserve">Gambar </w:t>
      </w:r>
      <w:r w:rsidR="000527DE">
        <w:rPr>
          <w:sz w:val="22"/>
          <w:szCs w:val="22"/>
        </w:rPr>
        <w:t>4</w:t>
      </w:r>
      <w:r w:rsidRPr="00127B60">
        <w:rPr>
          <w:sz w:val="22"/>
          <w:szCs w:val="22"/>
        </w:rPr>
        <w:t xml:space="preserve"> Presentase Pengetahuan Peserta Terkait </w:t>
      </w:r>
      <w:r w:rsidRPr="00127B60">
        <w:rPr>
          <w:i/>
          <w:iCs/>
          <w:sz w:val="22"/>
          <w:szCs w:val="22"/>
        </w:rPr>
        <w:t>Sleep Management</w:t>
      </w:r>
      <w:r w:rsidRPr="00127B60">
        <w:rPr>
          <w:sz w:val="22"/>
          <w:szCs w:val="22"/>
        </w:rPr>
        <w:t xml:space="preserve"> </w:t>
      </w:r>
    </w:p>
    <w:p w14:paraId="6F35BD26" w14:textId="77777777" w:rsidR="00633DCD" w:rsidRPr="00127B60" w:rsidRDefault="00633DCD" w:rsidP="00633DCD">
      <w:pPr>
        <w:autoSpaceDE w:val="0"/>
        <w:autoSpaceDN w:val="0"/>
        <w:adjustRightInd w:val="0"/>
        <w:ind w:left="1276" w:hanging="1276"/>
        <w:jc w:val="both"/>
        <w:rPr>
          <w:sz w:val="22"/>
          <w:szCs w:val="22"/>
        </w:rPr>
      </w:pPr>
    </w:p>
    <w:p w14:paraId="12204DE6" w14:textId="77777777" w:rsidR="00AD3CF1" w:rsidRPr="00127B60" w:rsidRDefault="00AD3CF1" w:rsidP="00127B60">
      <w:pPr>
        <w:autoSpaceDE w:val="0"/>
        <w:autoSpaceDN w:val="0"/>
        <w:adjustRightInd w:val="0"/>
        <w:ind w:firstLine="426"/>
        <w:jc w:val="both"/>
        <w:rPr>
          <w:sz w:val="22"/>
          <w:szCs w:val="22"/>
        </w:rPr>
      </w:pPr>
      <w:r w:rsidRPr="00127B60">
        <w:rPr>
          <w:sz w:val="22"/>
          <w:szCs w:val="22"/>
        </w:rPr>
        <w:t xml:space="preserve">Sistem pelayanan keperawatan dalam masyarakat meliputi preventif, promotif, kuratif, dan rehabilitative. Kegiatan pengabdian pada masyarakat merupakan salah satu upaya yang tepat untuk pelaksanaan promosi kesehatan sehingga dapat meningkatkan kesejahteraan individu dan secara lebih luas pada lingkup keluarga dan komunitas. </w:t>
      </w:r>
    </w:p>
    <w:p w14:paraId="7C59394F" w14:textId="6671BC3E" w:rsidR="00AD3CF1" w:rsidRPr="00127B60" w:rsidRDefault="00AD3CF1" w:rsidP="00127B60">
      <w:pPr>
        <w:autoSpaceDE w:val="0"/>
        <w:autoSpaceDN w:val="0"/>
        <w:adjustRightInd w:val="0"/>
        <w:ind w:firstLine="426"/>
        <w:jc w:val="both"/>
        <w:rPr>
          <w:sz w:val="22"/>
          <w:szCs w:val="22"/>
        </w:rPr>
      </w:pPr>
      <w:r w:rsidRPr="00127B60">
        <w:rPr>
          <w:sz w:val="22"/>
          <w:szCs w:val="22"/>
        </w:rPr>
        <w:t>Individu dalam rentang dewasa tengah sampai dengan dewasa akhir kerap kali mengalami masalah tidur. Meskipun durasi tidur berada dalam Batasan yang normal, namun kualitas tidur yang buruk mempengaruhi kesehatan seseorang. Penelitian menunjukkan bahwa 80% orang tua memiliki masalah tidur yang berbeda-beda, sebanyak 40-50% tidak puas dengan kualitar tidur mereka da mengalami masalah tidur yang kronis</w:t>
      </w:r>
      <w:r w:rsidR="00C33D8E" w:rsidRPr="00127B60">
        <w:rPr>
          <w:sz w:val="22"/>
          <w:szCs w:val="22"/>
        </w:rPr>
        <w:t xml:space="preserve"> </w:t>
      </w:r>
      <w:r w:rsidR="00C33D8E" w:rsidRPr="00127B60">
        <w:rPr>
          <w:sz w:val="22"/>
          <w:szCs w:val="22"/>
        </w:rPr>
        <w:fldChar w:fldCharType="begin" w:fldLock="1"/>
      </w:r>
      <w:r w:rsidR="00450BB6">
        <w:rPr>
          <w:sz w:val="22"/>
          <w:szCs w:val="22"/>
        </w:rPr>
        <w:instrText>ADDIN CSL_CITATION {"citationItems":[{"id":"ITEM-1","itemData":{"author":[{"dropping-particle":"","family":"Tel","given":"H","non-dropping-particle":"","parse-names":false,"suffix":""}],"container-title":"Neurol. Psychiatry Brain Res.","id":"ITEM-1","issue":"1","issued":{"date-parts":[["2013"]]},"page":"48–52","title":"Sleep quality and quality of life among the elderly people","type":"article-journal","volume":"19"},"uris":["http://www.mendeley.com/documents/?uuid=78568f27-0dbc-4e35-9f43-b13b8e5c9a93","http://www.mendeley.com/documents/?uuid=b8411723-ab99-42c4-9cc1-4f0527bfa49f"]}],"mendeley":{"formattedCitation":"(Tel, 2013)","plainTextFormattedCitation":"(Tel, 2013)","previouslyFormattedCitation":"(Tel, 2013)"},"properties":{"noteIndex":0},"schema":"https://github.com/citation-style-language/schema/raw/master/csl-citation.json"}</w:instrText>
      </w:r>
      <w:r w:rsidR="00C33D8E" w:rsidRPr="00127B60">
        <w:rPr>
          <w:sz w:val="22"/>
          <w:szCs w:val="22"/>
        </w:rPr>
        <w:fldChar w:fldCharType="separate"/>
      </w:r>
      <w:r w:rsidR="00C33D8E" w:rsidRPr="00127B60">
        <w:rPr>
          <w:noProof/>
          <w:sz w:val="22"/>
          <w:szCs w:val="22"/>
        </w:rPr>
        <w:t>(Tel, 2013)</w:t>
      </w:r>
      <w:r w:rsidR="00C33D8E" w:rsidRPr="00127B60">
        <w:rPr>
          <w:sz w:val="22"/>
          <w:szCs w:val="22"/>
        </w:rPr>
        <w:fldChar w:fldCharType="end"/>
      </w:r>
      <w:r w:rsidRPr="00127B60">
        <w:rPr>
          <w:sz w:val="22"/>
          <w:szCs w:val="22"/>
        </w:rPr>
        <w:t>. Perubahan fisiologis individu yang sudah mengalami penuaan mengurangi kualitas tidur dan meningkatkan masalah tidur mereka.</w:t>
      </w:r>
      <w:r w:rsidR="00636E31" w:rsidRPr="00127B60">
        <w:rPr>
          <w:sz w:val="22"/>
          <w:szCs w:val="22"/>
        </w:rPr>
        <w:t xml:space="preserve"> </w:t>
      </w:r>
      <w:r w:rsidRPr="00127B60">
        <w:rPr>
          <w:sz w:val="22"/>
          <w:szCs w:val="22"/>
        </w:rPr>
        <w:t>Prevalensi hipertensi pada individu berusia 40 tahun atau lebih dikaitkan dengan durasi tidur. Durasi tidur yang pendek yakni kurang dari 6 jam berhubungan secara signifikan dengan tingginya prevalensi hipertensi</w:t>
      </w:r>
      <w:r w:rsidR="00C33D8E" w:rsidRPr="00127B60">
        <w:rPr>
          <w:sz w:val="22"/>
          <w:szCs w:val="22"/>
        </w:rPr>
        <w:t xml:space="preserve"> </w:t>
      </w:r>
      <w:r w:rsidR="00C33D8E" w:rsidRPr="00127B60">
        <w:rPr>
          <w:sz w:val="22"/>
          <w:szCs w:val="22"/>
        </w:rPr>
        <w:fldChar w:fldCharType="begin" w:fldLock="1"/>
      </w:r>
      <w:r w:rsidR="00450BB6">
        <w:rPr>
          <w:sz w:val="22"/>
          <w:szCs w:val="22"/>
        </w:rPr>
        <w:instrText>ADDIN CSL_CITATION {"citationItems":[{"id":"ITEM-1","itemData":{"author":[{"dropping-particle":"","family":"Guo","given":"X","non-dropping-particle":"","parse-names":false,"suffix":""},{"dropping-particle":"","family":"Zheng","given":"L","non-dropping-particle":"","parse-names":false,"suffix":""},{"dropping-particle":"","family":"Wang","given":"J","non-dropping-particle":"","parse-names":false,"suffix":""},{"dropping-particle":"","family":"Zhang","given":"X","non-dropping-particle":"","parse-names":false,"suffix":""},{"dropping-particle":"","family":"Zhang","given":"X","non-dropping-particle":"","parse-names":false,"suffix":""},{"dropping-particle":"","family":"Li","given":"J","non-dropping-particle":"","parse-names":false,"suffix":""},{"dropping-particle":"","family":"Sun","given":"Y","non-dropping-particle":"","parse-names":false,"suffix":""}],"container-title":"Sleep Med","id":"ITEM-1","issue":"4","issued":{"date-parts":[["2013"]]},"page":"324–332","title":"Epidemiological evidence for the link between sleep duration and high blood pressure: a systematic review and meta-analysis","type":"article-journal","volume":"14"},"uris":["http://www.mendeley.com/documents/?uuid=9c586fb1-033a-4594-a5d6-87a5b6911f33","http://www.mendeley.com/documents/?uuid=23fe7241-cebf-486a-aa36-efce22523822"]}],"mendeley":{"formattedCitation":"(Guo et al., 2013)","plainTextFormattedCitation":"(Guo et al., 2013)","previouslyFormattedCitation":"(Guo et al., 2013)"},"properties":{"noteIndex":0},"schema":"https://github.com/citation-style-language/schema/raw/master/csl-citation.json"}</w:instrText>
      </w:r>
      <w:r w:rsidR="00C33D8E" w:rsidRPr="00127B60">
        <w:rPr>
          <w:sz w:val="22"/>
          <w:szCs w:val="22"/>
        </w:rPr>
        <w:fldChar w:fldCharType="separate"/>
      </w:r>
      <w:r w:rsidR="00C33D8E" w:rsidRPr="00127B60">
        <w:rPr>
          <w:noProof/>
          <w:sz w:val="22"/>
          <w:szCs w:val="22"/>
        </w:rPr>
        <w:t>(Guo et al., 2013)</w:t>
      </w:r>
      <w:r w:rsidR="00C33D8E" w:rsidRPr="00127B60">
        <w:rPr>
          <w:sz w:val="22"/>
          <w:szCs w:val="22"/>
        </w:rPr>
        <w:fldChar w:fldCharType="end"/>
      </w:r>
      <w:r w:rsidRPr="00127B60">
        <w:rPr>
          <w:sz w:val="22"/>
          <w:szCs w:val="22"/>
        </w:rPr>
        <w:t xml:space="preserve">. </w:t>
      </w:r>
    </w:p>
    <w:p w14:paraId="2357E916" w14:textId="1434AA64" w:rsidR="00AD3CF1" w:rsidRPr="00127B60" w:rsidRDefault="00AD3CF1" w:rsidP="00127B60">
      <w:pPr>
        <w:autoSpaceDE w:val="0"/>
        <w:autoSpaceDN w:val="0"/>
        <w:adjustRightInd w:val="0"/>
        <w:ind w:firstLine="426"/>
        <w:jc w:val="both"/>
        <w:rPr>
          <w:b/>
          <w:bCs/>
          <w:sz w:val="22"/>
          <w:szCs w:val="22"/>
        </w:rPr>
      </w:pPr>
      <w:r w:rsidRPr="00127B60">
        <w:rPr>
          <w:sz w:val="22"/>
          <w:szCs w:val="22"/>
        </w:rPr>
        <w:t>Kualitas tidur merupakan kompleksitas dari beberapa indicator, beberapa diataranya adalah durasi tidur, waktu bangun, cepatnya waktu tertidur, latensi  dan adanya masalah ketika melakukan aktifitas tidur yang dapat diukur secara subjektif maupun objektif</w:t>
      </w:r>
      <w:r w:rsidR="00694B77" w:rsidRPr="00127B60">
        <w:rPr>
          <w:sz w:val="22"/>
          <w:szCs w:val="22"/>
        </w:rPr>
        <w:t xml:space="preserve">. </w:t>
      </w:r>
      <w:r w:rsidRPr="00127B60">
        <w:rPr>
          <w:sz w:val="22"/>
          <w:szCs w:val="22"/>
        </w:rPr>
        <w:t>Kualitas tidur terdiri dari aspek lama tidur, saat terbangun ketika tidur, dan tidur yang pulas.</w:t>
      </w:r>
    </w:p>
    <w:p w14:paraId="4FD30A3F" w14:textId="30A0F944" w:rsidR="00AD3CF1" w:rsidRPr="00127B60" w:rsidRDefault="00AD3CF1" w:rsidP="00127B60">
      <w:pPr>
        <w:autoSpaceDE w:val="0"/>
        <w:autoSpaceDN w:val="0"/>
        <w:adjustRightInd w:val="0"/>
        <w:ind w:firstLine="426"/>
        <w:jc w:val="both"/>
        <w:rPr>
          <w:sz w:val="22"/>
          <w:szCs w:val="22"/>
        </w:rPr>
      </w:pPr>
      <w:r w:rsidRPr="00127B60">
        <w:rPr>
          <w:sz w:val="22"/>
          <w:szCs w:val="22"/>
        </w:rPr>
        <w:t>Durasi tidur yang cukup dapat berfungsi untuk mempertahankan fungsi tubuh tetapi juga mencegah penyakit kardiovaskular yang merugikan. Durasi kurang dari tujuh jam berkontibusi dalam peningkatan resiko hipertensi pada orang dewasa</w:t>
      </w:r>
      <w:r w:rsidR="005B138D" w:rsidRPr="00127B60">
        <w:rPr>
          <w:sz w:val="22"/>
          <w:szCs w:val="22"/>
        </w:rPr>
        <w:t xml:space="preserve"> </w:t>
      </w:r>
      <w:r w:rsidR="005B138D" w:rsidRPr="00127B60">
        <w:rPr>
          <w:sz w:val="22"/>
          <w:szCs w:val="22"/>
        </w:rPr>
        <w:fldChar w:fldCharType="begin" w:fldLock="1"/>
      </w:r>
      <w:r w:rsidR="00450BB6">
        <w:rPr>
          <w:sz w:val="22"/>
          <w:szCs w:val="22"/>
        </w:rPr>
        <w:instrText>ADDIN CSL_CITATION {"citationItems":[{"id":"ITEM-1","itemData":{"author":[{"dropping-particle":"","family":"Watson","given":"N F","non-dropping-particle":"","parse-names":false,"suffix":""},{"dropping-particle":"","family":"Badr","given":"M S","non-dropping-particle":"","parse-names":false,"suffix":""},{"dropping-particle":"","family":"Belenky","given":"G","non-dropping-particle":"","parse-names":false,"suffix":""}],"container-title":"Sleep","id":"ITEM-1","issue":"8","issued":{"date-parts":[["2015"]]},"page":"1161–1183","title":"Joint consensus statement of the American Academy of Sleep Medicine and Sleep Research Society on the recommended amount of sleep for a healthy adult: methodology and discussion","type":"article-journal","volume":"38"},"uris":["http://www.mendeley.com/documents/?uuid=d0e74835-f929-41f4-be8d-59ed3859260a","http://www.mendeley.com/documents/?uuid=c0e12724-72f6-41b5-a0c5-5d48cdee7c38"]}],"mendeley":{"formattedCitation":"(Watson, Badr, &amp; Belenky, 2015)","plainTextFormattedCitation":"(Watson, Badr, &amp; Belenky, 2015)","previouslyFormattedCitation":"(Watson et al., 2015)"},"properties":{"noteIndex":0},"schema":"https://github.com/citation-style-language/schema/raw/master/csl-citation.json"}</w:instrText>
      </w:r>
      <w:r w:rsidR="005B138D" w:rsidRPr="00127B60">
        <w:rPr>
          <w:sz w:val="22"/>
          <w:szCs w:val="22"/>
        </w:rPr>
        <w:fldChar w:fldCharType="separate"/>
      </w:r>
      <w:r w:rsidR="00450BB6" w:rsidRPr="00450BB6">
        <w:rPr>
          <w:noProof/>
          <w:sz w:val="22"/>
          <w:szCs w:val="22"/>
        </w:rPr>
        <w:t>(Watson, Badr, &amp; Belenky, 2015)</w:t>
      </w:r>
      <w:r w:rsidR="005B138D" w:rsidRPr="00127B60">
        <w:rPr>
          <w:sz w:val="22"/>
          <w:szCs w:val="22"/>
        </w:rPr>
        <w:fldChar w:fldCharType="end"/>
      </w:r>
      <w:r w:rsidRPr="00127B60">
        <w:rPr>
          <w:sz w:val="22"/>
          <w:szCs w:val="22"/>
        </w:rPr>
        <w:t xml:space="preserve">. Tekanan darah dapat diturunkan oleh perpanjangan durasi/lama tidur di malam hari. </w:t>
      </w:r>
    </w:p>
    <w:p w14:paraId="318EF60A" w14:textId="77777777" w:rsidR="00AD3CF1" w:rsidRPr="00127B60" w:rsidRDefault="00AD3CF1" w:rsidP="00127B60">
      <w:pPr>
        <w:pStyle w:val="ListParagraph"/>
        <w:autoSpaceDE w:val="0"/>
        <w:autoSpaceDN w:val="0"/>
        <w:adjustRightInd w:val="0"/>
        <w:spacing w:line="240" w:lineRule="auto"/>
        <w:ind w:left="0" w:firstLine="426"/>
        <w:jc w:val="both"/>
        <w:rPr>
          <w:rFonts w:ascii="Times New Roman" w:hAnsi="Times New Roman" w:cs="Times New Roman"/>
        </w:rPr>
      </w:pPr>
      <w:r w:rsidRPr="00127B60">
        <w:rPr>
          <w:rFonts w:ascii="Times New Roman" w:hAnsi="Times New Roman" w:cs="Times New Roman"/>
        </w:rPr>
        <w:t xml:space="preserve">Prinsip tidur yang berkualitas diantaranya membuat jadwal tidur selama 7-8 jam dan patuhi jadwal tidur tersebut, menghindari mengkonsumsi kopi dan mengkonsumsi merokok sebelum tidur, menghindari makanan berat dan terlalu banyak minum di malam hari, menghindari tidur siang setelah pukul 03.00 sore, karena akan meningkatkan kesulitan tidur di malam hari, relaks sebelum tidur untuk meningkatkan potensi tidur yang nyenyak, seperti mandi air hangat, mendengarkan music, dan membaca buku, hindari bermain HP atau gadget sebelum tidur, tidurlah di tempat tidur saat mengantuk, atur lingkungan tidur yang nyaman sebelum tidur. Mengatur lingkungan tidur yang nyaman dapat dilakukan dengan cara mematikan lampu dan beri sedikit cahaya, memastikan kaki tetap hangat, memastikan kamar anda bersih, memastikan suhu kamar anda sejuk, mematikan HP anda, menghindari menaruh TV atau computer di kamar. Manajemen tidur yang baik juga dapat dilakukan dengan cara mengidentifikasi stress dan kecemasan dan melakukan manajemen stress misalnya relaksasi. </w:t>
      </w:r>
    </w:p>
    <w:p w14:paraId="64C9C443" w14:textId="4D7C20A4" w:rsidR="00AD3CF1" w:rsidRPr="00127B60" w:rsidRDefault="00AD3CF1" w:rsidP="00127B60">
      <w:pPr>
        <w:pStyle w:val="ListParagraph"/>
        <w:autoSpaceDE w:val="0"/>
        <w:autoSpaceDN w:val="0"/>
        <w:adjustRightInd w:val="0"/>
        <w:spacing w:line="240" w:lineRule="auto"/>
        <w:ind w:left="0" w:firstLine="426"/>
        <w:jc w:val="both"/>
        <w:rPr>
          <w:rFonts w:ascii="Times New Roman" w:hAnsi="Times New Roman" w:cs="Times New Roman"/>
        </w:rPr>
      </w:pPr>
      <w:r w:rsidRPr="00127B60">
        <w:rPr>
          <w:rFonts w:ascii="Times New Roman" w:hAnsi="Times New Roman" w:cs="Times New Roman"/>
        </w:rPr>
        <w:t>Edukasi terkait dengan strategi tidur yang berkualitas dan gerakan relaksasi sebelum tidur dapat meningkatkan pengetahuan setiap individu, dan mengubah perilaku seseorang untuk mengusahakan berbagai upaya agar mendapatkan tidur yang berkualitas. Tidur yang berkualitas akan dapat mempengaruhi kesehatan baik mental dan psikologi, menurunkan resiko stress hingga depresi.  Tidur yang berkualitas menurunkan resiko hipertensi setelah disesuaikan dengan pengukuran antropometri dan gaya hidup</w:t>
      </w:r>
      <w:r w:rsidR="00694B77" w:rsidRPr="00127B60">
        <w:rPr>
          <w:rFonts w:ascii="Times New Roman" w:hAnsi="Times New Roman" w:cs="Times New Roman"/>
        </w:rPr>
        <w:t xml:space="preserve">. </w:t>
      </w:r>
      <w:r w:rsidRPr="00127B60">
        <w:rPr>
          <w:rFonts w:ascii="Times New Roman" w:hAnsi="Times New Roman" w:cs="Times New Roman"/>
        </w:rPr>
        <w:t>Kualitas tidur yang buruk dapat mengganggu ritme sirkardian dan menurunkan kualitas hidup.</w:t>
      </w:r>
    </w:p>
    <w:p w14:paraId="68DFDDEE" w14:textId="0085B672" w:rsidR="006E26DE" w:rsidRPr="00127B60" w:rsidRDefault="006E26DE">
      <w:pPr>
        <w:pBdr>
          <w:top w:val="nil"/>
          <w:left w:val="nil"/>
          <w:bottom w:val="nil"/>
          <w:right w:val="nil"/>
          <w:between w:val="nil"/>
        </w:pBdr>
        <w:jc w:val="both"/>
        <w:rPr>
          <w:b/>
          <w:color w:val="000000"/>
          <w:sz w:val="22"/>
          <w:szCs w:val="22"/>
        </w:rPr>
      </w:pPr>
      <w:r w:rsidRPr="00127B60">
        <w:rPr>
          <w:b/>
          <w:color w:val="000000"/>
          <w:sz w:val="22"/>
          <w:szCs w:val="22"/>
        </w:rPr>
        <w:t>SIMPULAN</w:t>
      </w:r>
    </w:p>
    <w:p w14:paraId="4C85F96E" w14:textId="77777777" w:rsidR="00127B60" w:rsidRDefault="00B4311E" w:rsidP="00127B60">
      <w:pPr>
        <w:autoSpaceDE w:val="0"/>
        <w:autoSpaceDN w:val="0"/>
        <w:adjustRightInd w:val="0"/>
        <w:ind w:firstLine="426"/>
        <w:jc w:val="both"/>
        <w:rPr>
          <w:sz w:val="22"/>
          <w:szCs w:val="22"/>
        </w:rPr>
      </w:pPr>
      <w:r w:rsidRPr="00127B60">
        <w:rPr>
          <w:sz w:val="22"/>
          <w:szCs w:val="22"/>
        </w:rPr>
        <w:t>Masyarakat</w:t>
      </w:r>
      <w:r w:rsidR="00FF2C2F" w:rsidRPr="00127B60">
        <w:rPr>
          <w:sz w:val="22"/>
          <w:szCs w:val="22"/>
        </w:rPr>
        <w:t xml:space="preserve"> </w:t>
      </w:r>
      <w:r w:rsidRPr="00127B60">
        <w:rPr>
          <w:sz w:val="22"/>
          <w:szCs w:val="22"/>
        </w:rPr>
        <w:t xml:space="preserve">memperoleh penambahan pengetahuan </w:t>
      </w:r>
      <w:r w:rsidR="00FF2C2F" w:rsidRPr="00127B60">
        <w:rPr>
          <w:sz w:val="22"/>
          <w:szCs w:val="22"/>
        </w:rPr>
        <w:t xml:space="preserve">sebesar 94,16% </w:t>
      </w:r>
      <w:r w:rsidR="00435CFC" w:rsidRPr="00127B60">
        <w:rPr>
          <w:sz w:val="22"/>
          <w:szCs w:val="22"/>
        </w:rPr>
        <w:t>s</w:t>
      </w:r>
      <w:r w:rsidRPr="00127B60">
        <w:rPr>
          <w:sz w:val="22"/>
          <w:szCs w:val="22"/>
        </w:rPr>
        <w:t>etelah pemberian edukasi</w:t>
      </w:r>
      <w:r w:rsidR="00FF2C2F" w:rsidRPr="00127B60">
        <w:rPr>
          <w:sz w:val="22"/>
          <w:szCs w:val="22"/>
        </w:rPr>
        <w:t xml:space="preserve"> terkait </w:t>
      </w:r>
      <w:r w:rsidRPr="00127B60">
        <w:rPr>
          <w:sz w:val="22"/>
          <w:szCs w:val="22"/>
        </w:rPr>
        <w:t>tidur yang berkualitas</w:t>
      </w:r>
      <w:r w:rsidR="00FF2C2F" w:rsidRPr="00127B60">
        <w:rPr>
          <w:sz w:val="22"/>
          <w:szCs w:val="22"/>
        </w:rPr>
        <w:t xml:space="preserve"> dan teknik relaksasi</w:t>
      </w:r>
      <w:r w:rsidRPr="00127B60">
        <w:rPr>
          <w:sz w:val="22"/>
          <w:szCs w:val="22"/>
        </w:rPr>
        <w:t>. Responden secara rutin melakukan strategi tidur sehat dan gerakan relaksasi sebelum memulai tidur mereka dapat menurunkan resiko terjadinya hipertensi dan meningkatkan kualitas hidup individu tersebut.</w:t>
      </w:r>
    </w:p>
    <w:p w14:paraId="56B84837" w14:textId="24B4F0C8" w:rsidR="005A5CAD" w:rsidRPr="00127B60" w:rsidRDefault="00B4311E" w:rsidP="00127B60">
      <w:pPr>
        <w:autoSpaceDE w:val="0"/>
        <w:autoSpaceDN w:val="0"/>
        <w:adjustRightInd w:val="0"/>
        <w:ind w:firstLine="426"/>
        <w:jc w:val="both"/>
        <w:rPr>
          <w:sz w:val="22"/>
          <w:szCs w:val="22"/>
        </w:rPr>
      </w:pPr>
      <w:r w:rsidRPr="00127B60">
        <w:rPr>
          <w:sz w:val="22"/>
          <w:szCs w:val="22"/>
        </w:rPr>
        <w:t xml:space="preserve"> </w:t>
      </w:r>
    </w:p>
    <w:p w14:paraId="3FCCE4E0" w14:textId="0A46BC73" w:rsidR="00000C5B" w:rsidRPr="00127B60" w:rsidRDefault="00070B2A" w:rsidP="005A5CAD">
      <w:pPr>
        <w:autoSpaceDE w:val="0"/>
        <w:autoSpaceDN w:val="0"/>
        <w:adjustRightInd w:val="0"/>
        <w:jc w:val="both"/>
        <w:rPr>
          <w:sz w:val="22"/>
          <w:szCs w:val="22"/>
        </w:rPr>
      </w:pPr>
      <w:r w:rsidRPr="00127B60">
        <w:rPr>
          <w:b/>
          <w:color w:val="000000"/>
          <w:sz w:val="22"/>
          <w:szCs w:val="22"/>
        </w:rPr>
        <w:t>DAFTAR PUSTAKA</w:t>
      </w:r>
    </w:p>
    <w:p w14:paraId="20206F24" w14:textId="32C7648F" w:rsidR="00450BB6" w:rsidRPr="00450BB6" w:rsidRDefault="005B138D" w:rsidP="006E396B">
      <w:pPr>
        <w:widowControl w:val="0"/>
        <w:autoSpaceDE w:val="0"/>
        <w:autoSpaceDN w:val="0"/>
        <w:adjustRightInd w:val="0"/>
        <w:ind w:left="426" w:hanging="426"/>
        <w:jc w:val="both"/>
        <w:rPr>
          <w:noProof/>
          <w:sz w:val="22"/>
          <w:szCs w:val="24"/>
        </w:rPr>
      </w:pPr>
      <w:r w:rsidRPr="00127B60">
        <w:rPr>
          <w:b/>
          <w:sz w:val="22"/>
          <w:szCs w:val="22"/>
        </w:rPr>
        <w:fldChar w:fldCharType="begin" w:fldLock="1"/>
      </w:r>
      <w:r w:rsidRPr="00127B60">
        <w:rPr>
          <w:b/>
          <w:sz w:val="22"/>
          <w:szCs w:val="22"/>
        </w:rPr>
        <w:instrText xml:space="preserve">ADDIN Mendeley Bibliography CSL_BIBLIOGRAPHY </w:instrText>
      </w:r>
      <w:r w:rsidRPr="00127B60">
        <w:rPr>
          <w:b/>
          <w:sz w:val="22"/>
          <w:szCs w:val="22"/>
        </w:rPr>
        <w:fldChar w:fldCharType="separate"/>
      </w:r>
      <w:r w:rsidR="00450BB6" w:rsidRPr="00450BB6">
        <w:rPr>
          <w:noProof/>
          <w:sz w:val="22"/>
          <w:szCs w:val="24"/>
        </w:rPr>
        <w:t xml:space="preserve">Bathgate, C. J., &amp; Fernandez-Mendoza, J. (2018). Insomnia, short sleep duration, and high blood pressure: recent evidence and future directions for the prevention and management of hypertension. </w:t>
      </w:r>
      <w:r w:rsidR="00450BB6" w:rsidRPr="00450BB6">
        <w:rPr>
          <w:i/>
          <w:iCs/>
          <w:noProof/>
          <w:sz w:val="22"/>
          <w:szCs w:val="24"/>
        </w:rPr>
        <w:t>Curr. Hypertens. Rep.</w:t>
      </w:r>
      <w:r w:rsidR="00450BB6" w:rsidRPr="00450BB6">
        <w:rPr>
          <w:noProof/>
          <w:sz w:val="22"/>
          <w:szCs w:val="24"/>
        </w:rPr>
        <w:t xml:space="preserve">, </w:t>
      </w:r>
      <w:r w:rsidR="00450BB6" w:rsidRPr="00450BB6">
        <w:rPr>
          <w:i/>
          <w:iCs/>
          <w:noProof/>
          <w:sz w:val="22"/>
          <w:szCs w:val="24"/>
        </w:rPr>
        <w:t>20</w:t>
      </w:r>
      <w:r w:rsidR="00450BB6" w:rsidRPr="00450BB6">
        <w:rPr>
          <w:noProof/>
          <w:sz w:val="22"/>
          <w:szCs w:val="24"/>
        </w:rPr>
        <w:t>(6), 52.</w:t>
      </w:r>
    </w:p>
    <w:p w14:paraId="17546C28" w14:textId="77777777" w:rsidR="00450BB6" w:rsidRPr="00450BB6" w:rsidRDefault="00450BB6" w:rsidP="006E396B">
      <w:pPr>
        <w:widowControl w:val="0"/>
        <w:autoSpaceDE w:val="0"/>
        <w:autoSpaceDN w:val="0"/>
        <w:adjustRightInd w:val="0"/>
        <w:ind w:left="426" w:hanging="426"/>
        <w:jc w:val="both"/>
        <w:rPr>
          <w:noProof/>
          <w:sz w:val="22"/>
          <w:szCs w:val="24"/>
        </w:rPr>
      </w:pPr>
      <w:r w:rsidRPr="00450BB6">
        <w:rPr>
          <w:noProof/>
          <w:sz w:val="22"/>
          <w:szCs w:val="24"/>
        </w:rPr>
        <w:t>Centers for Disease Control and Prevention. (2016). High Blood Pressure Facts.</w:t>
      </w:r>
    </w:p>
    <w:p w14:paraId="1CC5F73A" w14:textId="77777777" w:rsidR="00450BB6" w:rsidRPr="00450BB6" w:rsidRDefault="00450BB6" w:rsidP="006E396B">
      <w:pPr>
        <w:widowControl w:val="0"/>
        <w:autoSpaceDE w:val="0"/>
        <w:autoSpaceDN w:val="0"/>
        <w:adjustRightInd w:val="0"/>
        <w:ind w:left="426" w:hanging="426"/>
        <w:jc w:val="both"/>
        <w:rPr>
          <w:noProof/>
          <w:sz w:val="22"/>
          <w:szCs w:val="24"/>
        </w:rPr>
      </w:pPr>
      <w:r w:rsidRPr="00450BB6">
        <w:rPr>
          <w:noProof/>
          <w:sz w:val="22"/>
          <w:szCs w:val="24"/>
        </w:rPr>
        <w:t xml:space="preserve">Fernandez-Mendoza, J., Vgontzas, A. N., Liao, D. P., Shaffer, M. L., Vela-Bueno, A., Basta, M., &amp; Bixler., E. O. (2012). Insomnia with objective short sleep duration and incident hypertension the Penn State cohort. </w:t>
      </w:r>
      <w:r w:rsidRPr="00450BB6">
        <w:rPr>
          <w:i/>
          <w:iCs/>
          <w:noProof/>
          <w:sz w:val="22"/>
          <w:szCs w:val="24"/>
        </w:rPr>
        <w:t>Hypertension</w:t>
      </w:r>
      <w:r w:rsidRPr="00450BB6">
        <w:rPr>
          <w:noProof/>
          <w:sz w:val="22"/>
          <w:szCs w:val="24"/>
        </w:rPr>
        <w:t xml:space="preserve">, </w:t>
      </w:r>
      <w:r w:rsidRPr="00450BB6">
        <w:rPr>
          <w:i/>
          <w:iCs/>
          <w:noProof/>
          <w:sz w:val="22"/>
          <w:szCs w:val="24"/>
        </w:rPr>
        <w:t>60</w:t>
      </w:r>
      <w:r w:rsidRPr="00450BB6">
        <w:rPr>
          <w:noProof/>
          <w:sz w:val="22"/>
          <w:szCs w:val="24"/>
        </w:rPr>
        <w:t>(4), 929–935.</w:t>
      </w:r>
    </w:p>
    <w:p w14:paraId="71AA247D" w14:textId="77777777" w:rsidR="00450BB6" w:rsidRPr="00450BB6" w:rsidRDefault="00450BB6" w:rsidP="006E396B">
      <w:pPr>
        <w:widowControl w:val="0"/>
        <w:autoSpaceDE w:val="0"/>
        <w:autoSpaceDN w:val="0"/>
        <w:adjustRightInd w:val="0"/>
        <w:ind w:left="426" w:hanging="426"/>
        <w:jc w:val="both"/>
        <w:rPr>
          <w:noProof/>
          <w:sz w:val="22"/>
          <w:szCs w:val="24"/>
        </w:rPr>
      </w:pPr>
      <w:r w:rsidRPr="00450BB6">
        <w:rPr>
          <w:noProof/>
          <w:sz w:val="22"/>
          <w:szCs w:val="24"/>
        </w:rPr>
        <w:t xml:space="preserve">Guo, X., Zheng, L., Wang, J., Zhang, X., Zhang, X., Li, J., &amp; Sun, Y. (2013). Epidemiological evidence for the link between sleep duration and high blood pressure: a systematic review and meta-analysis. </w:t>
      </w:r>
      <w:r w:rsidRPr="00450BB6">
        <w:rPr>
          <w:i/>
          <w:iCs/>
          <w:noProof/>
          <w:sz w:val="22"/>
          <w:szCs w:val="24"/>
        </w:rPr>
        <w:t>Sleep Med</w:t>
      </w:r>
      <w:r w:rsidRPr="00450BB6">
        <w:rPr>
          <w:noProof/>
          <w:sz w:val="22"/>
          <w:szCs w:val="24"/>
        </w:rPr>
        <w:t xml:space="preserve">, </w:t>
      </w:r>
      <w:r w:rsidRPr="00450BB6">
        <w:rPr>
          <w:i/>
          <w:iCs/>
          <w:noProof/>
          <w:sz w:val="22"/>
          <w:szCs w:val="24"/>
        </w:rPr>
        <w:t>14</w:t>
      </w:r>
      <w:r w:rsidRPr="00450BB6">
        <w:rPr>
          <w:noProof/>
          <w:sz w:val="22"/>
          <w:szCs w:val="24"/>
        </w:rPr>
        <w:t>(4), 324–332.</w:t>
      </w:r>
    </w:p>
    <w:p w14:paraId="2746C6FF" w14:textId="77777777" w:rsidR="00450BB6" w:rsidRPr="00450BB6" w:rsidRDefault="00450BB6" w:rsidP="006E396B">
      <w:pPr>
        <w:widowControl w:val="0"/>
        <w:autoSpaceDE w:val="0"/>
        <w:autoSpaceDN w:val="0"/>
        <w:adjustRightInd w:val="0"/>
        <w:ind w:left="426" w:hanging="426"/>
        <w:jc w:val="both"/>
        <w:rPr>
          <w:noProof/>
          <w:sz w:val="22"/>
          <w:szCs w:val="24"/>
        </w:rPr>
      </w:pPr>
      <w:r w:rsidRPr="00450BB6">
        <w:rPr>
          <w:noProof/>
          <w:sz w:val="22"/>
          <w:szCs w:val="24"/>
        </w:rPr>
        <w:t xml:space="preserve">Liu, R. Q., Qian, Z. M., &amp; Trevathan, E. (2016). Poor sleep quality associated with high risk of hypertension and elevated blood pressure in China: results from a large population-based study. </w:t>
      </w:r>
      <w:r w:rsidRPr="00450BB6">
        <w:rPr>
          <w:i/>
          <w:iCs/>
          <w:noProof/>
          <w:sz w:val="22"/>
          <w:szCs w:val="24"/>
        </w:rPr>
        <w:t>Hypertens Res.</w:t>
      </w:r>
      <w:r w:rsidRPr="00450BB6">
        <w:rPr>
          <w:noProof/>
          <w:sz w:val="22"/>
          <w:szCs w:val="24"/>
        </w:rPr>
        <w:t xml:space="preserve">, </w:t>
      </w:r>
      <w:r w:rsidRPr="00450BB6">
        <w:rPr>
          <w:i/>
          <w:iCs/>
          <w:noProof/>
          <w:sz w:val="22"/>
          <w:szCs w:val="24"/>
        </w:rPr>
        <w:t>39</w:t>
      </w:r>
      <w:r w:rsidRPr="00450BB6">
        <w:rPr>
          <w:noProof/>
          <w:sz w:val="22"/>
          <w:szCs w:val="24"/>
        </w:rPr>
        <w:t>, 54‐59.</w:t>
      </w:r>
    </w:p>
    <w:p w14:paraId="614CFA94" w14:textId="77777777" w:rsidR="00450BB6" w:rsidRPr="00450BB6" w:rsidRDefault="00450BB6" w:rsidP="006E396B">
      <w:pPr>
        <w:widowControl w:val="0"/>
        <w:autoSpaceDE w:val="0"/>
        <w:autoSpaceDN w:val="0"/>
        <w:adjustRightInd w:val="0"/>
        <w:ind w:left="426" w:hanging="426"/>
        <w:jc w:val="both"/>
        <w:rPr>
          <w:noProof/>
          <w:sz w:val="22"/>
          <w:szCs w:val="24"/>
        </w:rPr>
      </w:pPr>
      <w:r w:rsidRPr="00450BB6">
        <w:rPr>
          <w:noProof/>
          <w:sz w:val="22"/>
          <w:szCs w:val="24"/>
        </w:rPr>
        <w:t xml:space="preserve">Lu, K., Chen, J., &amp; Wu, S. (2015). Interaction of sleep duration and sleep quality on hypertension prevalence in adult 2015;25: 415e22. </w:t>
      </w:r>
      <w:r w:rsidRPr="00450BB6">
        <w:rPr>
          <w:i/>
          <w:iCs/>
          <w:noProof/>
          <w:sz w:val="22"/>
          <w:szCs w:val="24"/>
        </w:rPr>
        <w:t>Chinese Males. J Epidemiol</w:t>
      </w:r>
      <w:r w:rsidRPr="00450BB6">
        <w:rPr>
          <w:noProof/>
          <w:sz w:val="22"/>
          <w:szCs w:val="24"/>
        </w:rPr>
        <w:t xml:space="preserve">, </w:t>
      </w:r>
      <w:r w:rsidRPr="00450BB6">
        <w:rPr>
          <w:i/>
          <w:iCs/>
          <w:noProof/>
          <w:sz w:val="22"/>
          <w:szCs w:val="24"/>
        </w:rPr>
        <w:t>25</w:t>
      </w:r>
      <w:r w:rsidRPr="00450BB6">
        <w:rPr>
          <w:noProof/>
          <w:sz w:val="22"/>
          <w:szCs w:val="24"/>
        </w:rPr>
        <w:t>.</w:t>
      </w:r>
    </w:p>
    <w:p w14:paraId="6135E6B7" w14:textId="77777777" w:rsidR="00450BB6" w:rsidRPr="00450BB6" w:rsidRDefault="00450BB6" w:rsidP="006E396B">
      <w:pPr>
        <w:widowControl w:val="0"/>
        <w:autoSpaceDE w:val="0"/>
        <w:autoSpaceDN w:val="0"/>
        <w:adjustRightInd w:val="0"/>
        <w:ind w:left="426" w:hanging="426"/>
        <w:jc w:val="both"/>
        <w:rPr>
          <w:noProof/>
          <w:sz w:val="22"/>
          <w:szCs w:val="24"/>
        </w:rPr>
      </w:pPr>
      <w:r w:rsidRPr="00450BB6">
        <w:rPr>
          <w:noProof/>
          <w:sz w:val="22"/>
          <w:szCs w:val="24"/>
        </w:rPr>
        <w:t xml:space="preserve">Osonoi, Y., Mita, T., &amp; Osonoi, T. (2015). Poor sleep quality is associated with increased arterial stiffness in Japanese patients with type 2 diabetes mellitus. </w:t>
      </w:r>
      <w:r w:rsidRPr="00450BB6">
        <w:rPr>
          <w:i/>
          <w:iCs/>
          <w:noProof/>
          <w:sz w:val="22"/>
          <w:szCs w:val="24"/>
        </w:rPr>
        <w:t>BMC Endocr Disord</w:t>
      </w:r>
      <w:r w:rsidRPr="00450BB6">
        <w:rPr>
          <w:noProof/>
          <w:sz w:val="22"/>
          <w:szCs w:val="24"/>
        </w:rPr>
        <w:t xml:space="preserve">, </w:t>
      </w:r>
      <w:r w:rsidRPr="00450BB6">
        <w:rPr>
          <w:i/>
          <w:iCs/>
          <w:noProof/>
          <w:sz w:val="22"/>
          <w:szCs w:val="24"/>
        </w:rPr>
        <w:t>15</w:t>
      </w:r>
      <w:r w:rsidRPr="00450BB6">
        <w:rPr>
          <w:noProof/>
          <w:sz w:val="22"/>
          <w:szCs w:val="24"/>
        </w:rPr>
        <w:t>(29).</w:t>
      </w:r>
    </w:p>
    <w:p w14:paraId="6BE0EA59" w14:textId="77777777" w:rsidR="00450BB6" w:rsidRPr="00450BB6" w:rsidRDefault="00450BB6" w:rsidP="006E396B">
      <w:pPr>
        <w:widowControl w:val="0"/>
        <w:autoSpaceDE w:val="0"/>
        <w:autoSpaceDN w:val="0"/>
        <w:adjustRightInd w:val="0"/>
        <w:ind w:left="426" w:hanging="426"/>
        <w:jc w:val="both"/>
        <w:rPr>
          <w:noProof/>
          <w:sz w:val="22"/>
          <w:szCs w:val="24"/>
        </w:rPr>
      </w:pPr>
      <w:r w:rsidRPr="00450BB6">
        <w:rPr>
          <w:noProof/>
          <w:sz w:val="22"/>
          <w:szCs w:val="24"/>
        </w:rPr>
        <w:t xml:space="preserve">Paciencia, I., Barros, H., Araujo, J., &amp; Ramos, E. (2013). Association between sleep duration and blood pressure in adolescents. </w:t>
      </w:r>
      <w:r w:rsidRPr="00450BB6">
        <w:rPr>
          <w:i/>
          <w:iCs/>
          <w:noProof/>
          <w:sz w:val="22"/>
          <w:szCs w:val="24"/>
        </w:rPr>
        <w:t>Hypertens Res.</w:t>
      </w:r>
      <w:r w:rsidRPr="00450BB6">
        <w:rPr>
          <w:noProof/>
          <w:sz w:val="22"/>
          <w:szCs w:val="24"/>
        </w:rPr>
        <w:t xml:space="preserve">, </w:t>
      </w:r>
      <w:r w:rsidRPr="00450BB6">
        <w:rPr>
          <w:i/>
          <w:iCs/>
          <w:noProof/>
          <w:sz w:val="22"/>
          <w:szCs w:val="24"/>
        </w:rPr>
        <w:t>36</w:t>
      </w:r>
      <w:r w:rsidRPr="00450BB6">
        <w:rPr>
          <w:noProof/>
          <w:sz w:val="22"/>
          <w:szCs w:val="24"/>
        </w:rPr>
        <w:t>(8), 747–752.</w:t>
      </w:r>
    </w:p>
    <w:p w14:paraId="2E8B3971" w14:textId="77777777" w:rsidR="00450BB6" w:rsidRPr="00450BB6" w:rsidRDefault="00450BB6" w:rsidP="006E396B">
      <w:pPr>
        <w:widowControl w:val="0"/>
        <w:autoSpaceDE w:val="0"/>
        <w:autoSpaceDN w:val="0"/>
        <w:adjustRightInd w:val="0"/>
        <w:ind w:left="426" w:hanging="426"/>
        <w:jc w:val="both"/>
        <w:rPr>
          <w:noProof/>
          <w:sz w:val="22"/>
          <w:szCs w:val="24"/>
        </w:rPr>
      </w:pPr>
      <w:r w:rsidRPr="00450BB6">
        <w:rPr>
          <w:noProof/>
          <w:sz w:val="22"/>
          <w:szCs w:val="24"/>
        </w:rPr>
        <w:t xml:space="preserve">Poulter, N. R., Prabhakaran, D., &amp; Caulfield, M. (2015). Hypertension. </w:t>
      </w:r>
      <w:r w:rsidRPr="00450BB6">
        <w:rPr>
          <w:i/>
          <w:iCs/>
          <w:noProof/>
          <w:sz w:val="22"/>
          <w:szCs w:val="24"/>
        </w:rPr>
        <w:t>Lancet</w:t>
      </w:r>
      <w:r w:rsidRPr="00450BB6">
        <w:rPr>
          <w:noProof/>
          <w:sz w:val="22"/>
          <w:szCs w:val="24"/>
        </w:rPr>
        <w:t xml:space="preserve">, </w:t>
      </w:r>
      <w:r w:rsidRPr="00450BB6">
        <w:rPr>
          <w:i/>
          <w:iCs/>
          <w:noProof/>
          <w:sz w:val="22"/>
          <w:szCs w:val="24"/>
        </w:rPr>
        <w:t>386</w:t>
      </w:r>
      <w:r w:rsidRPr="00450BB6">
        <w:rPr>
          <w:noProof/>
          <w:sz w:val="22"/>
          <w:szCs w:val="24"/>
        </w:rPr>
        <w:t>(9995), 801–812.</w:t>
      </w:r>
    </w:p>
    <w:p w14:paraId="2E27671D" w14:textId="77777777" w:rsidR="00450BB6" w:rsidRPr="00450BB6" w:rsidRDefault="00450BB6" w:rsidP="006E396B">
      <w:pPr>
        <w:widowControl w:val="0"/>
        <w:autoSpaceDE w:val="0"/>
        <w:autoSpaceDN w:val="0"/>
        <w:adjustRightInd w:val="0"/>
        <w:ind w:left="426" w:hanging="426"/>
        <w:jc w:val="both"/>
        <w:rPr>
          <w:noProof/>
          <w:sz w:val="22"/>
          <w:szCs w:val="24"/>
        </w:rPr>
      </w:pPr>
      <w:r w:rsidRPr="00450BB6">
        <w:rPr>
          <w:noProof/>
          <w:sz w:val="22"/>
          <w:szCs w:val="24"/>
        </w:rPr>
        <w:t xml:space="preserve">Seravalle, G., Mancia, G., &amp; Guido, G. (2018). Sympathetic Nervous System, Sleep, and Hypertension. </w:t>
      </w:r>
      <w:r w:rsidRPr="00450BB6">
        <w:rPr>
          <w:i/>
          <w:iCs/>
          <w:noProof/>
          <w:sz w:val="22"/>
          <w:szCs w:val="24"/>
        </w:rPr>
        <w:t>Springerlink</w:t>
      </w:r>
      <w:r w:rsidRPr="00450BB6">
        <w:rPr>
          <w:noProof/>
          <w:sz w:val="22"/>
          <w:szCs w:val="24"/>
        </w:rPr>
        <w:t>.</w:t>
      </w:r>
    </w:p>
    <w:p w14:paraId="38AB8CD1" w14:textId="77777777" w:rsidR="00450BB6" w:rsidRPr="00450BB6" w:rsidRDefault="00450BB6" w:rsidP="006E396B">
      <w:pPr>
        <w:widowControl w:val="0"/>
        <w:autoSpaceDE w:val="0"/>
        <w:autoSpaceDN w:val="0"/>
        <w:adjustRightInd w:val="0"/>
        <w:ind w:left="426" w:hanging="426"/>
        <w:jc w:val="both"/>
        <w:rPr>
          <w:noProof/>
          <w:sz w:val="22"/>
          <w:szCs w:val="24"/>
        </w:rPr>
      </w:pPr>
      <w:r w:rsidRPr="00450BB6">
        <w:rPr>
          <w:noProof/>
          <w:sz w:val="22"/>
          <w:szCs w:val="24"/>
        </w:rPr>
        <w:t xml:space="preserve">Tel, H. (2013). Sleep quality and quality of life among the elderly people. </w:t>
      </w:r>
      <w:r w:rsidRPr="00450BB6">
        <w:rPr>
          <w:i/>
          <w:iCs/>
          <w:noProof/>
          <w:sz w:val="22"/>
          <w:szCs w:val="24"/>
        </w:rPr>
        <w:t>Neurol. Psychiatry Brain Res.</w:t>
      </w:r>
      <w:r w:rsidRPr="00450BB6">
        <w:rPr>
          <w:noProof/>
          <w:sz w:val="22"/>
          <w:szCs w:val="24"/>
        </w:rPr>
        <w:t xml:space="preserve">, </w:t>
      </w:r>
      <w:r w:rsidRPr="00450BB6">
        <w:rPr>
          <w:i/>
          <w:iCs/>
          <w:noProof/>
          <w:sz w:val="22"/>
          <w:szCs w:val="24"/>
        </w:rPr>
        <w:t>19</w:t>
      </w:r>
      <w:r w:rsidRPr="00450BB6">
        <w:rPr>
          <w:noProof/>
          <w:sz w:val="22"/>
          <w:szCs w:val="24"/>
        </w:rPr>
        <w:t>(1), 48–52.</w:t>
      </w:r>
    </w:p>
    <w:p w14:paraId="2845FA21" w14:textId="77777777" w:rsidR="00450BB6" w:rsidRPr="00450BB6" w:rsidRDefault="00450BB6" w:rsidP="006E396B">
      <w:pPr>
        <w:widowControl w:val="0"/>
        <w:autoSpaceDE w:val="0"/>
        <w:autoSpaceDN w:val="0"/>
        <w:adjustRightInd w:val="0"/>
        <w:ind w:left="426" w:hanging="426"/>
        <w:jc w:val="both"/>
        <w:rPr>
          <w:noProof/>
          <w:sz w:val="22"/>
          <w:szCs w:val="24"/>
        </w:rPr>
      </w:pPr>
      <w:r w:rsidRPr="00450BB6">
        <w:rPr>
          <w:noProof/>
          <w:sz w:val="22"/>
          <w:szCs w:val="24"/>
        </w:rPr>
        <w:t xml:space="preserve">Watson, N. F., Badr, M. S., &amp; Belenky, G. (2015). Joint consensus statement of the American Academy of Sleep Medicine and Sleep Research Society on the recommended amount of sleep for a healthy adult: methodology and discussion. </w:t>
      </w:r>
      <w:r w:rsidRPr="00450BB6">
        <w:rPr>
          <w:i/>
          <w:iCs/>
          <w:noProof/>
          <w:sz w:val="22"/>
          <w:szCs w:val="24"/>
        </w:rPr>
        <w:t>Sleep</w:t>
      </w:r>
      <w:r w:rsidRPr="00450BB6">
        <w:rPr>
          <w:noProof/>
          <w:sz w:val="22"/>
          <w:szCs w:val="24"/>
        </w:rPr>
        <w:t xml:space="preserve">, </w:t>
      </w:r>
      <w:r w:rsidRPr="00450BB6">
        <w:rPr>
          <w:i/>
          <w:iCs/>
          <w:noProof/>
          <w:sz w:val="22"/>
          <w:szCs w:val="24"/>
        </w:rPr>
        <w:t>38</w:t>
      </w:r>
      <w:r w:rsidRPr="00450BB6">
        <w:rPr>
          <w:noProof/>
          <w:sz w:val="22"/>
          <w:szCs w:val="24"/>
        </w:rPr>
        <w:t>(8), 1161–1183.</w:t>
      </w:r>
    </w:p>
    <w:p w14:paraId="1F99936A" w14:textId="77777777" w:rsidR="00450BB6" w:rsidRPr="00450BB6" w:rsidRDefault="00450BB6" w:rsidP="006E396B">
      <w:pPr>
        <w:widowControl w:val="0"/>
        <w:autoSpaceDE w:val="0"/>
        <w:autoSpaceDN w:val="0"/>
        <w:adjustRightInd w:val="0"/>
        <w:ind w:left="426" w:hanging="426"/>
        <w:jc w:val="both"/>
        <w:rPr>
          <w:noProof/>
          <w:sz w:val="22"/>
          <w:szCs w:val="24"/>
        </w:rPr>
      </w:pPr>
      <w:r w:rsidRPr="00450BB6">
        <w:rPr>
          <w:noProof/>
          <w:sz w:val="22"/>
          <w:szCs w:val="24"/>
        </w:rPr>
        <w:t xml:space="preserve">World Health Organization. (2016). </w:t>
      </w:r>
      <w:r w:rsidRPr="00450BB6">
        <w:rPr>
          <w:i/>
          <w:iCs/>
          <w:noProof/>
          <w:sz w:val="22"/>
          <w:szCs w:val="24"/>
        </w:rPr>
        <w:t>Global Health Observatory (GHO) Data</w:t>
      </w:r>
      <w:r w:rsidRPr="00450BB6">
        <w:rPr>
          <w:noProof/>
          <w:sz w:val="22"/>
          <w:szCs w:val="24"/>
        </w:rPr>
        <w:t>.</w:t>
      </w:r>
    </w:p>
    <w:p w14:paraId="61B911A9" w14:textId="77777777" w:rsidR="00450BB6" w:rsidRPr="00450BB6" w:rsidRDefault="00450BB6" w:rsidP="006E396B">
      <w:pPr>
        <w:widowControl w:val="0"/>
        <w:autoSpaceDE w:val="0"/>
        <w:autoSpaceDN w:val="0"/>
        <w:adjustRightInd w:val="0"/>
        <w:ind w:left="426" w:hanging="426"/>
        <w:jc w:val="both"/>
        <w:rPr>
          <w:noProof/>
          <w:sz w:val="22"/>
        </w:rPr>
      </w:pPr>
      <w:r w:rsidRPr="00450BB6">
        <w:rPr>
          <w:noProof/>
          <w:sz w:val="22"/>
          <w:szCs w:val="24"/>
        </w:rPr>
        <w:t xml:space="preserve">Wu, W., Wang, W., Gu, Y., Xie, Y., Liu, X., Chen, X., … Tan, X. (2019). Sleep quality, sleep duration, and their association with hypertension prevalence among low-income oldest-old in a rural area of China: A population-based study. </w:t>
      </w:r>
      <w:r w:rsidRPr="00450BB6">
        <w:rPr>
          <w:i/>
          <w:iCs/>
          <w:noProof/>
          <w:sz w:val="22"/>
          <w:szCs w:val="24"/>
        </w:rPr>
        <w:t>Journal of Physcosomatic Research</w:t>
      </w:r>
      <w:r w:rsidRPr="00450BB6">
        <w:rPr>
          <w:noProof/>
          <w:sz w:val="22"/>
          <w:szCs w:val="24"/>
        </w:rPr>
        <w:t>. https://doi.org/https://doi.org/10.1016/j.jpsychores.2019.109848</w:t>
      </w:r>
    </w:p>
    <w:p w14:paraId="00477024" w14:textId="372F2CF0" w:rsidR="0028648F" w:rsidRPr="00AC1AD3" w:rsidRDefault="005B138D" w:rsidP="006E396B">
      <w:pPr>
        <w:ind w:left="426" w:hanging="426"/>
        <w:contextualSpacing/>
        <w:jc w:val="both"/>
        <w:rPr>
          <w:b/>
        </w:rPr>
      </w:pPr>
      <w:r w:rsidRPr="00127B60">
        <w:rPr>
          <w:b/>
          <w:sz w:val="22"/>
          <w:szCs w:val="22"/>
        </w:rPr>
        <w:fldChar w:fldCharType="end"/>
      </w:r>
    </w:p>
    <w:p w14:paraId="5BE987FC" w14:textId="0AD201BB" w:rsidR="0028648F" w:rsidRPr="00AC1AD3" w:rsidRDefault="0028648F">
      <w:pPr>
        <w:jc w:val="both"/>
        <w:sectPr w:rsidR="0028648F" w:rsidRPr="00AC1AD3" w:rsidSect="004266DD">
          <w:type w:val="continuous"/>
          <w:pgSz w:w="11909" w:h="16834"/>
          <w:pgMar w:top="2268" w:right="1701" w:bottom="1701" w:left="2268" w:header="720" w:footer="720" w:gutter="0"/>
          <w:cols w:num="2" w:space="720" w:equalWidth="0">
            <w:col w:w="3610" w:space="720"/>
            <w:col w:w="3610" w:space="0"/>
          </w:cols>
          <w:docGrid w:linePitch="272"/>
        </w:sectPr>
      </w:pPr>
    </w:p>
    <w:p w14:paraId="2912A4B7" w14:textId="77777777" w:rsidR="00000C5B" w:rsidRPr="00AC1AD3" w:rsidRDefault="00000C5B">
      <w:pPr>
        <w:jc w:val="both"/>
        <w:sectPr w:rsidR="00000C5B" w:rsidRPr="00AC1AD3">
          <w:type w:val="continuous"/>
          <w:pgSz w:w="11909" w:h="16834"/>
          <w:pgMar w:top="2268" w:right="1701" w:bottom="1701" w:left="2268" w:header="425" w:footer="720" w:gutter="0"/>
          <w:cols w:space="720"/>
        </w:sectPr>
      </w:pPr>
    </w:p>
    <w:p w14:paraId="4B45D5F9" w14:textId="77777777" w:rsidR="00000C5B" w:rsidRPr="00AC1AD3" w:rsidRDefault="00000C5B">
      <w:pPr>
        <w:jc w:val="both"/>
      </w:pPr>
    </w:p>
    <w:p w14:paraId="512E94F6" w14:textId="77777777" w:rsidR="00000C5B" w:rsidRPr="00AC1AD3" w:rsidRDefault="00000C5B">
      <w:pPr>
        <w:pBdr>
          <w:top w:val="nil"/>
          <w:left w:val="nil"/>
          <w:bottom w:val="nil"/>
          <w:right w:val="nil"/>
          <w:between w:val="nil"/>
        </w:pBdr>
        <w:spacing w:line="360" w:lineRule="auto"/>
        <w:jc w:val="both"/>
        <w:rPr>
          <w:color w:val="000000"/>
        </w:rPr>
      </w:pPr>
    </w:p>
    <w:p w14:paraId="0315839A" w14:textId="77777777" w:rsidR="00000C5B" w:rsidRPr="00AC1AD3" w:rsidRDefault="00000C5B">
      <w:pPr>
        <w:pBdr>
          <w:top w:val="nil"/>
          <w:left w:val="nil"/>
          <w:bottom w:val="nil"/>
          <w:right w:val="nil"/>
          <w:between w:val="nil"/>
        </w:pBdr>
        <w:spacing w:line="360" w:lineRule="auto"/>
        <w:jc w:val="both"/>
        <w:rPr>
          <w:color w:val="000000"/>
        </w:rPr>
      </w:pPr>
    </w:p>
    <w:p w14:paraId="6B666370" w14:textId="77777777" w:rsidR="00000C5B" w:rsidRPr="00AC1AD3" w:rsidRDefault="00070B2A">
      <w:pPr>
        <w:pBdr>
          <w:top w:val="nil"/>
          <w:left w:val="nil"/>
          <w:bottom w:val="nil"/>
          <w:right w:val="nil"/>
          <w:between w:val="nil"/>
        </w:pBdr>
        <w:spacing w:line="360" w:lineRule="auto"/>
        <w:jc w:val="both"/>
        <w:rPr>
          <w:color w:val="000000"/>
        </w:rPr>
      </w:pPr>
      <w:r w:rsidRPr="00AC1AD3">
        <w:rPr>
          <w:color w:val="000000"/>
        </w:rPr>
        <w:t xml:space="preserve"> </w:t>
      </w:r>
    </w:p>
    <w:sectPr w:rsidR="00000C5B" w:rsidRPr="00AC1AD3">
      <w:type w:val="continuous"/>
      <w:pgSz w:w="11909" w:h="16834"/>
      <w:pgMar w:top="2268" w:right="1701" w:bottom="1701" w:left="2268" w:header="425"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43258A" w14:textId="77777777" w:rsidR="00A202F5" w:rsidRDefault="00A202F5">
      <w:r>
        <w:separator/>
      </w:r>
    </w:p>
  </w:endnote>
  <w:endnote w:type="continuationSeparator" w:id="0">
    <w:p w14:paraId="3C8D9B7F" w14:textId="77777777" w:rsidR="00A202F5" w:rsidRDefault="00A202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Narrow">
    <w:altName w:val="MS Mincho"/>
    <w:panose1 w:val="00000000000000000000"/>
    <w:charset w:val="80"/>
    <w:family w:val="auto"/>
    <w:notTrueType/>
    <w:pitch w:val="default"/>
    <w:sig w:usb0="00000003" w:usb1="08070000" w:usb2="00000010" w:usb3="00000000" w:csb0="00020001" w:csb1="00000000"/>
  </w:font>
  <w:font w:name="TimesNewRoman">
    <w:altName w:val="Yu Gothic"/>
    <w:panose1 w:val="00000000000000000000"/>
    <w:charset w:val="80"/>
    <w:family w:val="auto"/>
    <w:notTrueType/>
    <w:pitch w:val="default"/>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4B79A" w14:textId="77777777" w:rsidR="00000C5B" w:rsidRDefault="00070B2A">
    <w:pPr>
      <w:pBdr>
        <w:top w:val="nil"/>
        <w:left w:val="nil"/>
        <w:bottom w:val="nil"/>
        <w:right w:val="nil"/>
        <w:between w:val="nil"/>
      </w:pBdr>
      <w:rPr>
        <w:color w:val="000000"/>
      </w:rPr>
    </w:pPr>
    <w:r>
      <w:rPr>
        <w:color w:val="000000"/>
      </w:rPr>
      <w:fldChar w:fldCharType="begin"/>
    </w:r>
    <w:r>
      <w:rPr>
        <w:color w:val="000000"/>
      </w:rPr>
      <w:instrText>PAGE</w:instrText>
    </w:r>
    <w:r>
      <w:rPr>
        <w:color w:val="000000"/>
      </w:rPr>
      <w:fldChar w:fldCharType="separate"/>
    </w:r>
    <w:r w:rsidR="006A0C64">
      <w:rPr>
        <w:noProof/>
        <w:color w:val="000000"/>
      </w:rPr>
      <w:t>2</w:t>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099AB" w14:textId="77777777" w:rsidR="00D32895" w:rsidRPr="00E1612A" w:rsidRDefault="00D32895" w:rsidP="00D32895">
    <w:pPr>
      <w:pStyle w:val="Footer"/>
      <w:jc w:val="right"/>
      <w:rPr>
        <w:i/>
        <w:iCs/>
        <w:sz w:val="22"/>
        <w:szCs w:val="22"/>
        <w:lang w:val="id-ID"/>
      </w:rPr>
    </w:pPr>
    <w:r w:rsidRPr="00E1612A">
      <w:rPr>
        <w:i/>
        <w:iCs/>
        <w:sz w:val="22"/>
        <w:szCs w:val="22"/>
        <w:lang w:val="id-ID"/>
      </w:rPr>
      <w:t>This is open access article under the CC-BY-SA license</w:t>
    </w:r>
  </w:p>
  <w:p w14:paraId="63188822" w14:textId="165228BD" w:rsidR="00000C5B" w:rsidRPr="00D32895" w:rsidRDefault="00D32895" w:rsidP="00D32895">
    <w:pPr>
      <w:pStyle w:val="Footer"/>
      <w:jc w:val="right"/>
      <w:rPr>
        <w:sz w:val="22"/>
        <w:szCs w:val="22"/>
        <w:lang w:val="id-ID"/>
      </w:rPr>
    </w:pPr>
    <w:r w:rsidRPr="003931CF">
      <w:rPr>
        <w:noProof/>
        <w:sz w:val="22"/>
        <w:szCs w:val="22"/>
      </w:rPr>
      <w:drawing>
        <wp:inline distT="0" distB="0" distL="0" distR="0" wp14:anchorId="6C1BA39C" wp14:editId="56279257">
          <wp:extent cx="831215" cy="304800"/>
          <wp:effectExtent l="0" t="0" r="6985" b="0"/>
          <wp:docPr id="12" name="Gambar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mbar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1215" cy="3048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730E7C" w14:textId="77777777" w:rsidR="00A202F5" w:rsidRDefault="00A202F5">
      <w:r>
        <w:separator/>
      </w:r>
    </w:p>
  </w:footnote>
  <w:footnote w:type="continuationSeparator" w:id="0">
    <w:p w14:paraId="7BAB7761" w14:textId="77777777" w:rsidR="00A202F5" w:rsidRDefault="00A202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9FCDC" w14:textId="77777777" w:rsidR="0029694F" w:rsidRDefault="0029694F" w:rsidP="00355416">
    <w:pPr>
      <w:pStyle w:val="Header"/>
      <w:jc w:val="right"/>
      <w:rPr>
        <w:sz w:val="22"/>
        <w:szCs w:val="22"/>
      </w:rPr>
    </w:pPr>
  </w:p>
  <w:p w14:paraId="2740A2E3" w14:textId="77777777" w:rsidR="0029694F" w:rsidRDefault="0029694F" w:rsidP="00355416">
    <w:pPr>
      <w:pStyle w:val="Header"/>
      <w:jc w:val="right"/>
      <w:rPr>
        <w:sz w:val="22"/>
        <w:szCs w:val="22"/>
      </w:rPr>
    </w:pPr>
  </w:p>
  <w:p w14:paraId="13F45167" w14:textId="26C679F0" w:rsidR="00000C5B" w:rsidRPr="0029694F" w:rsidRDefault="00355416" w:rsidP="00355416">
    <w:pPr>
      <w:pStyle w:val="Header"/>
      <w:jc w:val="right"/>
      <w:rPr>
        <w:sz w:val="22"/>
        <w:szCs w:val="22"/>
      </w:rPr>
    </w:pPr>
    <w:r>
      <w:rPr>
        <w:sz w:val="22"/>
        <w:szCs w:val="22"/>
      </w:rPr>
      <w:t xml:space="preserve">Stella </w:t>
    </w:r>
    <w:r w:rsidRPr="003B2028">
      <w:rPr>
        <w:i/>
        <w:iCs/>
        <w:sz w:val="22"/>
        <w:szCs w:val="22"/>
      </w:rPr>
      <w:t>et al</w:t>
    </w:r>
    <w:r w:rsidRPr="003B2028">
      <w:rPr>
        <w:sz w:val="22"/>
        <w:szCs w:val="22"/>
        <w:lang w:val="id-ID"/>
      </w:rPr>
      <w:t xml:space="preserve">/Bubungan Tinggi: Jurnal Pengabdian Masyarakat </w:t>
    </w:r>
    <w:r w:rsidRPr="003B2028">
      <w:rPr>
        <w:sz w:val="22"/>
        <w:szCs w:val="22"/>
      </w:rPr>
      <w:t>4</w:t>
    </w:r>
    <w:r w:rsidRPr="003B2028">
      <w:rPr>
        <w:sz w:val="22"/>
        <w:szCs w:val="22"/>
        <w:lang w:val="id-ID"/>
      </w:rPr>
      <w:t xml:space="preserve"> (</w:t>
    </w:r>
    <w:r w:rsidRPr="003B2028">
      <w:rPr>
        <w:sz w:val="22"/>
        <w:szCs w:val="22"/>
      </w:rPr>
      <w:t>1</w:t>
    </w:r>
    <w:r w:rsidRPr="003B2028">
      <w:rPr>
        <w:sz w:val="22"/>
        <w:szCs w:val="22"/>
        <w:lang w:val="id-ID"/>
      </w:rPr>
      <w:t>) 202</w:t>
    </w:r>
    <w:r w:rsidRPr="003B2028">
      <w:rPr>
        <w:sz w:val="22"/>
        <w:szCs w:val="22"/>
      </w:rPr>
      <w:t>2</w:t>
    </w:r>
    <w:r w:rsidRPr="003B2028">
      <w:rPr>
        <w:sz w:val="22"/>
        <w:szCs w:val="22"/>
        <w:lang w:val="id-ID"/>
      </w:rPr>
      <w:t xml:space="preserve"> </w:t>
    </w:r>
    <w:r w:rsidR="0029694F">
      <w:rPr>
        <w:sz w:val="22"/>
        <w:szCs w:val="22"/>
      </w:rPr>
      <w:t>237-243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3" w:name="_Hlk99349051"/>
  <w:bookmarkStart w:id="4" w:name="_Hlk99349052"/>
  <w:bookmarkStart w:id="5" w:name="_Hlk99349056"/>
  <w:bookmarkStart w:id="6" w:name="_Hlk99349057"/>
  <w:bookmarkStart w:id="7" w:name="_Hlk99349058"/>
  <w:bookmarkStart w:id="8" w:name="_Hlk99349059"/>
  <w:bookmarkStart w:id="9" w:name="_Hlk99349106"/>
  <w:bookmarkStart w:id="10" w:name="_Hlk99349107"/>
  <w:bookmarkStart w:id="11" w:name="_Hlk99349110"/>
  <w:bookmarkStart w:id="12" w:name="_Hlk99349111"/>
  <w:bookmarkStart w:id="13" w:name="_Hlk99349112"/>
  <w:bookmarkStart w:id="14" w:name="_Hlk99349113"/>
  <w:bookmarkStart w:id="15" w:name="_Hlk99483967"/>
  <w:bookmarkStart w:id="16" w:name="_Hlk99483968"/>
  <w:p w14:paraId="7F21131A" w14:textId="32589F4E" w:rsidR="00355416" w:rsidRPr="004B7BA3" w:rsidRDefault="00B45D7C" w:rsidP="00355416">
    <w:pPr>
      <w:tabs>
        <w:tab w:val="center" w:pos="4513"/>
        <w:tab w:val="left" w:pos="5420"/>
        <w:tab w:val="right" w:pos="7940"/>
        <w:tab w:val="right" w:pos="9026"/>
      </w:tabs>
      <w:rPr>
        <w:lang w:val="id-ID"/>
      </w:rPr>
    </w:pPr>
    <w:r>
      <w:rPr>
        <w:noProof/>
      </w:rPr>
      <mc:AlternateContent>
        <mc:Choice Requires="wps">
          <w:drawing>
            <wp:anchor distT="0" distB="0" distL="114300" distR="114300" simplePos="0" relativeHeight="251659264" behindDoc="0" locked="0" layoutInCell="1" allowOverlap="1" wp14:anchorId="1EB60233" wp14:editId="270E390A">
              <wp:simplePos x="0" y="0"/>
              <wp:positionH relativeFrom="margin">
                <wp:align>left</wp:align>
              </wp:positionH>
              <wp:positionV relativeFrom="paragraph">
                <wp:posOffset>10795</wp:posOffset>
              </wp:positionV>
              <wp:extent cx="3371850" cy="923454"/>
              <wp:effectExtent l="0" t="0" r="0" b="0"/>
              <wp:wrapNone/>
              <wp:docPr id="11" name="Kotak Teks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71850" cy="923454"/>
                      </a:xfrm>
                      <a:prstGeom prst="rect">
                        <a:avLst/>
                      </a:prstGeom>
                      <a:solidFill>
                        <a:sysClr val="window" lastClr="FFFFFF"/>
                      </a:solidFill>
                      <a:ln w="6350">
                        <a:noFill/>
                      </a:ln>
                      <a:effectLst/>
                    </wps:spPr>
                    <wps:txbx>
                      <w:txbxContent>
                        <w:p w14:paraId="75017292" w14:textId="77777777" w:rsidR="00355416" w:rsidRPr="003B2028" w:rsidRDefault="00355416" w:rsidP="00355416">
                          <w:pPr>
                            <w:jc w:val="both"/>
                            <w:rPr>
                              <w:b/>
                              <w:sz w:val="22"/>
                              <w:szCs w:val="22"/>
                            </w:rPr>
                          </w:pPr>
                          <w:r w:rsidRPr="003B2028">
                            <w:rPr>
                              <w:b/>
                              <w:sz w:val="22"/>
                              <w:szCs w:val="22"/>
                            </w:rPr>
                            <w:t>Bubungan Tinggi: Jurnal</w:t>
                          </w:r>
                          <w:r w:rsidRPr="003B2028">
                            <w:rPr>
                              <w:b/>
                              <w:sz w:val="22"/>
                              <w:szCs w:val="22"/>
                              <w:lang w:val="id-ID"/>
                            </w:rPr>
                            <w:t xml:space="preserve"> </w:t>
                          </w:r>
                          <w:r w:rsidRPr="003B2028">
                            <w:rPr>
                              <w:b/>
                              <w:sz w:val="22"/>
                              <w:szCs w:val="22"/>
                            </w:rPr>
                            <w:t>Pengabdian Masyarakat</w:t>
                          </w:r>
                        </w:p>
                        <w:p w14:paraId="53953A88" w14:textId="77777777" w:rsidR="00355416" w:rsidRPr="003B2028" w:rsidRDefault="00A202F5" w:rsidP="00355416">
                          <w:pPr>
                            <w:jc w:val="both"/>
                            <w:rPr>
                              <w:sz w:val="22"/>
                              <w:szCs w:val="22"/>
                              <w:lang w:val="id-ID"/>
                            </w:rPr>
                          </w:pPr>
                          <w:hyperlink r:id="rId1" w:history="1">
                            <w:r w:rsidR="00355416" w:rsidRPr="003B2028">
                              <w:rPr>
                                <w:rStyle w:val="Hyperlink"/>
                                <w:sz w:val="22"/>
                                <w:szCs w:val="22"/>
                              </w:rPr>
                              <w:t>http://ppjp.ulm.ac.id/journals/index.php/btj/index</w:t>
                            </w:r>
                          </w:hyperlink>
                        </w:p>
                        <w:p w14:paraId="1EF3580A" w14:textId="77777777" w:rsidR="00355416" w:rsidRPr="003B2028" w:rsidRDefault="00355416" w:rsidP="00355416">
                          <w:pPr>
                            <w:jc w:val="both"/>
                            <w:rPr>
                              <w:sz w:val="22"/>
                              <w:szCs w:val="22"/>
                            </w:rPr>
                          </w:pPr>
                          <w:r w:rsidRPr="003B2028">
                            <w:rPr>
                              <w:sz w:val="22"/>
                              <w:szCs w:val="22"/>
                            </w:rPr>
                            <w:t>ISSN: 2722-3043 (online)</w:t>
                          </w:r>
                          <w:r w:rsidRPr="003B2028">
                            <w:rPr>
                              <w:color w:val="111111"/>
                              <w:sz w:val="16"/>
                              <w:szCs w:val="16"/>
                              <w:shd w:val="clear" w:color="auto" w:fill="FFFFFF"/>
                            </w:rPr>
                            <w:t> </w:t>
                          </w:r>
                          <w:r w:rsidRPr="003B2028">
                            <w:rPr>
                              <w:sz w:val="22"/>
                              <w:szCs w:val="22"/>
                            </w:rPr>
                            <w:t>ISSN: 2722-2934 (print)</w:t>
                          </w:r>
                        </w:p>
                        <w:p w14:paraId="788528EF" w14:textId="065D5D34" w:rsidR="00355416" w:rsidRPr="003B2028" w:rsidRDefault="00355416" w:rsidP="00355416">
                          <w:pPr>
                            <w:jc w:val="both"/>
                            <w:rPr>
                              <w:sz w:val="22"/>
                              <w:szCs w:val="22"/>
                            </w:rPr>
                          </w:pPr>
                          <w:r w:rsidRPr="003B2028">
                            <w:rPr>
                              <w:sz w:val="22"/>
                              <w:szCs w:val="22"/>
                            </w:rPr>
                            <w:t xml:space="preserve">Vol </w:t>
                          </w:r>
                          <w:r>
                            <w:rPr>
                              <w:sz w:val="22"/>
                              <w:szCs w:val="22"/>
                            </w:rPr>
                            <w:t>4</w:t>
                          </w:r>
                          <w:r w:rsidRPr="003B2028">
                            <w:rPr>
                              <w:sz w:val="22"/>
                              <w:szCs w:val="22"/>
                            </w:rPr>
                            <w:t xml:space="preserve"> No </w:t>
                          </w:r>
                          <w:r>
                            <w:rPr>
                              <w:sz w:val="22"/>
                              <w:szCs w:val="22"/>
                            </w:rPr>
                            <w:t>1</w:t>
                          </w:r>
                          <w:r w:rsidRPr="003B2028">
                            <w:rPr>
                              <w:sz w:val="22"/>
                              <w:szCs w:val="22"/>
                            </w:rPr>
                            <w:t xml:space="preserve"> 202</w:t>
                          </w:r>
                          <w:r>
                            <w:rPr>
                              <w:sz w:val="22"/>
                              <w:szCs w:val="22"/>
                            </w:rPr>
                            <w:t>2</w:t>
                          </w:r>
                        </w:p>
                        <w:p w14:paraId="27804699" w14:textId="47E3B9D8" w:rsidR="00355416" w:rsidRPr="003B2028" w:rsidRDefault="00355416" w:rsidP="00355416">
                          <w:pPr>
                            <w:jc w:val="both"/>
                            <w:rPr>
                              <w:sz w:val="22"/>
                              <w:szCs w:val="22"/>
                              <w:lang w:val="id-ID"/>
                            </w:rPr>
                          </w:pPr>
                          <w:r w:rsidRPr="003B2028">
                            <w:rPr>
                              <w:sz w:val="22"/>
                              <w:szCs w:val="22"/>
                            </w:rPr>
                            <w:t xml:space="preserve">Hal </w:t>
                          </w:r>
                          <w:r w:rsidR="00B45D7C">
                            <w:rPr>
                              <w:sz w:val="22"/>
                              <w:szCs w:val="22"/>
                            </w:rPr>
                            <w:t>237-243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B60233" id="_x0000_t202" coordsize="21600,21600" o:spt="202" path="m,l,21600r21600,l21600,xe">
              <v:stroke joinstyle="miter"/>
              <v:path gradientshapeok="t" o:connecttype="rect"/>
            </v:shapetype>
            <v:shape id="Kotak Teks 11" o:spid="_x0000_s1026" type="#_x0000_t202" style="position:absolute;left:0;text-align:left;margin-left:0;margin-top:.85pt;width:265.5pt;height:72.7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" fillcolor="window" stroked="f" strokeweight=".5pt">
              <v:textbox>
                <w:txbxContent>
                  <w:p w14:paraId="75017292" w14:textId="77777777" w:rsidR="00355416" w:rsidRPr="003B2028" w:rsidRDefault="00355416" w:rsidP="00355416">
                    <w:pPr>
                      <w:jc w:val="both"/>
                      <w:rPr>
                        <w:b/>
                        <w:sz w:val="22"/>
                        <w:szCs w:val="22"/>
                      </w:rPr>
                    </w:pPr>
                    <w:r w:rsidRPr="003B2028">
                      <w:rPr>
                        <w:b/>
                        <w:sz w:val="22"/>
                        <w:szCs w:val="22"/>
                      </w:rPr>
                      <w:t>Bubungan Tinggi: Jurnal</w:t>
                    </w:r>
                    <w:r w:rsidRPr="003B2028">
                      <w:rPr>
                        <w:b/>
                        <w:sz w:val="22"/>
                        <w:szCs w:val="22"/>
                        <w:lang w:val="id-ID"/>
                      </w:rPr>
                      <w:t xml:space="preserve"> </w:t>
                    </w:r>
                    <w:r w:rsidRPr="003B2028">
                      <w:rPr>
                        <w:b/>
                        <w:sz w:val="22"/>
                        <w:szCs w:val="22"/>
                      </w:rPr>
                      <w:t>Pengabdian Masyarakat</w:t>
                    </w:r>
                  </w:p>
                  <w:p w14:paraId="53953A88" w14:textId="77777777" w:rsidR="00355416" w:rsidRPr="003B2028" w:rsidRDefault="00514FBD" w:rsidP="00355416">
                    <w:pPr>
                      <w:jc w:val="both"/>
                      <w:rPr>
                        <w:sz w:val="22"/>
                        <w:szCs w:val="22"/>
                        <w:lang w:val="id-ID"/>
                      </w:rPr>
                    </w:pPr>
                    <w:hyperlink r:id="rId2" w:history="1">
                      <w:r w:rsidR="00355416" w:rsidRPr="003B2028">
                        <w:rPr>
                          <w:rStyle w:val="Hyperlink"/>
                          <w:sz w:val="22"/>
                          <w:szCs w:val="22"/>
                        </w:rPr>
                        <w:t>http://ppjp.ulm.ac.id/journals/index.php/btj/index</w:t>
                      </w:r>
                    </w:hyperlink>
                  </w:p>
                  <w:p w14:paraId="1EF3580A" w14:textId="77777777" w:rsidR="00355416" w:rsidRPr="003B2028" w:rsidRDefault="00355416" w:rsidP="00355416">
                    <w:pPr>
                      <w:jc w:val="both"/>
                      <w:rPr>
                        <w:sz w:val="22"/>
                        <w:szCs w:val="22"/>
                      </w:rPr>
                    </w:pPr>
                    <w:r w:rsidRPr="003B2028">
                      <w:rPr>
                        <w:sz w:val="22"/>
                        <w:szCs w:val="22"/>
                      </w:rPr>
                      <w:t>ISSN: 2722-3043 (online)</w:t>
                    </w:r>
                    <w:r w:rsidRPr="003B2028">
                      <w:rPr>
                        <w:color w:val="111111"/>
                        <w:sz w:val="16"/>
                        <w:szCs w:val="16"/>
                        <w:shd w:val="clear" w:color="auto" w:fill="FFFFFF"/>
                      </w:rPr>
                      <w:t> </w:t>
                    </w:r>
                    <w:r w:rsidRPr="003B2028">
                      <w:rPr>
                        <w:sz w:val="22"/>
                        <w:szCs w:val="22"/>
                      </w:rPr>
                      <w:t>ISSN: 2722-2934 (print)</w:t>
                    </w:r>
                  </w:p>
                  <w:p w14:paraId="788528EF" w14:textId="065D5D34" w:rsidR="00355416" w:rsidRPr="003B2028" w:rsidRDefault="00355416" w:rsidP="00355416">
                    <w:pPr>
                      <w:jc w:val="both"/>
                      <w:rPr>
                        <w:sz w:val="22"/>
                        <w:szCs w:val="22"/>
                      </w:rPr>
                    </w:pPr>
                    <w:r w:rsidRPr="003B2028">
                      <w:rPr>
                        <w:sz w:val="22"/>
                        <w:szCs w:val="22"/>
                      </w:rPr>
                      <w:t xml:space="preserve">Vol </w:t>
                    </w:r>
                    <w:r>
                      <w:rPr>
                        <w:sz w:val="22"/>
                        <w:szCs w:val="22"/>
                      </w:rPr>
                      <w:t>4</w:t>
                    </w:r>
                    <w:r w:rsidRPr="003B2028">
                      <w:rPr>
                        <w:sz w:val="22"/>
                        <w:szCs w:val="22"/>
                      </w:rPr>
                      <w:t xml:space="preserve"> No </w:t>
                    </w:r>
                    <w:r>
                      <w:rPr>
                        <w:sz w:val="22"/>
                        <w:szCs w:val="22"/>
                      </w:rPr>
                      <w:t>1</w:t>
                    </w:r>
                    <w:r w:rsidRPr="003B2028">
                      <w:rPr>
                        <w:sz w:val="22"/>
                        <w:szCs w:val="22"/>
                      </w:rPr>
                      <w:t xml:space="preserve"> 202</w:t>
                    </w:r>
                    <w:r>
                      <w:rPr>
                        <w:sz w:val="22"/>
                        <w:szCs w:val="22"/>
                      </w:rPr>
                      <w:t>2</w:t>
                    </w:r>
                  </w:p>
                  <w:p w14:paraId="27804699" w14:textId="47E3B9D8" w:rsidR="00355416" w:rsidRPr="003B2028" w:rsidRDefault="00355416" w:rsidP="00355416">
                    <w:pPr>
                      <w:jc w:val="both"/>
                      <w:rPr>
                        <w:sz w:val="22"/>
                        <w:szCs w:val="22"/>
                        <w:lang w:val="id-ID"/>
                      </w:rPr>
                    </w:pPr>
                    <w:r w:rsidRPr="003B2028">
                      <w:rPr>
                        <w:sz w:val="22"/>
                        <w:szCs w:val="22"/>
                      </w:rPr>
                      <w:t xml:space="preserve">Hal </w:t>
                    </w:r>
                    <w:r w:rsidR="00B45D7C">
                      <w:rPr>
                        <w:sz w:val="22"/>
                        <w:szCs w:val="22"/>
                      </w:rPr>
                      <w:t>237-243</w:t>
                    </w:r>
                  </w:p>
                </w:txbxContent>
              </v:textbox>
              <w10:wrap anchorx="margin"/>
            </v:shape>
          </w:pict>
        </mc:Fallback>
      </mc:AlternateContent>
    </w:r>
    <w:r w:rsidR="00355416" w:rsidRPr="00726293">
      <w:rPr>
        <w:noProof/>
      </w:rPr>
      <w:tab/>
    </w:r>
    <w:r w:rsidR="00355416" w:rsidRPr="00726293">
      <w:rPr>
        <w:noProof/>
      </w:rPr>
      <w:tab/>
    </w:r>
    <w:r w:rsidR="00355416" w:rsidRPr="00726293">
      <w:rPr>
        <w:noProof/>
      </w:rPr>
      <w:tab/>
    </w:r>
    <w:r w:rsidR="00355416" w:rsidRPr="00914CB1">
      <w:rPr>
        <w:noProof/>
      </w:rPr>
      <w:drawing>
        <wp:inline distT="0" distB="0" distL="0" distR="0" wp14:anchorId="477F2D80" wp14:editId="29BBD04A">
          <wp:extent cx="734060" cy="762000"/>
          <wp:effectExtent l="0" t="0" r="8890" b="0"/>
          <wp:docPr id="4" name="Gambar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mbar 9"/>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flipH="1">
                    <a:off x="0" y="0"/>
                    <a:ext cx="734060" cy="762000"/>
                  </a:xfrm>
                  <a:prstGeom prst="rect">
                    <a:avLst/>
                  </a:prstGeom>
                  <a:noFill/>
                  <a:ln>
                    <a:noFill/>
                  </a:ln>
                </pic:spPr>
              </pic:pic>
            </a:graphicData>
          </a:graphic>
        </wp:inline>
      </w:drawing>
    </w:r>
    <w:bookmarkEnd w:id="3"/>
    <w:bookmarkEnd w:id="4"/>
    <w:bookmarkEnd w:id="5"/>
    <w:bookmarkEnd w:id="6"/>
    <w:bookmarkEnd w:id="7"/>
    <w:bookmarkEnd w:id="8"/>
    <w:bookmarkEnd w:id="9"/>
    <w:bookmarkEnd w:id="10"/>
    <w:bookmarkEnd w:id="11"/>
    <w:bookmarkEnd w:id="12"/>
    <w:bookmarkEnd w:id="13"/>
    <w:bookmarkEnd w:id="14"/>
    <w:bookmarkEnd w:id="15"/>
    <w:bookmarkEnd w:id="16"/>
  </w:p>
  <w:p w14:paraId="33D3801E" w14:textId="77777777" w:rsidR="00000C5B" w:rsidRPr="00355416" w:rsidRDefault="00000C5B" w:rsidP="00355416">
    <w:pPr>
      <w:pStyle w:val="Header"/>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67794F"/>
    <w:multiLevelType w:val="hybridMultilevel"/>
    <w:tmpl w:val="DDAE000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0038967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I1sDQ2Mzc2tzAzNTBQ0lEKTi0uzszPAykwrgUAxu34RCwAAAA="/>
  </w:docVars>
  <w:rsids>
    <w:rsidRoot w:val="00000C5B"/>
    <w:rsid w:val="00000C5B"/>
    <w:rsid w:val="000453F6"/>
    <w:rsid w:val="00050E3B"/>
    <w:rsid w:val="000527DE"/>
    <w:rsid w:val="0006003F"/>
    <w:rsid w:val="00070B2A"/>
    <w:rsid w:val="000E61C7"/>
    <w:rsid w:val="000F5D26"/>
    <w:rsid w:val="00127B60"/>
    <w:rsid w:val="00130A1E"/>
    <w:rsid w:val="00176306"/>
    <w:rsid w:val="00176C91"/>
    <w:rsid w:val="001C01ED"/>
    <w:rsid w:val="001C3BFB"/>
    <w:rsid w:val="001C72F6"/>
    <w:rsid w:val="001F0074"/>
    <w:rsid w:val="00200183"/>
    <w:rsid w:val="0028648F"/>
    <w:rsid w:val="0029694F"/>
    <w:rsid w:val="00355416"/>
    <w:rsid w:val="003E0567"/>
    <w:rsid w:val="00402297"/>
    <w:rsid w:val="004266DD"/>
    <w:rsid w:val="004353BD"/>
    <w:rsid w:val="00435CFC"/>
    <w:rsid w:val="00450BB6"/>
    <w:rsid w:val="00455929"/>
    <w:rsid w:val="00456C41"/>
    <w:rsid w:val="004846DD"/>
    <w:rsid w:val="004B415F"/>
    <w:rsid w:val="00514FBD"/>
    <w:rsid w:val="005229F0"/>
    <w:rsid w:val="00523F30"/>
    <w:rsid w:val="005840AF"/>
    <w:rsid w:val="0058443F"/>
    <w:rsid w:val="005A5CAD"/>
    <w:rsid w:val="005B138D"/>
    <w:rsid w:val="005F43E9"/>
    <w:rsid w:val="0060471B"/>
    <w:rsid w:val="006204BE"/>
    <w:rsid w:val="00621A88"/>
    <w:rsid w:val="00633DCD"/>
    <w:rsid w:val="00636E31"/>
    <w:rsid w:val="006734DD"/>
    <w:rsid w:val="00694B77"/>
    <w:rsid w:val="006A0C64"/>
    <w:rsid w:val="006A51FA"/>
    <w:rsid w:val="006C4696"/>
    <w:rsid w:val="006C7A5C"/>
    <w:rsid w:val="006E26DE"/>
    <w:rsid w:val="006E396B"/>
    <w:rsid w:val="00797B0D"/>
    <w:rsid w:val="00810E59"/>
    <w:rsid w:val="008404B8"/>
    <w:rsid w:val="00875D5C"/>
    <w:rsid w:val="008A6204"/>
    <w:rsid w:val="008C38C5"/>
    <w:rsid w:val="008D297E"/>
    <w:rsid w:val="008D490C"/>
    <w:rsid w:val="009274EF"/>
    <w:rsid w:val="00980EAB"/>
    <w:rsid w:val="009A047D"/>
    <w:rsid w:val="009C536B"/>
    <w:rsid w:val="009D0595"/>
    <w:rsid w:val="00A0300C"/>
    <w:rsid w:val="00A202F5"/>
    <w:rsid w:val="00A21F20"/>
    <w:rsid w:val="00A37D40"/>
    <w:rsid w:val="00A62635"/>
    <w:rsid w:val="00A72590"/>
    <w:rsid w:val="00A755D6"/>
    <w:rsid w:val="00AA6F7A"/>
    <w:rsid w:val="00AC1AD3"/>
    <w:rsid w:val="00AD0849"/>
    <w:rsid w:val="00AD3CF1"/>
    <w:rsid w:val="00AF5913"/>
    <w:rsid w:val="00B023C7"/>
    <w:rsid w:val="00B04BC4"/>
    <w:rsid w:val="00B4311E"/>
    <w:rsid w:val="00B45D7C"/>
    <w:rsid w:val="00B64D49"/>
    <w:rsid w:val="00B7437F"/>
    <w:rsid w:val="00C252A2"/>
    <w:rsid w:val="00C33D8E"/>
    <w:rsid w:val="00C670AB"/>
    <w:rsid w:val="00CB511F"/>
    <w:rsid w:val="00CF7373"/>
    <w:rsid w:val="00D3091B"/>
    <w:rsid w:val="00D32895"/>
    <w:rsid w:val="00D50D62"/>
    <w:rsid w:val="00D52885"/>
    <w:rsid w:val="00D76ADD"/>
    <w:rsid w:val="00DD178E"/>
    <w:rsid w:val="00DD7ED8"/>
    <w:rsid w:val="00E4520E"/>
    <w:rsid w:val="00E64DFE"/>
    <w:rsid w:val="00EF5B1B"/>
    <w:rsid w:val="00F00826"/>
    <w:rsid w:val="00F237C6"/>
    <w:rsid w:val="00F80F6F"/>
    <w:rsid w:val="00F81EE1"/>
    <w:rsid w:val="00FB70B3"/>
    <w:rsid w:val="00FF2C2F"/>
    <w:rsid w:val="00FF495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6580B"/>
  <w15:docId w15:val="{34A8B51D-2F2E-44AA-9CFA-7FF1ECA93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ID"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160" w:after="80"/>
      <w:ind w:firstLine="216"/>
      <w:outlineLvl w:val="0"/>
    </w:pPr>
    <w:rPr>
      <w:smallCaps/>
    </w:rPr>
  </w:style>
  <w:style w:type="paragraph" w:styleId="Heading2">
    <w:name w:val="heading 2"/>
    <w:basedOn w:val="Normal"/>
    <w:next w:val="Normal"/>
    <w:uiPriority w:val="9"/>
    <w:unhideWhenUsed/>
    <w:qFormat/>
    <w:pPr>
      <w:keepNext/>
      <w:keepLines/>
      <w:spacing w:before="120" w:after="60"/>
      <w:ind w:left="288" w:hanging="288"/>
      <w:jc w:val="left"/>
      <w:outlineLvl w:val="1"/>
    </w:pPr>
    <w:rPr>
      <w:i/>
    </w:rPr>
  </w:style>
  <w:style w:type="paragraph" w:styleId="Heading3">
    <w:name w:val="heading 3"/>
    <w:basedOn w:val="Normal"/>
    <w:next w:val="Normal"/>
    <w:uiPriority w:val="9"/>
    <w:semiHidden/>
    <w:unhideWhenUsed/>
    <w:qFormat/>
    <w:pPr>
      <w:ind w:firstLine="180"/>
      <w:jc w:val="both"/>
      <w:outlineLvl w:val="2"/>
    </w:pPr>
    <w:rPr>
      <w:i/>
    </w:rPr>
  </w:style>
  <w:style w:type="paragraph" w:styleId="Heading4">
    <w:name w:val="heading 4"/>
    <w:basedOn w:val="Normal"/>
    <w:next w:val="Normal"/>
    <w:uiPriority w:val="9"/>
    <w:semiHidden/>
    <w:unhideWhenUsed/>
    <w:qFormat/>
    <w:pPr>
      <w:spacing w:before="40" w:after="40"/>
      <w:ind w:firstLine="360"/>
      <w:jc w:val="both"/>
      <w:outlineLvl w:val="3"/>
    </w:pPr>
    <w:rPr>
      <w:i/>
    </w:rPr>
  </w:style>
  <w:style w:type="paragraph" w:styleId="Heading5">
    <w:name w:val="heading 5"/>
    <w:basedOn w:val="Normal"/>
    <w:next w:val="Normal"/>
    <w:uiPriority w:val="9"/>
    <w:semiHidden/>
    <w:unhideWhenUsed/>
    <w:qFormat/>
    <w:pPr>
      <w:spacing w:before="160" w:after="80"/>
      <w:outlineLvl w:val="4"/>
    </w:pPr>
    <w:rPr>
      <w:smallCaps/>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rFonts w:ascii="Arial" w:eastAsia="Arial" w:hAnsi="Arial" w:cs="Arial"/>
      <w:sz w:val="48"/>
      <w:szCs w:val="4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paragraph" w:styleId="Header">
    <w:name w:val="header"/>
    <w:basedOn w:val="Normal"/>
    <w:link w:val="HeaderChar"/>
    <w:uiPriority w:val="99"/>
    <w:unhideWhenUsed/>
    <w:rsid w:val="00455929"/>
    <w:pPr>
      <w:tabs>
        <w:tab w:val="center" w:pos="4513"/>
        <w:tab w:val="right" w:pos="9026"/>
      </w:tabs>
    </w:pPr>
  </w:style>
  <w:style w:type="character" w:customStyle="1" w:styleId="HeaderChar">
    <w:name w:val="Header Char"/>
    <w:basedOn w:val="DefaultParagraphFont"/>
    <w:link w:val="Header"/>
    <w:uiPriority w:val="99"/>
    <w:rsid w:val="00455929"/>
  </w:style>
  <w:style w:type="paragraph" w:styleId="Footer">
    <w:name w:val="footer"/>
    <w:basedOn w:val="Normal"/>
    <w:link w:val="FooterChar"/>
    <w:uiPriority w:val="99"/>
    <w:unhideWhenUsed/>
    <w:rsid w:val="00455929"/>
    <w:pPr>
      <w:tabs>
        <w:tab w:val="center" w:pos="4513"/>
        <w:tab w:val="right" w:pos="9026"/>
      </w:tabs>
    </w:pPr>
  </w:style>
  <w:style w:type="character" w:customStyle="1" w:styleId="FooterChar">
    <w:name w:val="Footer Char"/>
    <w:basedOn w:val="DefaultParagraphFont"/>
    <w:link w:val="Footer"/>
    <w:uiPriority w:val="99"/>
    <w:rsid w:val="00455929"/>
  </w:style>
  <w:style w:type="paragraph" w:customStyle="1" w:styleId="Default">
    <w:name w:val="Default"/>
    <w:rsid w:val="00AD3CF1"/>
    <w:pPr>
      <w:autoSpaceDE w:val="0"/>
      <w:autoSpaceDN w:val="0"/>
      <w:adjustRightInd w:val="0"/>
      <w:jc w:val="left"/>
    </w:pPr>
    <w:rPr>
      <w:rFonts w:eastAsiaTheme="minorHAnsi"/>
      <w:color w:val="000000"/>
      <w:sz w:val="24"/>
      <w:szCs w:val="24"/>
      <w:lang w:eastAsia="en-US"/>
    </w:rPr>
  </w:style>
  <w:style w:type="paragraph" w:styleId="ListParagraph">
    <w:name w:val="List Paragraph"/>
    <w:aliases w:val="Sub C,Heading 1 Char1,List Paragraph1,awal,List Paragraph2,skripsi,UGEX'Z,Paragraph,Body of text"/>
    <w:basedOn w:val="Normal"/>
    <w:link w:val="ListParagraphChar"/>
    <w:uiPriority w:val="34"/>
    <w:qFormat/>
    <w:rsid w:val="00AD3CF1"/>
    <w:pPr>
      <w:spacing w:after="200" w:line="276" w:lineRule="auto"/>
      <w:ind w:left="720"/>
      <w:contextualSpacing/>
      <w:jc w:val="left"/>
    </w:pPr>
    <w:rPr>
      <w:rFonts w:asciiTheme="minorHAnsi" w:eastAsiaTheme="minorHAnsi" w:hAnsiTheme="minorHAnsi" w:cstheme="minorBidi"/>
      <w:sz w:val="22"/>
      <w:szCs w:val="22"/>
      <w:lang w:eastAsia="en-US"/>
    </w:rPr>
  </w:style>
  <w:style w:type="character" w:styleId="Hyperlink">
    <w:name w:val="Hyperlink"/>
    <w:basedOn w:val="DefaultParagraphFont"/>
    <w:uiPriority w:val="99"/>
    <w:unhideWhenUsed/>
    <w:rsid w:val="0028648F"/>
    <w:rPr>
      <w:color w:val="0000FF" w:themeColor="hyperlink"/>
      <w:u w:val="single"/>
    </w:rPr>
  </w:style>
  <w:style w:type="character" w:styleId="CommentReference">
    <w:name w:val="annotation reference"/>
    <w:basedOn w:val="DefaultParagraphFont"/>
    <w:uiPriority w:val="99"/>
    <w:semiHidden/>
    <w:unhideWhenUsed/>
    <w:rsid w:val="00D3091B"/>
    <w:rPr>
      <w:sz w:val="16"/>
      <w:szCs w:val="16"/>
    </w:rPr>
  </w:style>
  <w:style w:type="paragraph" w:styleId="CommentText">
    <w:name w:val="annotation text"/>
    <w:basedOn w:val="Normal"/>
    <w:link w:val="CommentTextChar"/>
    <w:uiPriority w:val="99"/>
    <w:semiHidden/>
    <w:unhideWhenUsed/>
    <w:rsid w:val="00D3091B"/>
  </w:style>
  <w:style w:type="character" w:customStyle="1" w:styleId="CommentTextChar">
    <w:name w:val="Comment Text Char"/>
    <w:basedOn w:val="DefaultParagraphFont"/>
    <w:link w:val="CommentText"/>
    <w:uiPriority w:val="99"/>
    <w:semiHidden/>
    <w:rsid w:val="00D3091B"/>
  </w:style>
  <w:style w:type="paragraph" w:styleId="CommentSubject">
    <w:name w:val="annotation subject"/>
    <w:basedOn w:val="CommentText"/>
    <w:next w:val="CommentText"/>
    <w:link w:val="CommentSubjectChar"/>
    <w:uiPriority w:val="99"/>
    <w:semiHidden/>
    <w:unhideWhenUsed/>
    <w:rsid w:val="00D3091B"/>
    <w:rPr>
      <w:b/>
      <w:bCs/>
    </w:rPr>
  </w:style>
  <w:style w:type="character" w:customStyle="1" w:styleId="CommentSubjectChar">
    <w:name w:val="Comment Subject Char"/>
    <w:basedOn w:val="CommentTextChar"/>
    <w:link w:val="CommentSubject"/>
    <w:uiPriority w:val="99"/>
    <w:semiHidden/>
    <w:rsid w:val="00D3091B"/>
    <w:rPr>
      <w:b/>
      <w:bCs/>
    </w:rPr>
  </w:style>
  <w:style w:type="character" w:styleId="UnresolvedMention">
    <w:name w:val="Unresolved Mention"/>
    <w:basedOn w:val="DefaultParagraphFont"/>
    <w:uiPriority w:val="99"/>
    <w:semiHidden/>
    <w:unhideWhenUsed/>
    <w:rsid w:val="005F43E9"/>
    <w:rPr>
      <w:color w:val="605E5C"/>
      <w:shd w:val="clear" w:color="auto" w:fill="E1DFDD"/>
    </w:rPr>
  </w:style>
  <w:style w:type="character" w:customStyle="1" w:styleId="ListParagraphChar">
    <w:name w:val="List Paragraph Char"/>
    <w:aliases w:val="Sub C Char,Heading 1 Char1 Char,List Paragraph1 Char,awal Char,List Paragraph2 Char,skripsi Char,UGEX'Z Char,Paragraph Char,Body of text Char"/>
    <w:link w:val="ListParagraph"/>
    <w:uiPriority w:val="34"/>
    <w:locked/>
    <w:rsid w:val="00F00826"/>
    <w:rPr>
      <w:rFonts w:asciiTheme="minorHAnsi" w:eastAsiaTheme="minorHAnsi" w:hAnsiTheme="minorHAnsi" w:cstheme="minorBidi"/>
      <w:sz w:val="22"/>
      <w:szCs w:val="22"/>
      <w:lang w:eastAsia="en-US"/>
    </w:rPr>
  </w:style>
  <w:style w:type="paragraph" w:customStyle="1" w:styleId="Afiliasi">
    <w:name w:val="Afiliasi"/>
    <w:basedOn w:val="Normal"/>
    <w:qFormat/>
    <w:rsid w:val="00B64D49"/>
    <w:pPr>
      <w:spacing w:before="40" w:after="40"/>
      <w:contextualSpacing/>
    </w:pPr>
    <w:rPr>
      <w:rFonts w:eastAsia="SimSun"/>
      <w:noProof/>
      <w:lang w:val="id-ID" w:eastAsia="en-US"/>
    </w:rPr>
  </w:style>
  <w:style w:type="paragraph" w:customStyle="1" w:styleId="abstrak">
    <w:name w:val="abstrak"/>
    <w:basedOn w:val="BodyText"/>
    <w:qFormat/>
    <w:rsid w:val="00B64D49"/>
    <w:pPr>
      <w:spacing w:after="0"/>
      <w:ind w:left="567" w:right="567"/>
      <w:jc w:val="both"/>
    </w:pPr>
    <w:rPr>
      <w:rFonts w:eastAsia="SimSun"/>
      <w:spacing w:val="-1"/>
      <w:szCs w:val="24"/>
      <w:lang w:eastAsia="en-US"/>
    </w:rPr>
  </w:style>
  <w:style w:type="paragraph" w:styleId="BodyText">
    <w:name w:val="Body Text"/>
    <w:basedOn w:val="Normal"/>
    <w:link w:val="BodyTextChar"/>
    <w:uiPriority w:val="99"/>
    <w:semiHidden/>
    <w:unhideWhenUsed/>
    <w:rsid w:val="00B64D49"/>
    <w:pPr>
      <w:spacing w:after="120"/>
    </w:pPr>
  </w:style>
  <w:style w:type="character" w:customStyle="1" w:styleId="BodyTextChar">
    <w:name w:val="Body Text Char"/>
    <w:basedOn w:val="DefaultParagraphFont"/>
    <w:link w:val="BodyText"/>
    <w:uiPriority w:val="99"/>
    <w:semiHidden/>
    <w:rsid w:val="00B64D49"/>
  </w:style>
  <w:style w:type="character" w:styleId="Emphasis">
    <w:name w:val="Emphasis"/>
    <w:basedOn w:val="DefaultParagraphFont"/>
    <w:uiPriority w:val="20"/>
    <w:qFormat/>
    <w:rsid w:val="001C01E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doi.org/10.20527/btjpm.v4i1.5084" TargetMode="Externa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http://ppjp.ulm.ac.id/journals/index.php/btj/index" TargetMode="External"/><Relationship Id="rId1" Type="http://schemas.openxmlformats.org/officeDocument/2006/relationships/hyperlink" Target="http://ppjp.ulm.ac.id/journals/index.php/btj/inde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sancka%20stella\Downloads\pre%20test%20postest.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barChart>
        <c:barDir val="col"/>
        <c:grouping val="clustered"/>
        <c:varyColors val="0"/>
        <c:ser>
          <c:idx val="0"/>
          <c:order val="0"/>
          <c:tx>
            <c:strRef>
              <c:f>Sheet1!$J$31</c:f>
              <c:strCache>
                <c:ptCount val="1"/>
                <c:pt idx="0">
                  <c:v>PRE TEST</c:v>
                </c:pt>
              </c:strCache>
            </c:strRef>
          </c:tx>
          <c:spPr>
            <a:solidFill>
              <a:schemeClr val="accent5">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Sheet1!$K$30:$R$30</c:f>
              <c:strCache>
                <c:ptCount val="8"/>
                <c:pt idx="0">
                  <c:v>pengertian</c:v>
                </c:pt>
                <c:pt idx="1">
                  <c:v>manifestasi klinis</c:v>
                </c:pt>
                <c:pt idx="2">
                  <c:v>diit</c:v>
                </c:pt>
                <c:pt idx="3">
                  <c:v>durasi tidur</c:v>
                </c:pt>
                <c:pt idx="4">
                  <c:v>kualitas tidur</c:v>
                </c:pt>
                <c:pt idx="5">
                  <c:v>dampak</c:v>
                </c:pt>
                <c:pt idx="6">
                  <c:v>pengaturan gaya hidup</c:v>
                </c:pt>
                <c:pt idx="7">
                  <c:v>pencegahan</c:v>
                </c:pt>
              </c:strCache>
            </c:strRef>
          </c:cat>
          <c:val>
            <c:numRef>
              <c:f>Sheet1!$K$31:$R$31</c:f>
              <c:numCache>
                <c:formatCode>General</c:formatCode>
                <c:ptCount val="8"/>
                <c:pt idx="0">
                  <c:v>3</c:v>
                </c:pt>
                <c:pt idx="1">
                  <c:v>4</c:v>
                </c:pt>
                <c:pt idx="2">
                  <c:v>5</c:v>
                </c:pt>
                <c:pt idx="3">
                  <c:v>14</c:v>
                </c:pt>
                <c:pt idx="4">
                  <c:v>3</c:v>
                </c:pt>
                <c:pt idx="5">
                  <c:v>4</c:v>
                </c:pt>
                <c:pt idx="6">
                  <c:v>4</c:v>
                </c:pt>
                <c:pt idx="7">
                  <c:v>5</c:v>
                </c:pt>
              </c:numCache>
            </c:numRef>
          </c:val>
          <c:extLst>
            <c:ext xmlns:c16="http://schemas.microsoft.com/office/drawing/2014/chart" uri="{C3380CC4-5D6E-409C-BE32-E72D297353CC}">
              <c16:uniqueId val="{00000000-FFBE-4774-A45C-6CE53A34AEF2}"/>
            </c:ext>
          </c:extLst>
        </c:ser>
        <c:ser>
          <c:idx val="1"/>
          <c:order val="1"/>
          <c:tx>
            <c:strRef>
              <c:f>Sheet1!$J$32</c:f>
              <c:strCache>
                <c:ptCount val="1"/>
                <c:pt idx="0">
                  <c:v>POST TEST</c:v>
                </c:pt>
              </c:strCache>
            </c:strRef>
          </c:tx>
          <c:spPr>
            <a:solidFill>
              <a:schemeClr val="accent5">
                <a:tint val="77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Sheet1!$K$30:$R$30</c:f>
              <c:strCache>
                <c:ptCount val="8"/>
                <c:pt idx="0">
                  <c:v>pengertian</c:v>
                </c:pt>
                <c:pt idx="1">
                  <c:v>manifestasi klinis</c:v>
                </c:pt>
                <c:pt idx="2">
                  <c:v>diit</c:v>
                </c:pt>
                <c:pt idx="3">
                  <c:v>durasi tidur</c:v>
                </c:pt>
                <c:pt idx="4">
                  <c:v>kualitas tidur</c:v>
                </c:pt>
                <c:pt idx="5">
                  <c:v>dampak</c:v>
                </c:pt>
                <c:pt idx="6">
                  <c:v>pengaturan gaya hidup</c:v>
                </c:pt>
                <c:pt idx="7">
                  <c:v>pencegahan</c:v>
                </c:pt>
              </c:strCache>
            </c:strRef>
          </c:cat>
          <c:val>
            <c:numRef>
              <c:f>Sheet1!$K$32:$R$32</c:f>
              <c:numCache>
                <c:formatCode>General</c:formatCode>
                <c:ptCount val="8"/>
                <c:pt idx="0">
                  <c:v>11</c:v>
                </c:pt>
                <c:pt idx="1">
                  <c:v>15</c:v>
                </c:pt>
                <c:pt idx="2">
                  <c:v>15</c:v>
                </c:pt>
                <c:pt idx="3">
                  <c:v>15</c:v>
                </c:pt>
                <c:pt idx="4">
                  <c:v>14</c:v>
                </c:pt>
                <c:pt idx="5">
                  <c:v>14</c:v>
                </c:pt>
                <c:pt idx="6">
                  <c:v>15</c:v>
                </c:pt>
                <c:pt idx="7">
                  <c:v>14</c:v>
                </c:pt>
              </c:numCache>
            </c:numRef>
          </c:val>
          <c:extLst>
            <c:ext xmlns:c16="http://schemas.microsoft.com/office/drawing/2014/chart" uri="{C3380CC4-5D6E-409C-BE32-E72D297353CC}">
              <c16:uniqueId val="{00000001-FFBE-4774-A45C-6CE53A34AEF2}"/>
            </c:ext>
          </c:extLst>
        </c:ser>
        <c:dLbls>
          <c:showLegendKey val="0"/>
          <c:showVal val="0"/>
          <c:showCatName val="0"/>
          <c:showSerName val="0"/>
          <c:showPercent val="0"/>
          <c:showBubbleSize val="0"/>
        </c:dLbls>
        <c:gapWidth val="219"/>
        <c:axId val="512661728"/>
        <c:axId val="512680448"/>
      </c:barChart>
      <c:catAx>
        <c:axId val="5126617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12680448"/>
        <c:crosses val="autoZero"/>
        <c:auto val="1"/>
        <c:lblAlgn val="ctr"/>
        <c:lblOffset val="100"/>
        <c:noMultiLvlLbl val="0"/>
      </c:catAx>
      <c:valAx>
        <c:axId val="5126804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26617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 id="18">
  <a:schemeClr val="accent5"/>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360D7E-ADA2-41E9-8D78-BA46B9E6E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5413</Words>
  <Characters>30859</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sancka stella</dc:creator>
  <cp:lastModifiedBy>LENOVO</cp:lastModifiedBy>
  <cp:revision>6</cp:revision>
  <cp:lastPrinted>2022-04-21T00:12:00Z</cp:lastPrinted>
  <dcterms:created xsi:type="dcterms:W3CDTF">2022-04-21T00:03:00Z</dcterms:created>
  <dcterms:modified xsi:type="dcterms:W3CDTF">2022-04-21T00:16:00Z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http://www.zotero.org/styles/apa-6th-edition</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http://www.zotero.org/styles/chicago-note-bibliography</vt:lpwstr>
  </property>
  <property fmtid="{D5CDD505-2E9C-101B-9397-08002B2CF9AE}" pid="13" name="Mendeley Recent Style Name 5_1">
    <vt:lpwstr>Chicago Manual of Style 17th edition (note)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10th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http://www.zotero.org/styles/journal-of-physics-conference-series</vt:lpwstr>
  </property>
  <property fmtid="{D5CDD505-2E9C-101B-9397-08002B2CF9AE}" pid="19" name="Mendeley Recent Style Name 8_1">
    <vt:lpwstr>Journal of Physics: Conference Series</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d927c08f-3183-309e-b362-5cc2d24e3840</vt:lpwstr>
  </property>
  <property fmtid="{D5CDD505-2E9C-101B-9397-08002B2CF9AE}" pid="24" name="Mendeley Citation Style_1">
    <vt:lpwstr>http://www.zotero.org/styles/apa-6th-edition</vt:lpwstr>
  </property>
</Properties>
</file>